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9F0EC5" w14:textId="77777777" w:rsidR="003946C3" w:rsidRDefault="003946C3" w:rsidP="00423A8E">
      <w:pPr>
        <w:spacing w:after="0" w:line="240" w:lineRule="auto"/>
        <w:outlineLvl w:val="0"/>
        <w:rPr>
          <w:rFonts w:ascii="PT Serif" w:hAnsi="PT Serif"/>
          <w:sz w:val="24"/>
          <w:szCs w:val="24"/>
          <w:lang w:val="tr-TR"/>
        </w:rPr>
      </w:pPr>
    </w:p>
    <w:p w14:paraId="21D0F47C" w14:textId="04D17BBE" w:rsidR="003A3D50" w:rsidRPr="008A0155" w:rsidRDefault="003A3D50" w:rsidP="00423A8E">
      <w:pPr>
        <w:spacing w:after="0" w:line="240" w:lineRule="auto"/>
        <w:outlineLvl w:val="0"/>
        <w:rPr>
          <w:rFonts w:ascii="PT Serif" w:hAnsi="PT Serif"/>
          <w:sz w:val="24"/>
          <w:szCs w:val="24"/>
          <w:lang w:val="tr-TR"/>
        </w:rPr>
      </w:pPr>
      <w:r w:rsidRPr="008A0155">
        <w:rPr>
          <w:rFonts w:ascii="PT Serif" w:hAnsi="PT Serif"/>
          <w:sz w:val="24"/>
          <w:szCs w:val="24"/>
          <w:lang w:val="tr-TR"/>
        </w:rPr>
        <w:t xml:space="preserve">Cuma Hutbesi, </w:t>
      </w:r>
      <w:r w:rsidR="008919B2">
        <w:rPr>
          <w:rFonts w:ascii="PT Serif" w:hAnsi="PT Serif"/>
          <w:sz w:val="24"/>
          <w:szCs w:val="24"/>
          <w:lang w:val="tr-TR"/>
        </w:rPr>
        <w:t>30</w:t>
      </w:r>
      <w:r w:rsidRPr="008A0155">
        <w:rPr>
          <w:rFonts w:ascii="PT Serif" w:hAnsi="PT Serif"/>
          <w:sz w:val="24"/>
          <w:szCs w:val="24"/>
          <w:lang w:val="tr-TR"/>
        </w:rPr>
        <w:t>.</w:t>
      </w:r>
      <w:r w:rsidR="00CD01AB" w:rsidRPr="008A0155">
        <w:rPr>
          <w:rFonts w:ascii="PT Serif" w:hAnsi="PT Serif"/>
          <w:sz w:val="24"/>
          <w:szCs w:val="24"/>
          <w:lang w:val="tr-TR"/>
        </w:rPr>
        <w:t>0</w:t>
      </w:r>
      <w:r w:rsidR="008919B2">
        <w:rPr>
          <w:rFonts w:ascii="PT Serif" w:hAnsi="PT Serif"/>
          <w:sz w:val="24"/>
          <w:szCs w:val="24"/>
          <w:lang w:val="tr-TR"/>
        </w:rPr>
        <w:t>5</w:t>
      </w:r>
      <w:r w:rsidRPr="008A0155">
        <w:rPr>
          <w:rFonts w:ascii="PT Serif" w:hAnsi="PT Serif"/>
          <w:sz w:val="24"/>
          <w:szCs w:val="24"/>
          <w:lang w:val="tr-TR"/>
        </w:rPr>
        <w:t>.201</w:t>
      </w:r>
      <w:r w:rsidR="00CD01AB" w:rsidRPr="008A0155">
        <w:rPr>
          <w:rFonts w:ascii="PT Serif" w:hAnsi="PT Serif"/>
          <w:sz w:val="24"/>
          <w:szCs w:val="24"/>
          <w:lang w:val="tr-TR"/>
        </w:rPr>
        <w:t>4</w:t>
      </w:r>
    </w:p>
    <w:p w14:paraId="126CC569" w14:textId="70040EA5" w:rsidR="00567BAD" w:rsidRDefault="00ED091A" w:rsidP="000F58A5">
      <w:pPr>
        <w:spacing w:after="0" w:line="240" w:lineRule="auto"/>
        <w:rPr>
          <w:rFonts w:ascii="PT Serif" w:hAnsi="PT Serif"/>
          <w:b/>
          <w:sz w:val="28"/>
          <w:szCs w:val="24"/>
          <w:lang w:val="tr-TR"/>
        </w:rPr>
      </w:pPr>
      <w:r>
        <w:rPr>
          <w:rFonts w:ascii="PT Serif" w:hAnsi="PT Serif"/>
          <w:b/>
          <w:sz w:val="28"/>
          <w:szCs w:val="24"/>
          <w:lang w:val="tr-TR"/>
        </w:rPr>
        <w:t xml:space="preserve">Kullukta </w:t>
      </w:r>
      <w:r w:rsidR="000F58A5">
        <w:rPr>
          <w:rFonts w:ascii="PT Serif" w:hAnsi="PT Serif"/>
          <w:b/>
          <w:sz w:val="28"/>
          <w:szCs w:val="24"/>
          <w:lang w:val="tr-TR"/>
        </w:rPr>
        <w:t>i</w:t>
      </w:r>
      <w:r>
        <w:rPr>
          <w:rFonts w:ascii="PT Serif" w:hAnsi="PT Serif"/>
          <w:b/>
          <w:sz w:val="28"/>
          <w:szCs w:val="24"/>
          <w:lang w:val="tr-TR"/>
        </w:rPr>
        <w:t xml:space="preserve">hlas ve </w:t>
      </w:r>
      <w:r w:rsidR="000F58A5">
        <w:rPr>
          <w:rFonts w:ascii="PT Serif" w:hAnsi="PT Serif"/>
          <w:b/>
          <w:sz w:val="28"/>
          <w:szCs w:val="24"/>
          <w:lang w:val="tr-TR"/>
        </w:rPr>
        <w:t>s</w:t>
      </w:r>
      <w:r>
        <w:rPr>
          <w:rFonts w:ascii="PT Serif" w:hAnsi="PT Serif"/>
          <w:b/>
          <w:sz w:val="28"/>
          <w:szCs w:val="24"/>
          <w:lang w:val="tr-TR"/>
        </w:rPr>
        <w:t>amimiyet</w:t>
      </w:r>
    </w:p>
    <w:p w14:paraId="093FC331" w14:textId="77777777" w:rsidR="009E01AE" w:rsidRPr="00567BAD" w:rsidRDefault="009E01AE" w:rsidP="000F58A5">
      <w:pPr>
        <w:spacing w:after="0" w:line="240" w:lineRule="auto"/>
        <w:rPr>
          <w:rFonts w:ascii="PT Serif" w:hAnsi="PT Serif"/>
          <w:b/>
          <w:sz w:val="28"/>
          <w:szCs w:val="24"/>
          <w:rtl/>
          <w:lang w:val="tr-TR"/>
        </w:rPr>
      </w:pPr>
    </w:p>
    <w:p w14:paraId="70E89025" w14:textId="77777777" w:rsidR="00567BAD" w:rsidRPr="007F51EA" w:rsidRDefault="00567BAD" w:rsidP="00567BAD">
      <w:pPr>
        <w:pStyle w:val="Retraitcorpsdetexte2"/>
        <w:ind w:firstLine="0"/>
        <w:jc w:val="center"/>
        <w:rPr>
          <w:rFonts w:ascii="Lotus Linotype Light" w:hAnsi="Lotus Linotype Light" w:cs="Lotus Linotype Light"/>
          <w:b/>
          <w:color w:val="000000"/>
          <w:sz w:val="36"/>
          <w:szCs w:val="36"/>
          <w:rtl/>
        </w:rPr>
      </w:pPr>
      <w:r w:rsidRPr="007F51EA">
        <w:rPr>
          <w:rFonts w:ascii="Lotus Linotype Light" w:hAnsi="Lotus Linotype Light" w:cs="Lotus Linotype Light"/>
          <w:b/>
          <w:color w:val="000000"/>
          <w:sz w:val="36"/>
          <w:szCs w:val="36"/>
          <w:rtl/>
        </w:rPr>
        <w:t>هُوَ الْحَيُّ لَا إِلَهَ إِلَّا هُوَ فَادْعُوهُ مُخْلِصِينَ لَهُ الدِّينَ</w:t>
      </w:r>
    </w:p>
    <w:p w14:paraId="58C3759A" w14:textId="50EDBE6B" w:rsidR="00567BAD" w:rsidRPr="007F51EA" w:rsidRDefault="00567BAD" w:rsidP="00567BAD">
      <w:pPr>
        <w:pStyle w:val="Retraitcorpsdetexte2"/>
        <w:ind w:firstLine="0"/>
        <w:jc w:val="center"/>
        <w:rPr>
          <w:rFonts w:ascii="Lotus Linotype Light" w:hAnsi="Lotus Linotype Light" w:cs="Lotus Linotype Light"/>
          <w:b/>
          <w:color w:val="000000"/>
          <w:sz w:val="36"/>
          <w:szCs w:val="36"/>
          <w:rtl/>
        </w:rPr>
      </w:pPr>
      <w:r w:rsidRPr="007F51EA">
        <w:rPr>
          <w:rFonts w:ascii="Lotus Linotype Light" w:hAnsi="Lotus Linotype Light" w:cs="Lotus Linotype Light"/>
          <w:b/>
          <w:color w:val="000000"/>
          <w:sz w:val="36"/>
          <w:szCs w:val="36"/>
          <w:rtl/>
        </w:rPr>
        <w:t>اَلْحَمْدُ لِلَّهِ رَبِّ الْعَالَمِينَ</w:t>
      </w:r>
    </w:p>
    <w:p w14:paraId="66B2CA26" w14:textId="77777777" w:rsidR="000F58A5" w:rsidRPr="00441775" w:rsidRDefault="000F58A5" w:rsidP="00567BAD">
      <w:pPr>
        <w:spacing w:after="0" w:line="240" w:lineRule="auto"/>
        <w:rPr>
          <w:rFonts w:ascii="PT Serif" w:hAnsi="PT Serif" w:cstheme="majorBidi"/>
          <w:b/>
          <w:sz w:val="21"/>
          <w:szCs w:val="21"/>
          <w:lang w:val="tr-TR"/>
        </w:rPr>
      </w:pPr>
    </w:p>
    <w:p w14:paraId="26796E4B" w14:textId="77777777" w:rsidR="00567BAD" w:rsidRPr="00441775" w:rsidRDefault="00567BAD" w:rsidP="00567BAD">
      <w:pPr>
        <w:spacing w:after="0" w:line="240" w:lineRule="auto"/>
        <w:rPr>
          <w:rFonts w:ascii="PT Serif" w:hAnsi="PT Serif" w:cstheme="majorBidi"/>
          <w:b/>
          <w:sz w:val="21"/>
          <w:szCs w:val="21"/>
          <w:lang w:val="tr-TR"/>
        </w:rPr>
      </w:pPr>
      <w:r w:rsidRPr="00441775">
        <w:rPr>
          <w:rFonts w:ascii="PT Serif" w:hAnsi="PT Serif" w:cstheme="majorBidi"/>
          <w:b/>
          <w:sz w:val="21"/>
          <w:szCs w:val="21"/>
          <w:lang w:val="tr-TR"/>
        </w:rPr>
        <w:t xml:space="preserve">Muhterem Cemaat! </w:t>
      </w:r>
    </w:p>
    <w:p w14:paraId="1B890BD0" w14:textId="77777777" w:rsidR="00567BAD" w:rsidRPr="00441775" w:rsidRDefault="00567BAD" w:rsidP="00567BAD">
      <w:pPr>
        <w:spacing w:after="0" w:line="240" w:lineRule="auto"/>
        <w:jc w:val="both"/>
        <w:rPr>
          <w:rFonts w:ascii="PT Serif" w:hAnsi="PT Serif" w:cstheme="majorBidi"/>
          <w:sz w:val="21"/>
          <w:szCs w:val="21"/>
          <w:lang w:val="tr-TR"/>
        </w:rPr>
      </w:pPr>
      <w:r w:rsidRPr="00441775">
        <w:rPr>
          <w:rFonts w:ascii="PT Serif" w:hAnsi="PT Serif" w:cstheme="majorBidi"/>
          <w:sz w:val="21"/>
          <w:szCs w:val="21"/>
          <w:lang w:val="tr-TR"/>
        </w:rPr>
        <w:t>Hutbemiz, kullukta ihlas ve samimiyet konusunda olacaktır.</w:t>
      </w:r>
    </w:p>
    <w:p w14:paraId="7F9F35A4" w14:textId="1557A282" w:rsidR="00567BAD" w:rsidRPr="00441775" w:rsidRDefault="00567BAD" w:rsidP="00FA2D7C">
      <w:pPr>
        <w:autoSpaceDE w:val="0"/>
        <w:autoSpaceDN w:val="0"/>
        <w:adjustRightInd w:val="0"/>
        <w:spacing w:after="0" w:line="240" w:lineRule="auto"/>
        <w:jc w:val="both"/>
        <w:rPr>
          <w:rFonts w:ascii="PT Serif" w:hAnsi="PT Serif" w:cstheme="majorBidi"/>
          <w:sz w:val="21"/>
          <w:szCs w:val="21"/>
          <w:lang w:val="tr-TR"/>
        </w:rPr>
      </w:pPr>
      <w:r w:rsidRPr="00441775">
        <w:rPr>
          <w:rFonts w:ascii="PT Serif" w:hAnsi="PT Serif" w:cstheme="majorBidi"/>
          <w:sz w:val="21"/>
          <w:szCs w:val="21"/>
          <w:lang w:val="tr-TR"/>
        </w:rPr>
        <w:t>İhlas</w:t>
      </w:r>
      <w:r w:rsidR="00FA2D7C" w:rsidRPr="00441775">
        <w:rPr>
          <w:rFonts w:ascii="PT Serif" w:hAnsi="PT Serif" w:cstheme="majorBidi"/>
          <w:sz w:val="21"/>
          <w:szCs w:val="21"/>
          <w:lang w:val="tr-TR"/>
        </w:rPr>
        <w:t>;</w:t>
      </w:r>
      <w:r w:rsidRPr="00441775">
        <w:rPr>
          <w:rFonts w:ascii="PT Serif" w:hAnsi="PT Serif" w:cstheme="majorBidi"/>
          <w:sz w:val="21"/>
          <w:szCs w:val="21"/>
          <w:lang w:val="tr-TR"/>
        </w:rPr>
        <w:t xml:space="preserve"> ibadetleri, hayır-</w:t>
      </w:r>
      <w:bookmarkStart w:id="0" w:name="_GoBack"/>
      <w:bookmarkEnd w:id="0"/>
      <w:r w:rsidRPr="00441775">
        <w:rPr>
          <w:rFonts w:ascii="PT Serif" w:hAnsi="PT Serif" w:cstheme="majorBidi"/>
          <w:sz w:val="21"/>
          <w:szCs w:val="21"/>
          <w:lang w:val="tr-TR"/>
        </w:rPr>
        <w:t>hasenatı</w:t>
      </w:r>
      <w:r w:rsidR="008919B2" w:rsidRPr="00441775">
        <w:rPr>
          <w:rFonts w:ascii="PT Serif" w:hAnsi="PT Serif" w:cstheme="majorBidi"/>
          <w:sz w:val="21"/>
          <w:szCs w:val="21"/>
          <w:lang w:val="tr-TR"/>
        </w:rPr>
        <w:t>,</w:t>
      </w:r>
      <w:r w:rsidRPr="00441775">
        <w:rPr>
          <w:rFonts w:ascii="PT Serif" w:hAnsi="PT Serif" w:cstheme="majorBidi"/>
          <w:sz w:val="21"/>
          <w:szCs w:val="21"/>
          <w:lang w:val="tr-TR"/>
        </w:rPr>
        <w:t xml:space="preserve"> kısaca</w:t>
      </w:r>
      <w:r w:rsidR="008919B2" w:rsidRPr="00441775">
        <w:rPr>
          <w:rFonts w:ascii="PT Serif" w:hAnsi="PT Serif" w:cstheme="majorBidi"/>
          <w:sz w:val="21"/>
          <w:szCs w:val="21"/>
          <w:lang w:val="tr-TR"/>
        </w:rPr>
        <w:t>sı,</w:t>
      </w:r>
      <w:r w:rsidRPr="00441775">
        <w:rPr>
          <w:rFonts w:ascii="PT Serif" w:hAnsi="PT Serif" w:cstheme="majorBidi"/>
          <w:sz w:val="21"/>
          <w:szCs w:val="21"/>
          <w:lang w:val="tr-TR"/>
        </w:rPr>
        <w:t xml:space="preserve"> kulluğa dair ne varsa sadece Allah’ın rızasını gözetme, onun hoşnutluğunu kazanma amacıyla yapmayı, hadislerde gizli şirk</w:t>
      </w:r>
      <w:r w:rsidRPr="00441775">
        <w:rPr>
          <w:rStyle w:val="Appelnotedebasdep"/>
          <w:rFonts w:ascii="PT Serif" w:hAnsi="PT Serif" w:cstheme="majorBidi"/>
          <w:sz w:val="21"/>
          <w:szCs w:val="21"/>
          <w:lang w:val="tr-TR"/>
        </w:rPr>
        <w:footnoteReference w:id="1"/>
      </w:r>
      <w:r w:rsidRPr="00441775">
        <w:rPr>
          <w:rFonts w:ascii="PT Serif" w:hAnsi="PT Serif" w:cstheme="majorBidi"/>
          <w:sz w:val="21"/>
          <w:szCs w:val="21"/>
          <w:lang w:val="tr-TR"/>
        </w:rPr>
        <w:t xml:space="preserve"> diye ifade edilen gösteriş</w:t>
      </w:r>
      <w:r w:rsidR="008919B2" w:rsidRPr="00441775">
        <w:rPr>
          <w:rFonts w:ascii="PT Serif" w:hAnsi="PT Serif" w:cstheme="majorBidi"/>
          <w:sz w:val="21"/>
          <w:szCs w:val="21"/>
          <w:lang w:val="tr-TR"/>
        </w:rPr>
        <w:t>ten</w:t>
      </w:r>
      <w:r w:rsidRPr="00441775">
        <w:rPr>
          <w:rFonts w:ascii="PT Serif" w:hAnsi="PT Serif" w:cstheme="majorBidi"/>
          <w:sz w:val="21"/>
          <w:szCs w:val="21"/>
          <w:lang w:val="tr-TR"/>
        </w:rPr>
        <w:t>, riya</w:t>
      </w:r>
      <w:r w:rsidR="008919B2" w:rsidRPr="00441775">
        <w:rPr>
          <w:rFonts w:ascii="PT Serif" w:hAnsi="PT Serif" w:cstheme="majorBidi"/>
          <w:sz w:val="21"/>
          <w:szCs w:val="21"/>
          <w:lang w:val="tr-TR"/>
        </w:rPr>
        <w:t>dan</w:t>
      </w:r>
      <w:r w:rsidRPr="00441775">
        <w:rPr>
          <w:rFonts w:ascii="PT Serif" w:hAnsi="PT Serif" w:cstheme="majorBidi"/>
          <w:sz w:val="21"/>
          <w:szCs w:val="21"/>
          <w:lang w:val="tr-TR"/>
        </w:rPr>
        <w:t>, ba</w:t>
      </w:r>
      <w:r w:rsidR="00FA2D7C" w:rsidRPr="00441775">
        <w:rPr>
          <w:rFonts w:ascii="PT Serif" w:hAnsi="PT Serif" w:cstheme="majorBidi"/>
          <w:sz w:val="21"/>
          <w:szCs w:val="21"/>
          <w:lang w:val="tr-TR"/>
        </w:rPr>
        <w:t>ş</w:t>
      </w:r>
      <w:r w:rsidRPr="00441775">
        <w:rPr>
          <w:rFonts w:ascii="PT Serif" w:hAnsi="PT Serif" w:cstheme="majorBidi"/>
          <w:sz w:val="21"/>
          <w:szCs w:val="21"/>
          <w:lang w:val="tr-TR"/>
        </w:rPr>
        <w:t>kasına yaranma gibi duygulardan sıyrılmayı ifade eden bir kavramdır.</w:t>
      </w:r>
    </w:p>
    <w:p w14:paraId="0A82138C" w14:textId="77777777" w:rsidR="000F58A5" w:rsidRPr="00441775" w:rsidRDefault="000F58A5" w:rsidP="00FA2D7C">
      <w:pPr>
        <w:autoSpaceDE w:val="0"/>
        <w:autoSpaceDN w:val="0"/>
        <w:adjustRightInd w:val="0"/>
        <w:spacing w:after="0" w:line="240" w:lineRule="auto"/>
        <w:jc w:val="both"/>
        <w:rPr>
          <w:rFonts w:ascii="PT Serif" w:hAnsi="PT Serif" w:cstheme="majorBidi"/>
          <w:sz w:val="21"/>
          <w:szCs w:val="21"/>
          <w:lang w:val="tr-TR"/>
        </w:rPr>
      </w:pPr>
    </w:p>
    <w:p w14:paraId="0B245996" w14:textId="4BDA43E7" w:rsidR="00567BAD" w:rsidRPr="00441775" w:rsidRDefault="00567BAD" w:rsidP="00FA2D7C">
      <w:pPr>
        <w:autoSpaceDE w:val="0"/>
        <w:autoSpaceDN w:val="0"/>
        <w:adjustRightInd w:val="0"/>
        <w:spacing w:after="0" w:line="240" w:lineRule="auto"/>
        <w:jc w:val="both"/>
        <w:rPr>
          <w:rFonts w:ascii="PT Serif" w:eastAsia="HiddenHorzOCR" w:hAnsi="PT Serif" w:cstheme="majorBidi" w:hint="eastAsia"/>
          <w:sz w:val="21"/>
          <w:szCs w:val="21"/>
          <w:lang w:val="tr-TR"/>
        </w:rPr>
      </w:pPr>
      <w:r w:rsidRPr="00441775">
        <w:rPr>
          <w:rFonts w:ascii="PT Serif" w:hAnsi="PT Serif" w:cstheme="majorBidi"/>
          <w:sz w:val="21"/>
          <w:szCs w:val="21"/>
          <w:lang w:val="tr-TR"/>
        </w:rPr>
        <w:t>İslam’ın iki temel kaynağı Kur’ân ve hadisler</w:t>
      </w:r>
      <w:r w:rsidR="00FA2D7C" w:rsidRPr="00441775">
        <w:rPr>
          <w:rFonts w:ascii="PT Serif" w:hAnsi="PT Serif" w:cstheme="majorBidi"/>
          <w:sz w:val="21"/>
          <w:szCs w:val="21"/>
          <w:lang w:val="tr-TR"/>
        </w:rPr>
        <w:t>de</w:t>
      </w:r>
      <w:r w:rsidRPr="00441775">
        <w:rPr>
          <w:rFonts w:ascii="PT Serif" w:hAnsi="PT Serif" w:cstheme="majorBidi"/>
          <w:sz w:val="21"/>
          <w:szCs w:val="21"/>
          <w:lang w:val="tr-TR"/>
        </w:rPr>
        <w:t xml:space="preserve"> ihlas ve samimiyete büyük önem veri</w:t>
      </w:r>
      <w:r w:rsidR="00FA2D7C" w:rsidRPr="00441775">
        <w:rPr>
          <w:rFonts w:ascii="PT Serif" w:hAnsi="PT Serif" w:cstheme="majorBidi"/>
          <w:sz w:val="21"/>
          <w:szCs w:val="21"/>
          <w:lang w:val="tr-TR"/>
        </w:rPr>
        <w:t>lir</w:t>
      </w:r>
      <w:r w:rsidRPr="00441775">
        <w:rPr>
          <w:rFonts w:ascii="PT Serif" w:hAnsi="PT Serif" w:cstheme="majorBidi"/>
          <w:sz w:val="21"/>
          <w:szCs w:val="21"/>
          <w:lang w:val="tr-TR"/>
        </w:rPr>
        <w:t xml:space="preserve"> ve onun tersi olan riyadan sakındır</w:t>
      </w:r>
      <w:r w:rsidR="00FA2D7C" w:rsidRPr="00441775">
        <w:rPr>
          <w:rFonts w:ascii="PT Serif" w:hAnsi="PT Serif" w:cstheme="majorBidi"/>
          <w:sz w:val="21"/>
          <w:szCs w:val="21"/>
          <w:lang w:val="tr-TR"/>
        </w:rPr>
        <w:t>ılır</w:t>
      </w:r>
      <w:r w:rsidRPr="00441775">
        <w:rPr>
          <w:rFonts w:ascii="PT Serif" w:hAnsi="PT Serif" w:cstheme="majorBidi"/>
          <w:sz w:val="21"/>
          <w:szCs w:val="21"/>
          <w:lang w:val="tr-TR"/>
        </w:rPr>
        <w:t>. Mesela Kur’ân-ı Kerîm’de sırf gösteriş amacıyla namaz kılanlar,</w:t>
      </w:r>
      <w:r w:rsidRPr="00441775">
        <w:rPr>
          <w:rStyle w:val="Appelnotedebasdep"/>
          <w:rFonts w:ascii="PT Serif" w:hAnsi="PT Serif" w:cstheme="majorBidi"/>
          <w:sz w:val="21"/>
          <w:szCs w:val="21"/>
          <w:lang w:val="tr-TR"/>
        </w:rPr>
        <w:footnoteReference w:id="2"/>
      </w:r>
      <w:r w:rsidRPr="00441775">
        <w:rPr>
          <w:rFonts w:ascii="PT Serif" w:hAnsi="PT Serif" w:cstheme="majorBidi"/>
          <w:sz w:val="21"/>
          <w:szCs w:val="21"/>
          <w:lang w:val="tr-TR"/>
        </w:rPr>
        <w:t xml:space="preserve"> sadaka verenler,</w:t>
      </w:r>
      <w:r w:rsidRPr="00441775">
        <w:rPr>
          <w:rStyle w:val="Appelnotedebasdep"/>
          <w:rFonts w:ascii="PT Serif" w:hAnsi="PT Serif" w:cstheme="majorBidi"/>
          <w:sz w:val="21"/>
          <w:szCs w:val="21"/>
          <w:lang w:val="tr-TR"/>
        </w:rPr>
        <w:footnoteReference w:id="3"/>
      </w:r>
      <w:r w:rsidRPr="00441775">
        <w:rPr>
          <w:rFonts w:ascii="PT Serif" w:hAnsi="PT Serif" w:cstheme="majorBidi"/>
          <w:sz w:val="21"/>
          <w:szCs w:val="21"/>
          <w:lang w:val="tr-TR"/>
        </w:rPr>
        <w:t xml:space="preserve"> bu maksatla savaşa katılanlar</w:t>
      </w:r>
      <w:r w:rsidRPr="00441775">
        <w:rPr>
          <w:rStyle w:val="Appelnotedebasdep"/>
          <w:rFonts w:ascii="PT Serif" w:hAnsi="PT Serif" w:cstheme="majorBidi"/>
          <w:sz w:val="21"/>
          <w:szCs w:val="21"/>
          <w:lang w:val="tr-TR"/>
        </w:rPr>
        <w:footnoteReference w:id="4"/>
      </w:r>
      <w:r w:rsidRPr="00441775">
        <w:rPr>
          <w:rFonts w:ascii="PT Serif" w:hAnsi="PT Serif" w:cstheme="majorBidi"/>
          <w:sz w:val="21"/>
          <w:szCs w:val="21"/>
          <w:lang w:val="tr-TR"/>
        </w:rPr>
        <w:t xml:space="preserve"> kınanmıştır. Hz</w:t>
      </w:r>
      <w:r w:rsidR="00FF6942" w:rsidRPr="00441775">
        <w:rPr>
          <w:rFonts w:ascii="PT Serif" w:hAnsi="PT Serif" w:cstheme="majorBidi"/>
          <w:sz w:val="21"/>
          <w:szCs w:val="21"/>
          <w:lang w:val="tr-TR"/>
        </w:rPr>
        <w:t>.</w:t>
      </w:r>
      <w:r w:rsidRPr="00441775">
        <w:rPr>
          <w:rFonts w:ascii="PT Serif" w:hAnsi="PT Serif" w:cstheme="majorBidi"/>
          <w:sz w:val="21"/>
          <w:szCs w:val="21"/>
          <w:lang w:val="tr-TR"/>
        </w:rPr>
        <w:t xml:space="preserve"> Peygamber</w:t>
      </w:r>
      <w:r w:rsidR="00FF6942" w:rsidRPr="00441775">
        <w:rPr>
          <w:rFonts w:ascii="PT Serif" w:hAnsi="PT Serif" w:cstheme="majorBidi"/>
          <w:sz w:val="21"/>
          <w:szCs w:val="21"/>
          <w:lang w:val="tr-TR"/>
        </w:rPr>
        <w:t xml:space="preserve"> (s.a.v.)</w:t>
      </w:r>
      <w:r w:rsidRPr="00441775">
        <w:rPr>
          <w:rFonts w:ascii="PT Serif" w:hAnsi="PT Serif" w:cstheme="majorBidi"/>
          <w:sz w:val="21"/>
          <w:szCs w:val="21"/>
          <w:lang w:val="tr-TR"/>
        </w:rPr>
        <w:t xml:space="preserve"> de bu tür insanların amellerinden bir karşılık göremeyeceklerini</w:t>
      </w:r>
      <w:r w:rsidR="00FA2D7C" w:rsidRPr="00441775">
        <w:rPr>
          <w:rFonts w:ascii="PT Serif" w:hAnsi="PT Serif" w:cstheme="majorBidi"/>
          <w:sz w:val="21"/>
          <w:szCs w:val="21"/>
          <w:lang w:val="tr-TR"/>
        </w:rPr>
        <w:t>,</w:t>
      </w:r>
      <w:r w:rsidRPr="00441775">
        <w:rPr>
          <w:rFonts w:ascii="PT Serif" w:hAnsi="PT Serif" w:cstheme="majorBidi"/>
          <w:sz w:val="21"/>
          <w:szCs w:val="21"/>
          <w:lang w:val="tr-TR"/>
        </w:rPr>
        <w:t xml:space="preserve"> hatta bunun kendi aleyhlerine döneceğini şu hadisinde beyan buyurmuştur:</w:t>
      </w:r>
      <w:r w:rsidR="00FF6942" w:rsidRPr="00441775">
        <w:rPr>
          <w:rFonts w:ascii="PT Serif" w:eastAsia="HiddenHorzOCR" w:hAnsi="PT Serif" w:cstheme="majorBidi"/>
          <w:sz w:val="21"/>
          <w:szCs w:val="21"/>
          <w:lang w:val="tr-TR"/>
        </w:rPr>
        <w:t xml:space="preserve"> </w:t>
      </w:r>
      <w:r w:rsidR="00FF6942" w:rsidRPr="00441775">
        <w:rPr>
          <w:rFonts w:ascii="PT Serif" w:eastAsia="HiddenHorzOCR" w:hAnsi="PT Serif" w:cstheme="majorBidi"/>
          <w:b/>
          <w:sz w:val="21"/>
          <w:szCs w:val="21"/>
          <w:lang w:val="tr-TR"/>
        </w:rPr>
        <w:t>“</w:t>
      </w:r>
      <w:r w:rsidRPr="00441775">
        <w:rPr>
          <w:rFonts w:ascii="PT Serif" w:eastAsia="HiddenHorzOCR" w:hAnsi="PT Serif" w:cstheme="majorBidi"/>
          <w:b/>
          <w:sz w:val="21"/>
          <w:szCs w:val="21"/>
          <w:lang w:val="tr-TR"/>
        </w:rPr>
        <w:t xml:space="preserve">Allah Teâlâ kıyamet gününde insanlara amellerinin karşılığını verirken gösteriş için ibadet ve hayır yapanlara, </w:t>
      </w:r>
      <w:r w:rsidR="00FF6942" w:rsidRPr="00441775">
        <w:rPr>
          <w:rFonts w:ascii="PT Serif" w:eastAsia="HiddenHorzOCR" w:hAnsi="PT Serif" w:cstheme="majorBidi"/>
          <w:sz w:val="21"/>
          <w:szCs w:val="21"/>
          <w:lang w:val="tr-TR"/>
        </w:rPr>
        <w:t>‘</w:t>
      </w:r>
      <w:r w:rsidRPr="00441775">
        <w:rPr>
          <w:rFonts w:ascii="PT Serif" w:eastAsia="HiddenHorzOCR" w:hAnsi="PT Serif" w:cstheme="majorBidi"/>
          <w:sz w:val="21"/>
          <w:szCs w:val="21"/>
          <w:lang w:val="tr-TR"/>
        </w:rPr>
        <w:t>Ey düzenbazlar! Dünyada amellerinizi gösteriş olsun diye kimin için yaptıysanız haydi gidin karşılığını ondan isteyin, bakalım alabilecek misiniz?</w:t>
      </w:r>
      <w:r w:rsidR="00FF6942" w:rsidRPr="00441775">
        <w:rPr>
          <w:rFonts w:ascii="PT Serif" w:eastAsia="HiddenHorzOCR" w:hAnsi="PT Serif" w:cstheme="majorBidi"/>
          <w:sz w:val="21"/>
          <w:szCs w:val="21"/>
          <w:lang w:val="tr-TR"/>
        </w:rPr>
        <w:t>’</w:t>
      </w:r>
      <w:r w:rsidRPr="00441775">
        <w:rPr>
          <w:rFonts w:ascii="PT Serif" w:eastAsia="HiddenHorzOCR" w:hAnsi="PT Serif" w:cstheme="majorBidi"/>
          <w:b/>
          <w:sz w:val="21"/>
          <w:szCs w:val="21"/>
          <w:lang w:val="tr-TR"/>
        </w:rPr>
        <w:t xml:space="preserve"> şeklinde hitap ederek onları huzurundan kovacaktır.</w:t>
      </w:r>
      <w:r w:rsidR="00FF6942" w:rsidRPr="00441775">
        <w:rPr>
          <w:rFonts w:ascii="PT Serif" w:eastAsia="HiddenHorzOCR" w:hAnsi="PT Serif" w:cstheme="majorBidi"/>
          <w:b/>
          <w:sz w:val="21"/>
          <w:szCs w:val="21"/>
          <w:lang w:val="tr-TR"/>
        </w:rPr>
        <w:t>”</w:t>
      </w:r>
      <w:r w:rsidRPr="00441775">
        <w:rPr>
          <w:rStyle w:val="Appelnotedebasdep"/>
          <w:rFonts w:ascii="PT Serif" w:eastAsia="HiddenHorzOCR" w:hAnsi="PT Serif" w:cstheme="majorBidi"/>
          <w:sz w:val="21"/>
          <w:szCs w:val="21"/>
          <w:lang w:val="tr-TR"/>
        </w:rPr>
        <w:footnoteReference w:id="5"/>
      </w:r>
    </w:p>
    <w:p w14:paraId="2D02DFF5" w14:textId="59ABCB5C" w:rsidR="00567BAD" w:rsidRPr="00441775" w:rsidRDefault="00567BAD" w:rsidP="00FA2D7C">
      <w:pPr>
        <w:autoSpaceDE w:val="0"/>
        <w:autoSpaceDN w:val="0"/>
        <w:adjustRightInd w:val="0"/>
        <w:spacing w:after="0" w:line="240" w:lineRule="auto"/>
        <w:jc w:val="both"/>
        <w:rPr>
          <w:rFonts w:ascii="PT Serif" w:eastAsia="HiddenHorzOCR" w:hAnsi="PT Serif" w:cstheme="majorBidi" w:hint="eastAsia"/>
          <w:b/>
          <w:sz w:val="21"/>
          <w:szCs w:val="21"/>
          <w:lang w:val="tr-TR"/>
        </w:rPr>
      </w:pPr>
      <w:r w:rsidRPr="00441775">
        <w:rPr>
          <w:rFonts w:ascii="PT Serif" w:eastAsia="HiddenHorzOCR" w:hAnsi="PT Serif" w:cstheme="majorBidi"/>
          <w:sz w:val="21"/>
          <w:szCs w:val="21"/>
          <w:lang w:val="tr-TR"/>
        </w:rPr>
        <w:t>Hz. Peygamber bu tipleri kendilerine gıpta ve hayranlıkla bakılan şehit, âlim ve zengin örneğinde de şöyle anlatır:</w:t>
      </w:r>
      <w:r w:rsidR="00FF6942" w:rsidRPr="00441775">
        <w:rPr>
          <w:rFonts w:ascii="PT Serif" w:eastAsia="HiddenHorzOCR" w:hAnsi="PT Serif" w:cstheme="majorBidi"/>
          <w:sz w:val="21"/>
          <w:szCs w:val="21"/>
          <w:lang w:val="tr-TR"/>
        </w:rPr>
        <w:t xml:space="preserve"> </w:t>
      </w:r>
      <w:r w:rsidR="00FF6942" w:rsidRPr="00441775">
        <w:rPr>
          <w:rFonts w:ascii="PT Serif" w:eastAsia="HiddenHorzOCR" w:hAnsi="PT Serif" w:cstheme="majorBidi"/>
          <w:b/>
          <w:sz w:val="21"/>
          <w:szCs w:val="21"/>
          <w:lang w:val="tr-TR"/>
        </w:rPr>
        <w:t>“</w:t>
      </w:r>
      <w:r w:rsidRPr="00441775">
        <w:rPr>
          <w:rFonts w:ascii="PT Serif" w:eastAsia="HiddenHorzOCR" w:hAnsi="PT Serif" w:cstheme="majorBidi"/>
          <w:b/>
          <w:sz w:val="21"/>
          <w:szCs w:val="21"/>
          <w:lang w:val="tr-TR"/>
        </w:rPr>
        <w:t>Şehi</w:t>
      </w:r>
      <w:r w:rsidR="00FA2D7C" w:rsidRPr="00441775">
        <w:rPr>
          <w:rFonts w:ascii="PT Serif" w:eastAsia="HiddenHorzOCR" w:hAnsi="PT Serif" w:cstheme="majorBidi"/>
          <w:b/>
          <w:sz w:val="21"/>
          <w:szCs w:val="21"/>
          <w:lang w:val="tr-TR"/>
        </w:rPr>
        <w:t>t</w:t>
      </w:r>
      <w:r w:rsidRPr="00441775">
        <w:rPr>
          <w:rFonts w:ascii="PT Serif" w:eastAsia="HiddenHorzOCR" w:hAnsi="PT Serif" w:cstheme="majorBidi"/>
          <w:b/>
          <w:sz w:val="21"/>
          <w:szCs w:val="21"/>
          <w:lang w:val="tr-TR"/>
        </w:rPr>
        <w:t xml:space="preserve">, </w:t>
      </w:r>
      <w:r w:rsidR="00FA2D7C" w:rsidRPr="00441775">
        <w:rPr>
          <w:rFonts w:ascii="PT Serif" w:eastAsia="HiddenHorzOCR" w:hAnsi="PT Serif" w:cstheme="majorBidi"/>
          <w:b/>
          <w:sz w:val="21"/>
          <w:szCs w:val="21"/>
          <w:lang w:val="tr-TR"/>
        </w:rPr>
        <w:t>‘S</w:t>
      </w:r>
      <w:r w:rsidRPr="00441775">
        <w:rPr>
          <w:rFonts w:ascii="PT Serif" w:eastAsia="HiddenHorzOCR" w:hAnsi="PT Serif" w:cstheme="majorBidi"/>
          <w:b/>
          <w:sz w:val="21"/>
          <w:szCs w:val="21"/>
          <w:lang w:val="tr-TR"/>
        </w:rPr>
        <w:t xml:space="preserve">enin uğrunda şehit düşünceye kadar </w:t>
      </w:r>
      <w:r w:rsidR="00AA10A7" w:rsidRPr="00441775">
        <w:rPr>
          <w:rFonts w:ascii="PT Serif" w:eastAsia="HiddenHorzOCR" w:hAnsi="PT Serif" w:cstheme="majorBidi"/>
          <w:b/>
          <w:sz w:val="21"/>
          <w:szCs w:val="21"/>
          <w:lang w:val="tr-TR"/>
        </w:rPr>
        <w:t>mücadele etti</w:t>
      </w:r>
      <w:r w:rsidRPr="00441775">
        <w:rPr>
          <w:rFonts w:ascii="PT Serif" w:eastAsia="HiddenHorzOCR" w:hAnsi="PT Serif" w:cstheme="majorBidi"/>
          <w:b/>
          <w:sz w:val="21"/>
          <w:szCs w:val="21"/>
          <w:lang w:val="tr-TR"/>
        </w:rPr>
        <w:t>m</w:t>
      </w:r>
      <w:r w:rsidR="00FA2D7C" w:rsidRPr="00441775">
        <w:rPr>
          <w:rFonts w:ascii="PT Serif" w:eastAsia="HiddenHorzOCR" w:hAnsi="PT Serif" w:cstheme="majorBidi"/>
          <w:b/>
          <w:sz w:val="21"/>
          <w:szCs w:val="21"/>
          <w:lang w:val="tr-TR"/>
        </w:rPr>
        <w:t>.’</w:t>
      </w:r>
      <w:r w:rsidRPr="00441775">
        <w:rPr>
          <w:rFonts w:ascii="PT Serif" w:eastAsia="HiddenHorzOCR" w:hAnsi="PT Serif" w:cstheme="majorBidi"/>
          <w:b/>
          <w:sz w:val="21"/>
          <w:szCs w:val="21"/>
          <w:lang w:val="tr-TR"/>
        </w:rPr>
        <w:t xml:space="preserve"> dediğinde insanlar </w:t>
      </w:r>
      <w:r w:rsidR="00FF6942" w:rsidRPr="00441775">
        <w:rPr>
          <w:rFonts w:ascii="PT Serif" w:eastAsia="HiddenHorzOCR" w:hAnsi="PT Serif" w:cstheme="majorBidi"/>
          <w:sz w:val="21"/>
          <w:szCs w:val="21"/>
          <w:lang w:val="tr-TR"/>
        </w:rPr>
        <w:t>‘</w:t>
      </w:r>
      <w:r w:rsidRPr="00441775">
        <w:rPr>
          <w:rFonts w:ascii="PT Serif" w:eastAsia="HiddenHorzOCR" w:hAnsi="PT Serif" w:cstheme="majorBidi"/>
          <w:sz w:val="21"/>
          <w:szCs w:val="21"/>
          <w:lang w:val="tr-TR"/>
        </w:rPr>
        <w:t>ne cesaretli adam</w:t>
      </w:r>
      <w:r w:rsidR="00FF6942" w:rsidRPr="00441775">
        <w:rPr>
          <w:rFonts w:ascii="PT Serif" w:eastAsia="HiddenHorzOCR" w:hAnsi="PT Serif" w:cstheme="majorBidi"/>
          <w:sz w:val="21"/>
          <w:szCs w:val="21"/>
          <w:lang w:val="tr-TR"/>
        </w:rPr>
        <w:t>’</w:t>
      </w:r>
      <w:r w:rsidRPr="00441775">
        <w:rPr>
          <w:rFonts w:ascii="PT Serif" w:eastAsia="HiddenHorzOCR" w:hAnsi="PT Serif" w:cstheme="majorBidi"/>
          <w:b/>
          <w:sz w:val="21"/>
          <w:szCs w:val="21"/>
          <w:lang w:val="tr-TR"/>
        </w:rPr>
        <w:t xml:space="preserve"> desinler diye </w:t>
      </w:r>
      <w:r w:rsidR="00AA10A7" w:rsidRPr="00441775">
        <w:rPr>
          <w:rFonts w:ascii="PT Serif" w:eastAsia="HiddenHorzOCR" w:hAnsi="PT Serif" w:cstheme="majorBidi"/>
          <w:b/>
          <w:sz w:val="21"/>
          <w:szCs w:val="21"/>
          <w:lang w:val="tr-TR"/>
        </w:rPr>
        <w:t>mücadele ettin</w:t>
      </w:r>
      <w:r w:rsidRPr="00441775">
        <w:rPr>
          <w:rFonts w:ascii="PT Serif" w:eastAsia="HiddenHorzOCR" w:hAnsi="PT Serif" w:cstheme="majorBidi"/>
          <w:b/>
          <w:sz w:val="21"/>
          <w:szCs w:val="21"/>
          <w:lang w:val="tr-TR"/>
        </w:rPr>
        <w:t>, insanlar da öyle bildi</w:t>
      </w:r>
      <w:r w:rsidR="00FF6942" w:rsidRPr="00441775">
        <w:rPr>
          <w:rFonts w:ascii="PT Serif" w:eastAsia="HiddenHorzOCR" w:hAnsi="PT Serif" w:cstheme="majorBidi"/>
          <w:b/>
          <w:sz w:val="21"/>
          <w:szCs w:val="21"/>
          <w:lang w:val="tr-TR"/>
        </w:rPr>
        <w:t>. Â</w:t>
      </w:r>
      <w:r w:rsidRPr="00441775">
        <w:rPr>
          <w:rFonts w:ascii="PT Serif" w:eastAsia="HiddenHorzOCR" w:hAnsi="PT Serif" w:cstheme="majorBidi"/>
          <w:b/>
          <w:sz w:val="21"/>
          <w:szCs w:val="21"/>
          <w:lang w:val="tr-TR"/>
        </w:rPr>
        <w:t xml:space="preserve">lim, </w:t>
      </w:r>
      <w:r w:rsidR="00FA2D7C" w:rsidRPr="00441775">
        <w:rPr>
          <w:rFonts w:ascii="PT Serif" w:eastAsia="HiddenHorzOCR" w:hAnsi="PT Serif" w:cstheme="majorBidi"/>
          <w:b/>
          <w:sz w:val="21"/>
          <w:szCs w:val="21"/>
          <w:lang w:val="tr-TR"/>
        </w:rPr>
        <w:t>‘S</w:t>
      </w:r>
      <w:r w:rsidRPr="00441775">
        <w:rPr>
          <w:rFonts w:ascii="PT Serif" w:eastAsia="HiddenHorzOCR" w:hAnsi="PT Serif" w:cstheme="majorBidi"/>
          <w:b/>
          <w:sz w:val="21"/>
          <w:szCs w:val="21"/>
          <w:lang w:val="tr-TR"/>
        </w:rPr>
        <w:t>enin rızan için ilim öğrendim</w:t>
      </w:r>
      <w:r w:rsidR="00FA2D7C" w:rsidRPr="00441775">
        <w:rPr>
          <w:rFonts w:ascii="PT Serif" w:eastAsia="HiddenHorzOCR" w:hAnsi="PT Serif" w:cstheme="majorBidi"/>
          <w:b/>
          <w:sz w:val="21"/>
          <w:szCs w:val="21"/>
          <w:lang w:val="tr-TR"/>
        </w:rPr>
        <w:t>.’</w:t>
      </w:r>
      <w:r w:rsidRPr="00441775">
        <w:rPr>
          <w:rFonts w:ascii="PT Serif" w:eastAsia="HiddenHorzOCR" w:hAnsi="PT Serif" w:cstheme="majorBidi"/>
          <w:b/>
          <w:sz w:val="21"/>
          <w:szCs w:val="21"/>
          <w:lang w:val="tr-TR"/>
        </w:rPr>
        <w:t xml:space="preserve"> dediğinde </w:t>
      </w:r>
      <w:r w:rsidR="00FF6942" w:rsidRPr="00441775">
        <w:rPr>
          <w:rFonts w:ascii="PT Serif" w:eastAsia="HiddenHorzOCR" w:hAnsi="PT Serif" w:cstheme="majorBidi"/>
          <w:sz w:val="21"/>
          <w:szCs w:val="21"/>
          <w:lang w:val="tr-TR"/>
        </w:rPr>
        <w:t>‘</w:t>
      </w:r>
      <w:r w:rsidRPr="00441775">
        <w:rPr>
          <w:rFonts w:ascii="PT Serif" w:eastAsia="HiddenHorzOCR" w:hAnsi="PT Serif" w:cstheme="majorBidi"/>
          <w:sz w:val="21"/>
          <w:szCs w:val="21"/>
          <w:lang w:val="tr-TR"/>
        </w:rPr>
        <w:t xml:space="preserve">ne </w:t>
      </w:r>
      <w:r w:rsidR="00FA2D7C" w:rsidRPr="00441775">
        <w:rPr>
          <w:rFonts w:ascii="PT Serif" w:eastAsia="HiddenHorzOCR" w:hAnsi="PT Serif" w:cstheme="majorBidi"/>
          <w:sz w:val="21"/>
          <w:szCs w:val="21"/>
          <w:lang w:val="tr-TR"/>
        </w:rPr>
        <w:t>â</w:t>
      </w:r>
      <w:r w:rsidRPr="00441775">
        <w:rPr>
          <w:rFonts w:ascii="PT Serif" w:eastAsia="HiddenHorzOCR" w:hAnsi="PT Serif" w:cstheme="majorBidi"/>
          <w:sz w:val="21"/>
          <w:szCs w:val="21"/>
          <w:lang w:val="tr-TR"/>
        </w:rPr>
        <w:t>lim insan</w:t>
      </w:r>
      <w:r w:rsidR="00FF6942" w:rsidRPr="00441775">
        <w:rPr>
          <w:rFonts w:ascii="PT Serif" w:eastAsia="HiddenHorzOCR" w:hAnsi="PT Serif" w:cstheme="majorBidi"/>
          <w:sz w:val="21"/>
          <w:szCs w:val="21"/>
          <w:lang w:val="tr-TR"/>
        </w:rPr>
        <w:t>’</w:t>
      </w:r>
      <w:r w:rsidRPr="00441775">
        <w:rPr>
          <w:rFonts w:ascii="PT Serif" w:eastAsia="HiddenHorzOCR" w:hAnsi="PT Serif" w:cstheme="majorBidi"/>
          <w:b/>
          <w:sz w:val="21"/>
          <w:szCs w:val="21"/>
          <w:lang w:val="tr-TR"/>
        </w:rPr>
        <w:t xml:space="preserve"> desinler diye çabaladın, insanlar da </w:t>
      </w:r>
      <w:r w:rsidR="006029AF" w:rsidRPr="00441775">
        <w:rPr>
          <w:rFonts w:ascii="PT Serif" w:eastAsia="HiddenHorzOCR" w:hAnsi="PT Serif" w:cstheme="majorBidi"/>
          <w:b/>
          <w:sz w:val="21"/>
          <w:szCs w:val="21"/>
          <w:lang w:val="tr-TR"/>
        </w:rPr>
        <w:t xml:space="preserve">öyle </w:t>
      </w:r>
      <w:r w:rsidRPr="00441775">
        <w:rPr>
          <w:rFonts w:ascii="PT Serif" w:eastAsia="HiddenHorzOCR" w:hAnsi="PT Serif" w:cstheme="majorBidi"/>
          <w:b/>
          <w:sz w:val="21"/>
          <w:szCs w:val="21"/>
          <w:lang w:val="tr-TR"/>
        </w:rPr>
        <w:t>dedi</w:t>
      </w:r>
      <w:r w:rsidR="00FF6942" w:rsidRPr="00441775">
        <w:rPr>
          <w:rFonts w:ascii="PT Serif" w:eastAsia="HiddenHorzOCR" w:hAnsi="PT Serif" w:cstheme="majorBidi"/>
          <w:b/>
          <w:sz w:val="21"/>
          <w:szCs w:val="21"/>
          <w:lang w:val="tr-TR"/>
        </w:rPr>
        <w:t>. Z</w:t>
      </w:r>
      <w:r w:rsidRPr="00441775">
        <w:rPr>
          <w:rFonts w:ascii="PT Serif" w:eastAsia="HiddenHorzOCR" w:hAnsi="PT Serif" w:cstheme="majorBidi"/>
          <w:b/>
          <w:sz w:val="21"/>
          <w:szCs w:val="21"/>
          <w:lang w:val="tr-TR"/>
        </w:rPr>
        <w:t xml:space="preserve">engin, </w:t>
      </w:r>
      <w:r w:rsidR="00FA2D7C" w:rsidRPr="00441775">
        <w:rPr>
          <w:rFonts w:ascii="PT Serif" w:eastAsia="HiddenHorzOCR" w:hAnsi="PT Serif" w:cstheme="majorBidi"/>
          <w:b/>
          <w:sz w:val="21"/>
          <w:szCs w:val="21"/>
          <w:lang w:val="tr-TR"/>
        </w:rPr>
        <w:t>‘S</w:t>
      </w:r>
      <w:r w:rsidRPr="00441775">
        <w:rPr>
          <w:rFonts w:ascii="PT Serif" w:eastAsia="HiddenHorzOCR" w:hAnsi="PT Serif" w:cstheme="majorBidi"/>
          <w:b/>
          <w:sz w:val="21"/>
          <w:szCs w:val="21"/>
          <w:lang w:val="tr-TR"/>
        </w:rPr>
        <w:t>enin verdiğin maldan bol bol hayır yaptım</w:t>
      </w:r>
      <w:r w:rsidR="00FA2D7C" w:rsidRPr="00441775">
        <w:rPr>
          <w:rFonts w:ascii="PT Serif" w:eastAsia="HiddenHorzOCR" w:hAnsi="PT Serif" w:cstheme="majorBidi"/>
          <w:b/>
          <w:sz w:val="21"/>
          <w:szCs w:val="21"/>
          <w:lang w:val="tr-TR"/>
        </w:rPr>
        <w:t>.’</w:t>
      </w:r>
      <w:r w:rsidRPr="00441775">
        <w:rPr>
          <w:rFonts w:ascii="PT Serif" w:eastAsia="HiddenHorzOCR" w:hAnsi="PT Serif" w:cstheme="majorBidi"/>
          <w:b/>
          <w:sz w:val="21"/>
          <w:szCs w:val="21"/>
          <w:lang w:val="tr-TR"/>
        </w:rPr>
        <w:t xml:space="preserve"> dediğinde </w:t>
      </w:r>
      <w:r w:rsidR="00FF6942" w:rsidRPr="00441775">
        <w:rPr>
          <w:rFonts w:ascii="PT Serif" w:eastAsia="HiddenHorzOCR" w:hAnsi="PT Serif" w:cstheme="majorBidi"/>
          <w:sz w:val="21"/>
          <w:szCs w:val="21"/>
          <w:lang w:val="tr-TR"/>
        </w:rPr>
        <w:t>‘</w:t>
      </w:r>
      <w:r w:rsidRPr="00441775">
        <w:rPr>
          <w:rFonts w:ascii="PT Serif" w:eastAsia="HiddenHorzOCR" w:hAnsi="PT Serif" w:cstheme="majorBidi"/>
          <w:sz w:val="21"/>
          <w:szCs w:val="21"/>
          <w:lang w:val="tr-TR"/>
        </w:rPr>
        <w:t>ne cömert adam</w:t>
      </w:r>
      <w:r w:rsidR="00FF6942" w:rsidRPr="00441775">
        <w:rPr>
          <w:rFonts w:ascii="PT Serif" w:eastAsia="HiddenHorzOCR" w:hAnsi="PT Serif" w:cstheme="majorBidi"/>
          <w:sz w:val="21"/>
          <w:szCs w:val="21"/>
          <w:lang w:val="tr-TR"/>
        </w:rPr>
        <w:t>’</w:t>
      </w:r>
      <w:r w:rsidRPr="00441775">
        <w:rPr>
          <w:rFonts w:ascii="PT Serif" w:eastAsia="HiddenHorzOCR" w:hAnsi="PT Serif" w:cstheme="majorBidi"/>
          <w:b/>
          <w:sz w:val="21"/>
          <w:szCs w:val="21"/>
          <w:lang w:val="tr-TR"/>
        </w:rPr>
        <w:t xml:space="preserve"> desinler diye harcadın, insanlar da</w:t>
      </w:r>
      <w:r w:rsidR="00FF6942" w:rsidRPr="00441775">
        <w:rPr>
          <w:rFonts w:ascii="PT Serif" w:eastAsia="HiddenHorzOCR" w:hAnsi="PT Serif" w:cstheme="majorBidi"/>
          <w:b/>
          <w:sz w:val="21"/>
          <w:szCs w:val="21"/>
          <w:lang w:val="tr-TR"/>
        </w:rPr>
        <w:t xml:space="preserve"> öyle</w:t>
      </w:r>
      <w:r w:rsidRPr="00441775">
        <w:rPr>
          <w:rFonts w:ascii="PT Serif" w:eastAsia="HiddenHorzOCR" w:hAnsi="PT Serif" w:cstheme="majorBidi"/>
          <w:b/>
          <w:sz w:val="21"/>
          <w:szCs w:val="21"/>
          <w:lang w:val="tr-TR"/>
        </w:rPr>
        <w:t xml:space="preserve"> dedi</w:t>
      </w:r>
      <w:r w:rsidR="00FA2D7C" w:rsidRPr="00441775">
        <w:rPr>
          <w:rFonts w:ascii="PT Serif" w:eastAsia="HiddenHorzOCR" w:hAnsi="PT Serif" w:cstheme="majorBidi"/>
          <w:b/>
          <w:sz w:val="21"/>
          <w:szCs w:val="21"/>
          <w:lang w:val="tr-TR"/>
        </w:rPr>
        <w:t xml:space="preserve"> </w:t>
      </w:r>
      <w:r w:rsidRPr="00441775">
        <w:rPr>
          <w:rFonts w:ascii="PT Serif" w:eastAsia="HiddenHorzOCR" w:hAnsi="PT Serif" w:cstheme="majorBidi"/>
          <w:b/>
          <w:sz w:val="21"/>
          <w:szCs w:val="21"/>
          <w:lang w:val="tr-TR"/>
        </w:rPr>
        <w:t>denilerek samimiyetsizlikleri yüzlerine vurulacak ve hak ettikleri cezaya çarptırılacaklardır.</w:t>
      </w:r>
      <w:r w:rsidR="00FA2D7C" w:rsidRPr="00441775">
        <w:rPr>
          <w:rFonts w:ascii="PT Serif" w:eastAsia="HiddenHorzOCR" w:hAnsi="PT Serif" w:cstheme="majorBidi"/>
          <w:b/>
          <w:sz w:val="21"/>
          <w:szCs w:val="21"/>
          <w:lang w:val="tr-TR"/>
        </w:rPr>
        <w:t>”</w:t>
      </w:r>
      <w:r w:rsidRPr="00441775">
        <w:rPr>
          <w:rStyle w:val="Appelnotedebasdep"/>
          <w:rFonts w:ascii="PT Serif" w:eastAsia="HiddenHorzOCR" w:hAnsi="PT Serif" w:cstheme="majorBidi"/>
          <w:sz w:val="21"/>
          <w:szCs w:val="21"/>
          <w:lang w:val="tr-TR"/>
        </w:rPr>
        <w:footnoteReference w:id="6"/>
      </w:r>
    </w:p>
    <w:p w14:paraId="528D18CC" w14:textId="77777777" w:rsidR="007F51EA" w:rsidRPr="00441775" w:rsidRDefault="007F51EA" w:rsidP="00FA2D7C">
      <w:pPr>
        <w:autoSpaceDE w:val="0"/>
        <w:autoSpaceDN w:val="0"/>
        <w:adjustRightInd w:val="0"/>
        <w:spacing w:after="0" w:line="240" w:lineRule="auto"/>
        <w:jc w:val="both"/>
        <w:rPr>
          <w:rFonts w:ascii="PT Serif" w:eastAsia="HiddenHorzOCR" w:hAnsi="PT Serif" w:cstheme="majorBidi" w:hint="eastAsia"/>
          <w:sz w:val="21"/>
          <w:szCs w:val="21"/>
          <w:lang w:val="tr-TR"/>
        </w:rPr>
      </w:pPr>
    </w:p>
    <w:p w14:paraId="62568914" w14:textId="7401F788" w:rsidR="00567BAD" w:rsidRPr="00441775" w:rsidRDefault="00567BAD" w:rsidP="000F58A5">
      <w:pPr>
        <w:autoSpaceDE w:val="0"/>
        <w:autoSpaceDN w:val="0"/>
        <w:adjustRightInd w:val="0"/>
        <w:spacing w:after="0" w:line="240" w:lineRule="auto"/>
        <w:jc w:val="both"/>
        <w:rPr>
          <w:rFonts w:ascii="PT Serif" w:eastAsia="HiddenHorzOCR" w:hAnsi="PT Serif" w:cstheme="majorBidi" w:hint="eastAsia"/>
          <w:b/>
          <w:sz w:val="21"/>
          <w:szCs w:val="21"/>
          <w:lang w:val="tr-TR"/>
        </w:rPr>
      </w:pPr>
      <w:r w:rsidRPr="00441775">
        <w:rPr>
          <w:rFonts w:ascii="PT Serif" w:eastAsia="HiddenHorzOCR" w:hAnsi="PT Serif" w:cstheme="majorBidi"/>
          <w:b/>
          <w:sz w:val="21"/>
          <w:szCs w:val="21"/>
          <w:lang w:val="tr-TR"/>
        </w:rPr>
        <w:t xml:space="preserve">Değerli </w:t>
      </w:r>
      <w:r w:rsidR="00FF6942" w:rsidRPr="00441775">
        <w:rPr>
          <w:rFonts w:ascii="PT Serif" w:eastAsia="HiddenHorzOCR" w:hAnsi="PT Serif" w:cstheme="majorBidi"/>
          <w:b/>
          <w:sz w:val="21"/>
          <w:szCs w:val="21"/>
          <w:lang w:val="tr-TR"/>
        </w:rPr>
        <w:t>M</w:t>
      </w:r>
      <w:r w:rsidRPr="00441775">
        <w:rPr>
          <w:rFonts w:ascii="PT Serif" w:eastAsia="HiddenHorzOCR" w:hAnsi="PT Serif" w:cstheme="majorBidi"/>
          <w:b/>
          <w:sz w:val="21"/>
          <w:szCs w:val="21"/>
          <w:lang w:val="tr-TR"/>
        </w:rPr>
        <w:t>üminler!</w:t>
      </w:r>
    </w:p>
    <w:p w14:paraId="1EDC4CE8" w14:textId="61B5AE15" w:rsidR="00567BAD" w:rsidRPr="00441775" w:rsidRDefault="00567BAD" w:rsidP="00FA2D7C">
      <w:pPr>
        <w:autoSpaceDE w:val="0"/>
        <w:autoSpaceDN w:val="0"/>
        <w:adjustRightInd w:val="0"/>
        <w:spacing w:after="0" w:line="240" w:lineRule="auto"/>
        <w:jc w:val="both"/>
        <w:rPr>
          <w:rFonts w:ascii="PT Serif" w:eastAsia="HiddenHorzOCR" w:hAnsi="PT Serif" w:cstheme="majorBidi" w:hint="eastAsia"/>
          <w:sz w:val="21"/>
          <w:szCs w:val="21"/>
          <w:lang w:val="tr-TR"/>
        </w:rPr>
      </w:pPr>
      <w:r w:rsidRPr="00441775">
        <w:rPr>
          <w:rFonts w:ascii="PT Serif" w:eastAsia="HiddenHorzOCR" w:hAnsi="PT Serif" w:cstheme="majorBidi"/>
          <w:sz w:val="21"/>
          <w:szCs w:val="21"/>
          <w:lang w:val="tr-TR"/>
        </w:rPr>
        <w:t xml:space="preserve">Hz. Peygamberin ümmetinden bazılarının samimiyetsizliğinden kaygılı olduğu şu diyalogda açıkça görülmektedir. </w:t>
      </w:r>
      <w:r w:rsidR="00FA2D7C" w:rsidRPr="00441775">
        <w:rPr>
          <w:rFonts w:ascii="PT Serif" w:eastAsia="HiddenHorzOCR" w:hAnsi="PT Serif" w:cstheme="majorBidi"/>
          <w:sz w:val="21"/>
          <w:szCs w:val="21"/>
          <w:lang w:val="tr-TR"/>
        </w:rPr>
        <w:t>Efendimiz (s.a.v.)</w:t>
      </w:r>
      <w:r w:rsidRPr="00441775">
        <w:rPr>
          <w:rFonts w:ascii="PT Serif" w:eastAsia="HiddenHorzOCR" w:hAnsi="PT Serif" w:cstheme="majorBidi"/>
          <w:sz w:val="21"/>
          <w:szCs w:val="21"/>
          <w:lang w:val="tr-TR"/>
        </w:rPr>
        <w:t xml:space="preserve">: </w:t>
      </w:r>
      <w:r w:rsidRPr="00441775">
        <w:rPr>
          <w:rFonts w:ascii="PT Serif" w:eastAsia="HiddenHorzOCR" w:hAnsi="PT Serif" w:cstheme="majorBidi"/>
          <w:b/>
          <w:sz w:val="21"/>
          <w:szCs w:val="21"/>
          <w:lang w:val="tr-TR"/>
        </w:rPr>
        <w:t>“Ümmetim için gizli şirk ve şehvetten kaygı duyuyorum</w:t>
      </w:r>
      <w:r w:rsidR="00FA2D7C" w:rsidRPr="00441775">
        <w:rPr>
          <w:rFonts w:ascii="PT Serif" w:eastAsia="HiddenHorzOCR" w:hAnsi="PT Serif" w:cstheme="majorBidi"/>
          <w:b/>
          <w:sz w:val="21"/>
          <w:szCs w:val="21"/>
          <w:lang w:val="tr-TR"/>
        </w:rPr>
        <w:t>.</w:t>
      </w:r>
      <w:r w:rsidRPr="00441775">
        <w:rPr>
          <w:rFonts w:ascii="PT Serif" w:eastAsia="HiddenHorzOCR" w:hAnsi="PT Serif" w:cstheme="majorBidi"/>
          <w:b/>
          <w:sz w:val="21"/>
          <w:szCs w:val="21"/>
          <w:lang w:val="tr-TR"/>
        </w:rPr>
        <w:t xml:space="preserve">” </w:t>
      </w:r>
      <w:r w:rsidRPr="00441775">
        <w:rPr>
          <w:rFonts w:ascii="PT Serif" w:eastAsia="HiddenHorzOCR" w:hAnsi="PT Serif" w:cstheme="majorBidi"/>
          <w:sz w:val="21"/>
          <w:szCs w:val="21"/>
          <w:lang w:val="tr-TR"/>
        </w:rPr>
        <w:t xml:space="preserve">deyince sahabeden, </w:t>
      </w:r>
      <w:r w:rsidRPr="00441775">
        <w:rPr>
          <w:rFonts w:ascii="PT Serif" w:eastAsia="HiddenHorzOCR" w:hAnsi="PT Serif" w:cstheme="majorBidi"/>
          <w:b/>
          <w:sz w:val="21"/>
          <w:szCs w:val="21"/>
          <w:lang w:val="tr-TR"/>
        </w:rPr>
        <w:t>“Sizden sonra da ümmet h</w:t>
      </w:r>
      <w:r w:rsidR="00FA2D7C" w:rsidRPr="00441775">
        <w:rPr>
          <w:rFonts w:ascii="PT Serif" w:eastAsia="HiddenHorzOCR" w:hAnsi="PT Serif" w:cstheme="majorBidi"/>
          <w:b/>
          <w:sz w:val="21"/>
          <w:szCs w:val="21"/>
          <w:lang w:val="tr-TR"/>
        </w:rPr>
        <w:t>â</w:t>
      </w:r>
      <w:r w:rsidRPr="00441775">
        <w:rPr>
          <w:rFonts w:ascii="PT Serif" w:eastAsia="HiddenHorzOCR" w:hAnsi="PT Serif" w:cstheme="majorBidi"/>
          <w:b/>
          <w:sz w:val="21"/>
          <w:szCs w:val="21"/>
          <w:lang w:val="tr-TR"/>
        </w:rPr>
        <w:t>l</w:t>
      </w:r>
      <w:r w:rsidR="00FA2D7C" w:rsidRPr="00441775">
        <w:rPr>
          <w:rFonts w:ascii="PT Serif" w:eastAsia="HiddenHorzOCR" w:hAnsi="PT Serif" w:cstheme="majorBidi"/>
          <w:b/>
          <w:sz w:val="21"/>
          <w:szCs w:val="21"/>
          <w:lang w:val="tr-TR"/>
        </w:rPr>
        <w:t>â</w:t>
      </w:r>
      <w:r w:rsidRPr="00441775">
        <w:rPr>
          <w:rFonts w:ascii="PT Serif" w:eastAsia="HiddenHorzOCR" w:hAnsi="PT Serif" w:cstheme="majorBidi"/>
          <w:b/>
          <w:sz w:val="21"/>
          <w:szCs w:val="21"/>
          <w:lang w:val="tr-TR"/>
        </w:rPr>
        <w:t xml:space="preserve"> şirke düşecek mi?”</w:t>
      </w:r>
      <w:r w:rsidRPr="00441775">
        <w:rPr>
          <w:rFonts w:ascii="PT Serif" w:eastAsia="HiddenHorzOCR" w:hAnsi="PT Serif" w:cstheme="majorBidi"/>
          <w:sz w:val="21"/>
          <w:szCs w:val="21"/>
          <w:lang w:val="tr-TR"/>
        </w:rPr>
        <w:t xml:space="preserve"> diye soranlar olmuş, O da: </w:t>
      </w:r>
      <w:r w:rsidRPr="00441775">
        <w:rPr>
          <w:rFonts w:ascii="PT Serif" w:eastAsia="HiddenHorzOCR" w:hAnsi="PT Serif" w:cstheme="majorBidi"/>
          <w:b/>
          <w:sz w:val="21"/>
          <w:szCs w:val="21"/>
          <w:lang w:val="tr-TR"/>
        </w:rPr>
        <w:t>“Evet</w:t>
      </w:r>
      <w:r w:rsidR="008919B2" w:rsidRPr="00441775">
        <w:rPr>
          <w:rFonts w:ascii="PT Serif" w:eastAsia="HiddenHorzOCR" w:hAnsi="PT Serif" w:cstheme="majorBidi"/>
          <w:b/>
          <w:sz w:val="21"/>
          <w:szCs w:val="21"/>
          <w:lang w:val="tr-TR"/>
        </w:rPr>
        <w:t>!</w:t>
      </w:r>
      <w:r w:rsidRPr="00441775">
        <w:rPr>
          <w:rFonts w:ascii="PT Serif" w:eastAsia="HiddenHorzOCR" w:hAnsi="PT Serif" w:cstheme="majorBidi"/>
          <w:b/>
          <w:sz w:val="21"/>
          <w:szCs w:val="21"/>
          <w:lang w:val="tr-TR"/>
        </w:rPr>
        <w:t xml:space="preserve"> </w:t>
      </w:r>
      <w:r w:rsidR="008919B2" w:rsidRPr="00441775">
        <w:rPr>
          <w:rFonts w:ascii="PT Serif" w:eastAsia="HiddenHorzOCR" w:hAnsi="PT Serif" w:cstheme="majorBidi"/>
          <w:b/>
          <w:sz w:val="21"/>
          <w:szCs w:val="21"/>
          <w:lang w:val="tr-TR"/>
        </w:rPr>
        <w:t>A</w:t>
      </w:r>
      <w:r w:rsidRPr="00441775">
        <w:rPr>
          <w:rFonts w:ascii="PT Serif" w:eastAsia="HiddenHorzOCR" w:hAnsi="PT Serif" w:cstheme="majorBidi"/>
          <w:b/>
          <w:sz w:val="21"/>
          <w:szCs w:val="21"/>
          <w:lang w:val="tr-TR"/>
        </w:rPr>
        <w:t>ma bu şirk</w:t>
      </w:r>
      <w:r w:rsidR="00FF6942" w:rsidRPr="00441775">
        <w:rPr>
          <w:rFonts w:ascii="PT Serif" w:eastAsia="HiddenHorzOCR" w:hAnsi="PT Serif" w:cstheme="majorBidi"/>
          <w:b/>
          <w:sz w:val="21"/>
          <w:szCs w:val="21"/>
          <w:lang w:val="tr-TR"/>
        </w:rPr>
        <w:t>;</w:t>
      </w:r>
      <w:r w:rsidRPr="00441775">
        <w:rPr>
          <w:rFonts w:ascii="PT Serif" w:eastAsia="HiddenHorzOCR" w:hAnsi="PT Serif" w:cstheme="majorBidi"/>
          <w:b/>
          <w:sz w:val="21"/>
          <w:szCs w:val="21"/>
          <w:lang w:val="tr-TR"/>
        </w:rPr>
        <w:t xml:space="preserve"> güneşe, aya, taşa ve puta tapmak şeklinde değil, ibadetlerini riya için yapmak şeklinde olacaktır</w:t>
      </w:r>
      <w:r w:rsidR="00FA2D7C" w:rsidRPr="00441775">
        <w:rPr>
          <w:rFonts w:ascii="PT Serif" w:eastAsia="HiddenHorzOCR" w:hAnsi="PT Serif" w:cstheme="majorBidi"/>
          <w:b/>
          <w:sz w:val="21"/>
          <w:szCs w:val="21"/>
          <w:lang w:val="tr-TR"/>
        </w:rPr>
        <w:t>.</w:t>
      </w:r>
      <w:r w:rsidRPr="00441775">
        <w:rPr>
          <w:rFonts w:ascii="PT Serif" w:eastAsia="HiddenHorzOCR" w:hAnsi="PT Serif" w:cstheme="majorBidi"/>
          <w:b/>
          <w:sz w:val="21"/>
          <w:szCs w:val="21"/>
          <w:lang w:val="tr-TR"/>
        </w:rPr>
        <w:t>”</w:t>
      </w:r>
      <w:r w:rsidRPr="00441775">
        <w:rPr>
          <w:rFonts w:ascii="PT Serif" w:eastAsia="HiddenHorzOCR" w:hAnsi="PT Serif" w:cstheme="majorBidi"/>
          <w:sz w:val="21"/>
          <w:szCs w:val="21"/>
          <w:lang w:val="tr-TR"/>
        </w:rPr>
        <w:t xml:space="preserve"> cevabını vermiştir.</w:t>
      </w:r>
      <w:r w:rsidRPr="00441775">
        <w:rPr>
          <w:rStyle w:val="Appelnotedebasdep"/>
          <w:rFonts w:ascii="PT Serif" w:eastAsia="HiddenHorzOCR" w:hAnsi="PT Serif" w:cstheme="majorBidi"/>
          <w:sz w:val="21"/>
          <w:szCs w:val="21"/>
          <w:lang w:val="tr-TR"/>
        </w:rPr>
        <w:footnoteReference w:id="7"/>
      </w:r>
      <w:r w:rsidRPr="00441775">
        <w:rPr>
          <w:rFonts w:ascii="PT Serif" w:eastAsia="HiddenHorzOCR" w:hAnsi="PT Serif" w:cstheme="majorBidi"/>
          <w:sz w:val="21"/>
          <w:szCs w:val="21"/>
          <w:lang w:val="tr-TR"/>
        </w:rPr>
        <w:t xml:space="preserve"> </w:t>
      </w:r>
    </w:p>
    <w:p w14:paraId="0F14EF48" w14:textId="77777777" w:rsidR="00FF6942" w:rsidRPr="00441775" w:rsidRDefault="00FF6942" w:rsidP="00FF6942">
      <w:pPr>
        <w:autoSpaceDE w:val="0"/>
        <w:autoSpaceDN w:val="0"/>
        <w:adjustRightInd w:val="0"/>
        <w:spacing w:after="0" w:line="240" w:lineRule="auto"/>
        <w:jc w:val="both"/>
        <w:rPr>
          <w:rFonts w:ascii="PT Serif" w:eastAsia="HiddenHorzOCR" w:hAnsi="PT Serif" w:cstheme="majorBidi" w:hint="eastAsia"/>
          <w:sz w:val="21"/>
          <w:szCs w:val="21"/>
          <w:lang w:val="tr-TR"/>
        </w:rPr>
      </w:pPr>
    </w:p>
    <w:p w14:paraId="047F2CF0" w14:textId="2931D77E" w:rsidR="00567BAD" w:rsidRPr="00441775" w:rsidRDefault="00567BAD" w:rsidP="00FA2D7C">
      <w:pPr>
        <w:spacing w:after="0" w:line="240" w:lineRule="auto"/>
        <w:rPr>
          <w:rFonts w:ascii="PT Serif" w:hAnsi="PT Serif" w:cstheme="majorBidi"/>
          <w:b/>
          <w:sz w:val="21"/>
          <w:szCs w:val="21"/>
          <w:lang w:val="tr-TR"/>
        </w:rPr>
      </w:pPr>
      <w:r w:rsidRPr="00441775">
        <w:rPr>
          <w:rFonts w:ascii="PT Serif" w:hAnsi="PT Serif" w:cstheme="majorBidi"/>
          <w:b/>
          <w:sz w:val="21"/>
          <w:szCs w:val="21"/>
          <w:lang w:val="tr-TR"/>
        </w:rPr>
        <w:t>Değerli Müminler!</w:t>
      </w:r>
    </w:p>
    <w:p w14:paraId="735A4574" w14:textId="61FC7948" w:rsidR="00567BAD" w:rsidRPr="00441775" w:rsidRDefault="00567BAD" w:rsidP="000F58A5">
      <w:pPr>
        <w:spacing w:after="0" w:line="240" w:lineRule="auto"/>
        <w:jc w:val="both"/>
        <w:rPr>
          <w:rFonts w:ascii="PT Serif" w:hAnsi="PT Serif" w:cstheme="majorBidi"/>
          <w:sz w:val="21"/>
          <w:szCs w:val="21"/>
          <w:lang w:val="tr-TR"/>
        </w:rPr>
      </w:pPr>
      <w:r w:rsidRPr="00441775">
        <w:rPr>
          <w:rFonts w:ascii="PT Serif" w:hAnsi="PT Serif" w:cstheme="majorBidi"/>
          <w:sz w:val="21"/>
          <w:szCs w:val="21"/>
          <w:lang w:val="tr-TR"/>
        </w:rPr>
        <w:t xml:space="preserve">İhlas ve samimiyet ibadetin özü, Allah tarafından kabulünün şartı, şeytan ve nefse karşı zaferin ifadesidir. İblis, bizzat kendisi bunu açıkça itiraf eder. Hz. Adem’in önünde melekler gibi saygıyla eğilmesi gerekirken kibirlenip isyan ederek </w:t>
      </w:r>
      <w:r w:rsidR="00FA2D7C" w:rsidRPr="00441775">
        <w:rPr>
          <w:rFonts w:ascii="PT Serif" w:hAnsi="PT Serif" w:cstheme="majorBidi"/>
          <w:sz w:val="21"/>
          <w:szCs w:val="21"/>
          <w:lang w:val="tr-TR"/>
        </w:rPr>
        <w:t>Allah’ın huzurundan</w:t>
      </w:r>
      <w:r w:rsidRPr="00441775">
        <w:rPr>
          <w:rFonts w:ascii="PT Serif" w:hAnsi="PT Serif" w:cstheme="majorBidi"/>
          <w:sz w:val="21"/>
          <w:szCs w:val="21"/>
          <w:lang w:val="tr-TR"/>
        </w:rPr>
        <w:t xml:space="preserve"> kovulduğunda </w:t>
      </w:r>
      <w:r w:rsidR="00FA2D7C" w:rsidRPr="00441775">
        <w:rPr>
          <w:rFonts w:ascii="PT Serif" w:hAnsi="PT Serif" w:cstheme="majorBidi"/>
          <w:sz w:val="21"/>
          <w:szCs w:val="21"/>
          <w:lang w:val="tr-TR"/>
        </w:rPr>
        <w:t>â</w:t>
      </w:r>
      <w:r w:rsidRPr="00441775">
        <w:rPr>
          <w:rFonts w:ascii="PT Serif" w:hAnsi="PT Serif" w:cstheme="majorBidi"/>
          <w:sz w:val="21"/>
          <w:szCs w:val="21"/>
          <w:lang w:val="tr-TR"/>
        </w:rPr>
        <w:t xml:space="preserve">demoğluyla </w:t>
      </w:r>
      <w:r w:rsidRPr="00441775">
        <w:rPr>
          <w:rFonts w:ascii="PT Serif" w:hAnsi="PT Serif" w:cstheme="majorBidi"/>
          <w:sz w:val="21"/>
          <w:szCs w:val="21"/>
          <w:lang w:val="tr-TR"/>
        </w:rPr>
        <w:lastRenderedPageBreak/>
        <w:t>hesaplaşmak ve onları kendisi gibi isyankâr yapmak için izin aldı</w:t>
      </w:r>
      <w:r w:rsidR="00FF6942" w:rsidRPr="00441775">
        <w:rPr>
          <w:rFonts w:ascii="PT Serif" w:hAnsi="PT Serif" w:cstheme="majorBidi"/>
          <w:sz w:val="21"/>
          <w:szCs w:val="21"/>
          <w:lang w:val="tr-TR"/>
        </w:rPr>
        <w:t>ğında İblis şöyle haykırmıştı:</w:t>
      </w:r>
      <w:r w:rsidR="000F58A5" w:rsidRPr="00441775">
        <w:rPr>
          <w:rFonts w:ascii="PT Serif" w:hAnsi="PT Serif" w:cstheme="majorBidi"/>
          <w:sz w:val="21"/>
          <w:szCs w:val="21"/>
          <w:lang w:val="tr-TR"/>
        </w:rPr>
        <w:t xml:space="preserve"> </w:t>
      </w:r>
      <w:r w:rsidRPr="00441775">
        <w:rPr>
          <w:rFonts w:ascii="PT Serif" w:hAnsi="PT Serif" w:cstheme="majorBidi"/>
          <w:b/>
          <w:sz w:val="21"/>
          <w:szCs w:val="21"/>
          <w:lang w:val="tr-TR"/>
        </w:rPr>
        <w:t>“Rabbim! Beni isyana sürükleyecek bir emir sebebiyle saptırdığın için, mutlaka ben de yeryüzünde Âdem</w:t>
      </w:r>
      <w:r w:rsidR="00FA2D7C" w:rsidRPr="00441775">
        <w:rPr>
          <w:rFonts w:ascii="PT Serif" w:hAnsi="PT Serif" w:cstheme="majorBidi"/>
          <w:b/>
          <w:sz w:val="21"/>
          <w:szCs w:val="21"/>
          <w:lang w:val="tr-TR"/>
        </w:rPr>
        <w:t>’</w:t>
      </w:r>
      <w:r w:rsidRPr="00441775">
        <w:rPr>
          <w:rFonts w:ascii="PT Serif" w:hAnsi="PT Serif" w:cstheme="majorBidi"/>
          <w:b/>
          <w:sz w:val="21"/>
          <w:szCs w:val="21"/>
          <w:lang w:val="tr-TR"/>
        </w:rPr>
        <w:t>i ve çocuklarını saptıracağım. Onların zaaflarını bulup süsleyeceğim, ayartacağım ve onların hepsini mutlaka azdıracağım! Bunda başarısız olacağım bir kesim varsa onlar da kullukta samimiyeti isteyen ve senin de bu ihlası bahşettiğin müminlerdir.”</w:t>
      </w:r>
      <w:r w:rsidRPr="00441775">
        <w:rPr>
          <w:rStyle w:val="Appelnotedebasdep"/>
          <w:rFonts w:ascii="PT Serif" w:hAnsi="PT Serif" w:cstheme="majorBidi"/>
          <w:sz w:val="21"/>
          <w:szCs w:val="21"/>
          <w:lang w:val="tr-TR"/>
        </w:rPr>
        <w:footnoteReference w:id="8"/>
      </w:r>
    </w:p>
    <w:p w14:paraId="4CA39EE9" w14:textId="77777777" w:rsidR="00FF6942" w:rsidRPr="00441775" w:rsidRDefault="00FF6942" w:rsidP="00567BAD">
      <w:pPr>
        <w:spacing w:after="0" w:line="240" w:lineRule="auto"/>
        <w:jc w:val="both"/>
        <w:rPr>
          <w:rFonts w:ascii="PT Serif" w:hAnsi="PT Serif" w:cstheme="majorBidi"/>
          <w:b/>
          <w:sz w:val="21"/>
          <w:szCs w:val="21"/>
          <w:lang w:val="tr-TR"/>
        </w:rPr>
      </w:pPr>
    </w:p>
    <w:p w14:paraId="69277284" w14:textId="2944BAB9" w:rsidR="00567BAD" w:rsidRPr="00441775" w:rsidRDefault="00567BAD" w:rsidP="00FA2D7C">
      <w:pPr>
        <w:spacing w:after="0" w:line="240" w:lineRule="auto"/>
        <w:jc w:val="both"/>
        <w:rPr>
          <w:rFonts w:ascii="PT Serif" w:hAnsi="PT Serif" w:cstheme="majorBidi"/>
          <w:b/>
          <w:sz w:val="21"/>
          <w:szCs w:val="21"/>
          <w:lang w:val="tr-TR"/>
        </w:rPr>
      </w:pPr>
      <w:r w:rsidRPr="00441775">
        <w:rPr>
          <w:rFonts w:ascii="PT Serif" w:hAnsi="PT Serif" w:cstheme="majorBidi"/>
          <w:b/>
          <w:sz w:val="21"/>
          <w:szCs w:val="21"/>
          <w:lang w:val="tr-TR"/>
        </w:rPr>
        <w:t xml:space="preserve">Aziz </w:t>
      </w:r>
      <w:r w:rsidR="00FA2D7C" w:rsidRPr="00441775">
        <w:rPr>
          <w:rFonts w:ascii="PT Serif" w:hAnsi="PT Serif" w:cstheme="majorBidi"/>
          <w:b/>
          <w:sz w:val="21"/>
          <w:szCs w:val="21"/>
          <w:lang w:val="tr-TR"/>
        </w:rPr>
        <w:t>M</w:t>
      </w:r>
      <w:r w:rsidRPr="00441775">
        <w:rPr>
          <w:rFonts w:ascii="PT Serif" w:hAnsi="PT Serif" w:cstheme="majorBidi"/>
          <w:b/>
          <w:sz w:val="21"/>
          <w:szCs w:val="21"/>
          <w:lang w:val="tr-TR"/>
        </w:rPr>
        <w:t>üminler!</w:t>
      </w:r>
    </w:p>
    <w:p w14:paraId="0F97882C" w14:textId="263EE65B" w:rsidR="00567BAD" w:rsidRPr="00441775" w:rsidRDefault="00567BAD" w:rsidP="000F58A5">
      <w:pPr>
        <w:spacing w:after="0" w:line="240" w:lineRule="auto"/>
        <w:jc w:val="both"/>
        <w:rPr>
          <w:rFonts w:ascii="PT Serif" w:hAnsi="PT Serif" w:cstheme="majorBidi"/>
          <w:sz w:val="21"/>
          <w:szCs w:val="21"/>
          <w:lang w:val="tr-TR"/>
        </w:rPr>
      </w:pPr>
      <w:r w:rsidRPr="00441775">
        <w:rPr>
          <w:rFonts w:ascii="PT Serif" w:hAnsi="PT Serif" w:cstheme="majorBidi"/>
          <w:sz w:val="21"/>
          <w:szCs w:val="21"/>
          <w:lang w:val="tr-TR"/>
        </w:rPr>
        <w:t xml:space="preserve">Samimiyet, ibadetlerde olduğu kadar, insanlar arası ilişkilerde de gerekli bir erdemdir. Dürüst olmak, içi-dışı, özü-sözü bir olmak, içten pazarlıklı olmamak mümin için en değerli hazinedir. </w:t>
      </w:r>
      <w:r w:rsidR="00FF6942" w:rsidRPr="00441775">
        <w:rPr>
          <w:rFonts w:ascii="PT Serif" w:hAnsi="PT Serif" w:cstheme="majorBidi"/>
          <w:sz w:val="21"/>
          <w:szCs w:val="21"/>
          <w:lang w:val="tr-TR"/>
        </w:rPr>
        <w:t>İ</w:t>
      </w:r>
      <w:r w:rsidRPr="00441775">
        <w:rPr>
          <w:rFonts w:ascii="PT Serif" w:hAnsi="PT Serif" w:cstheme="majorBidi"/>
          <w:sz w:val="21"/>
          <w:szCs w:val="21"/>
          <w:lang w:val="tr-TR"/>
        </w:rPr>
        <w:t>nsanlar sadece dilleriyle konuşmazlar</w:t>
      </w:r>
      <w:r w:rsidR="00FA2D7C" w:rsidRPr="00441775">
        <w:rPr>
          <w:rFonts w:ascii="PT Serif" w:hAnsi="PT Serif" w:cstheme="majorBidi"/>
          <w:sz w:val="21"/>
          <w:szCs w:val="21"/>
          <w:lang w:val="tr-TR"/>
        </w:rPr>
        <w:t>;</w:t>
      </w:r>
      <w:r w:rsidRPr="00441775">
        <w:rPr>
          <w:rFonts w:ascii="PT Serif" w:hAnsi="PT Serif" w:cstheme="majorBidi"/>
          <w:sz w:val="21"/>
          <w:szCs w:val="21"/>
          <w:lang w:val="tr-TR"/>
        </w:rPr>
        <w:t xml:space="preserve"> kalpleriyle, duygularıyla ve davranışlarıyla da konuşurlar. </w:t>
      </w:r>
      <w:r w:rsidR="00FF6942" w:rsidRPr="00441775">
        <w:rPr>
          <w:rFonts w:ascii="PT Serif" w:hAnsi="PT Serif" w:cstheme="majorBidi"/>
          <w:sz w:val="21"/>
          <w:szCs w:val="21"/>
          <w:lang w:val="tr-TR"/>
        </w:rPr>
        <w:t xml:space="preserve">Karşıdaki insan, </w:t>
      </w:r>
      <w:r w:rsidRPr="00441775">
        <w:rPr>
          <w:rFonts w:ascii="PT Serif" w:hAnsi="PT Serif" w:cstheme="majorBidi"/>
          <w:sz w:val="21"/>
          <w:szCs w:val="21"/>
          <w:lang w:val="tr-TR"/>
        </w:rPr>
        <w:t>iki yüzlülüğü, riyakârlığı, sahtekârlığı mutlaka fark eder. Çünkü her samimiyetsiz tutum ve yalan</w:t>
      </w:r>
      <w:r w:rsidR="00FF6942" w:rsidRPr="00441775">
        <w:rPr>
          <w:rFonts w:ascii="PT Serif" w:hAnsi="PT Serif" w:cstheme="majorBidi"/>
          <w:sz w:val="21"/>
          <w:szCs w:val="21"/>
          <w:lang w:val="tr-TR"/>
        </w:rPr>
        <w:t>,</w:t>
      </w:r>
      <w:r w:rsidRPr="00441775">
        <w:rPr>
          <w:rFonts w:ascii="PT Serif" w:hAnsi="PT Serif" w:cstheme="majorBidi"/>
          <w:sz w:val="21"/>
          <w:szCs w:val="21"/>
          <w:lang w:val="tr-TR"/>
        </w:rPr>
        <w:t xml:space="preserve"> söyleyenin fark</w:t>
      </w:r>
      <w:r w:rsidR="000F58A5" w:rsidRPr="00441775">
        <w:rPr>
          <w:rFonts w:ascii="PT Serif" w:hAnsi="PT Serif" w:cstheme="majorBidi"/>
          <w:sz w:val="21"/>
          <w:szCs w:val="21"/>
          <w:lang w:val="tr-TR"/>
        </w:rPr>
        <w:t xml:space="preserve"> </w:t>
      </w:r>
      <w:r w:rsidRPr="00441775">
        <w:rPr>
          <w:rFonts w:ascii="PT Serif" w:hAnsi="PT Serif" w:cstheme="majorBidi"/>
          <w:sz w:val="21"/>
          <w:szCs w:val="21"/>
          <w:lang w:val="tr-TR"/>
        </w:rPr>
        <w:t xml:space="preserve">edemediği ama karşısındakinin anladığı </w:t>
      </w:r>
      <w:r w:rsidR="000F58A5" w:rsidRPr="00441775">
        <w:rPr>
          <w:rFonts w:ascii="PT Serif" w:hAnsi="PT Serif" w:cstheme="majorBidi"/>
          <w:sz w:val="21"/>
          <w:szCs w:val="21"/>
          <w:lang w:val="tr-TR"/>
        </w:rPr>
        <w:t>bir etki</w:t>
      </w:r>
      <w:r w:rsidRPr="00441775">
        <w:rPr>
          <w:rFonts w:ascii="PT Serif" w:hAnsi="PT Serif" w:cstheme="majorBidi"/>
          <w:sz w:val="21"/>
          <w:szCs w:val="21"/>
          <w:lang w:val="tr-TR"/>
        </w:rPr>
        <w:t xml:space="preserve"> bırakır. Tıpkı kardeşlerinin Yusuf’u kurt yedi deyip gömleğine sürdükleri sahte kanı gösterdiklerinde Hz. Ya</w:t>
      </w:r>
      <w:r w:rsidR="000F58A5" w:rsidRPr="00441775">
        <w:rPr>
          <w:rFonts w:ascii="PT Serif" w:hAnsi="PT Serif" w:cstheme="majorBidi"/>
          <w:sz w:val="21"/>
          <w:szCs w:val="21"/>
          <w:lang w:val="tr-TR"/>
        </w:rPr>
        <w:t>’</w:t>
      </w:r>
      <w:r w:rsidRPr="00441775">
        <w:rPr>
          <w:rFonts w:ascii="PT Serif" w:hAnsi="PT Serif" w:cstheme="majorBidi"/>
          <w:sz w:val="21"/>
          <w:szCs w:val="21"/>
          <w:lang w:val="tr-TR"/>
        </w:rPr>
        <w:t>k</w:t>
      </w:r>
      <w:r w:rsidR="000F58A5" w:rsidRPr="00441775">
        <w:rPr>
          <w:rFonts w:ascii="PT Serif" w:hAnsi="PT Serif" w:cstheme="majorBidi"/>
          <w:sz w:val="21"/>
          <w:szCs w:val="21"/>
          <w:lang w:val="tr-TR"/>
        </w:rPr>
        <w:t>û</w:t>
      </w:r>
      <w:r w:rsidRPr="00441775">
        <w:rPr>
          <w:rFonts w:ascii="PT Serif" w:hAnsi="PT Serif" w:cstheme="majorBidi"/>
          <w:sz w:val="21"/>
          <w:szCs w:val="21"/>
          <w:lang w:val="tr-TR"/>
        </w:rPr>
        <w:t xml:space="preserve">b’un: </w:t>
      </w:r>
      <w:r w:rsidRPr="00441775">
        <w:rPr>
          <w:rFonts w:ascii="PT Serif" w:hAnsi="PT Serif" w:cstheme="majorBidi"/>
          <w:b/>
          <w:sz w:val="21"/>
          <w:szCs w:val="21"/>
          <w:lang w:val="tr-TR"/>
        </w:rPr>
        <w:t>“Bu kurt ne merhametliymiş ki Yusuf</w:t>
      </w:r>
      <w:r w:rsidR="000F58A5" w:rsidRPr="00441775">
        <w:rPr>
          <w:rFonts w:ascii="PT Serif" w:hAnsi="PT Serif" w:cstheme="majorBidi"/>
          <w:b/>
          <w:sz w:val="21"/>
          <w:szCs w:val="21"/>
          <w:lang w:val="tr-TR"/>
        </w:rPr>
        <w:t>’</w:t>
      </w:r>
      <w:r w:rsidRPr="00441775">
        <w:rPr>
          <w:rFonts w:ascii="PT Serif" w:hAnsi="PT Serif" w:cstheme="majorBidi"/>
          <w:b/>
          <w:sz w:val="21"/>
          <w:szCs w:val="21"/>
          <w:lang w:val="tr-TR"/>
        </w:rPr>
        <w:t>u yemiş de gömleğini parçalamamış</w:t>
      </w:r>
      <w:r w:rsidR="000F58A5" w:rsidRPr="00441775">
        <w:rPr>
          <w:rFonts w:ascii="PT Serif" w:hAnsi="PT Serif" w:cstheme="majorBidi"/>
          <w:b/>
          <w:sz w:val="21"/>
          <w:szCs w:val="21"/>
          <w:lang w:val="tr-TR"/>
        </w:rPr>
        <w:t>?</w:t>
      </w:r>
      <w:r w:rsidRPr="00441775">
        <w:rPr>
          <w:rFonts w:ascii="PT Serif" w:hAnsi="PT Serif" w:cstheme="majorBidi"/>
          <w:b/>
          <w:sz w:val="21"/>
          <w:szCs w:val="21"/>
          <w:lang w:val="tr-TR"/>
        </w:rPr>
        <w:t>”</w:t>
      </w:r>
      <w:r w:rsidRPr="00441775">
        <w:rPr>
          <w:rFonts w:ascii="PT Serif" w:hAnsi="PT Serif" w:cstheme="majorBidi"/>
          <w:sz w:val="21"/>
          <w:szCs w:val="21"/>
          <w:lang w:val="tr-TR"/>
        </w:rPr>
        <w:t xml:space="preserve"> sözünde olduğu gibi.</w:t>
      </w:r>
      <w:r w:rsidRPr="00441775">
        <w:rPr>
          <w:rStyle w:val="Appelnotedebasdep"/>
          <w:rFonts w:ascii="PT Serif" w:hAnsi="PT Serif" w:cstheme="majorBidi"/>
          <w:sz w:val="21"/>
          <w:szCs w:val="21"/>
          <w:lang w:val="tr-TR"/>
        </w:rPr>
        <w:footnoteReference w:id="9"/>
      </w:r>
      <w:r w:rsidRPr="00441775">
        <w:rPr>
          <w:rFonts w:ascii="PT Serif" w:hAnsi="PT Serif" w:cstheme="majorBidi"/>
          <w:sz w:val="21"/>
          <w:szCs w:val="21"/>
          <w:lang w:val="tr-TR"/>
        </w:rPr>
        <w:t xml:space="preserve"> Onlar kurnazca bir plan kurdular ama gün gibi bir açık bıraktıklarını fark</w:t>
      </w:r>
      <w:r w:rsidR="000F58A5" w:rsidRPr="00441775">
        <w:rPr>
          <w:rFonts w:ascii="PT Serif" w:hAnsi="PT Serif" w:cstheme="majorBidi"/>
          <w:sz w:val="21"/>
          <w:szCs w:val="21"/>
          <w:lang w:val="tr-TR"/>
        </w:rPr>
        <w:t xml:space="preserve"> </w:t>
      </w:r>
      <w:r w:rsidRPr="00441775">
        <w:rPr>
          <w:rFonts w:ascii="PT Serif" w:hAnsi="PT Serif" w:cstheme="majorBidi"/>
          <w:sz w:val="21"/>
          <w:szCs w:val="21"/>
          <w:lang w:val="tr-TR"/>
        </w:rPr>
        <w:t>edemediler.</w:t>
      </w:r>
      <w:r w:rsidR="00FF6942" w:rsidRPr="00441775">
        <w:rPr>
          <w:rFonts w:ascii="PT Serif" w:hAnsi="PT Serif" w:cstheme="majorBidi"/>
          <w:sz w:val="21"/>
          <w:szCs w:val="21"/>
          <w:lang w:val="tr-TR"/>
        </w:rPr>
        <w:t xml:space="preserve"> Onun içindir ki, </w:t>
      </w:r>
      <w:r w:rsidRPr="00441775">
        <w:rPr>
          <w:rFonts w:ascii="PT Serif" w:hAnsi="PT Serif" w:cstheme="majorBidi"/>
          <w:sz w:val="21"/>
          <w:szCs w:val="21"/>
          <w:lang w:val="tr-TR"/>
        </w:rPr>
        <w:t xml:space="preserve">Allah’a kulluktan, insanlara dostluktan hayır bekleyenler ve bu konuda dünya ve ahirette mahcup düşmek istemeyenler ihlaslı ve samimi olmalıdırlar. </w:t>
      </w:r>
    </w:p>
    <w:p w14:paraId="03F67BDC" w14:textId="50099BCF" w:rsidR="00567BAD" w:rsidRPr="00441775" w:rsidRDefault="00567BAD" w:rsidP="000F58A5">
      <w:pPr>
        <w:spacing w:after="0" w:line="240" w:lineRule="auto"/>
        <w:jc w:val="both"/>
        <w:rPr>
          <w:rFonts w:ascii="PT Serif" w:hAnsi="PT Serif" w:cstheme="majorBidi"/>
          <w:b/>
          <w:sz w:val="21"/>
          <w:szCs w:val="21"/>
          <w:lang w:val="tr-TR"/>
        </w:rPr>
      </w:pPr>
      <w:r w:rsidRPr="00441775">
        <w:rPr>
          <w:rFonts w:ascii="PT Serif" w:hAnsi="PT Serif" w:cstheme="majorBidi"/>
          <w:sz w:val="21"/>
          <w:szCs w:val="21"/>
          <w:lang w:val="tr-TR"/>
        </w:rPr>
        <w:t>Hutbemi başta okuduğum ayetin mealiyle bitiriyorum:</w:t>
      </w:r>
      <w:r w:rsidR="00FF6942" w:rsidRPr="00441775">
        <w:rPr>
          <w:rFonts w:ascii="PT Serif" w:hAnsi="PT Serif" w:cstheme="majorBidi"/>
          <w:sz w:val="21"/>
          <w:szCs w:val="21"/>
          <w:lang w:val="tr-TR"/>
        </w:rPr>
        <w:t xml:space="preserve"> </w:t>
      </w:r>
      <w:r w:rsidRPr="00441775">
        <w:rPr>
          <w:rFonts w:ascii="PT Serif" w:hAnsi="PT Serif" w:cstheme="majorBidi"/>
          <w:b/>
          <w:sz w:val="21"/>
          <w:szCs w:val="21"/>
          <w:lang w:val="tr-TR"/>
        </w:rPr>
        <w:t>“</w:t>
      </w:r>
      <w:r w:rsidR="000740DB" w:rsidRPr="00441775">
        <w:rPr>
          <w:rFonts w:ascii="PT Serif" w:hAnsi="PT Serif" w:cstheme="majorBidi"/>
          <w:b/>
          <w:sz w:val="21"/>
          <w:szCs w:val="21"/>
          <w:lang w:val="tr-TR"/>
        </w:rPr>
        <w:t>O daima diridir.</w:t>
      </w:r>
      <w:r w:rsidRPr="00441775">
        <w:rPr>
          <w:rFonts w:ascii="PT Serif" w:hAnsi="PT Serif" w:cstheme="majorBidi"/>
          <w:b/>
          <w:sz w:val="21"/>
          <w:szCs w:val="21"/>
          <w:lang w:val="tr-TR"/>
        </w:rPr>
        <w:t xml:space="preserve"> O’ndan başka ilah yoktur. O h</w:t>
      </w:r>
      <w:r w:rsidR="000F58A5" w:rsidRPr="00441775">
        <w:rPr>
          <w:rFonts w:ascii="PT Serif" w:hAnsi="PT Serif" w:cstheme="majorBidi"/>
          <w:b/>
          <w:sz w:val="21"/>
          <w:szCs w:val="21"/>
          <w:lang w:val="tr-TR"/>
        </w:rPr>
        <w:t>â</w:t>
      </w:r>
      <w:r w:rsidRPr="00441775">
        <w:rPr>
          <w:rFonts w:ascii="PT Serif" w:hAnsi="PT Serif" w:cstheme="majorBidi"/>
          <w:b/>
          <w:sz w:val="21"/>
          <w:szCs w:val="21"/>
          <w:lang w:val="tr-TR"/>
        </w:rPr>
        <w:t>lde yaşantınızı samimi bir şekilde sadece O’na tahsis edin ve bu duyguyla O’na yönelip yakarın. Hamd denilen o her türlü övgü sadece Âlemlerin Rabbi olan Allah’ın hakkıdır.”</w:t>
      </w:r>
      <w:r w:rsidRPr="00441775">
        <w:rPr>
          <w:rStyle w:val="Appelnotedebasdep"/>
          <w:rFonts w:ascii="PT Serif" w:hAnsi="PT Serif" w:cstheme="majorBidi"/>
          <w:sz w:val="21"/>
          <w:szCs w:val="21"/>
          <w:lang w:val="tr-TR"/>
        </w:rPr>
        <w:footnoteReference w:id="10"/>
      </w:r>
    </w:p>
    <w:p w14:paraId="2159A33C" w14:textId="77777777" w:rsidR="001E5040" w:rsidRPr="009C2307" w:rsidRDefault="001E5040" w:rsidP="00FF6942">
      <w:pPr>
        <w:spacing w:after="0" w:line="240" w:lineRule="auto"/>
        <w:jc w:val="both"/>
        <w:rPr>
          <w:rFonts w:ascii="PT Serif" w:hAnsi="PT Serif" w:cstheme="majorBidi"/>
          <w:color w:val="7030A0"/>
          <w:sz w:val="21"/>
          <w:szCs w:val="21"/>
          <w:lang w:val="tr-TR"/>
        </w:rPr>
      </w:pPr>
    </w:p>
    <w:p w14:paraId="25098447" w14:textId="1F9339EC" w:rsidR="009D76EA" w:rsidRDefault="001A415D" w:rsidP="007F51EA">
      <w:pPr>
        <w:spacing w:after="0" w:line="240" w:lineRule="auto"/>
        <w:jc w:val="right"/>
        <w:rPr>
          <w:rFonts w:ascii="PT Serif" w:hAnsi="PT Serif"/>
          <w:b/>
          <w:sz w:val="24"/>
          <w:szCs w:val="24"/>
          <w:lang w:val="tr-TR"/>
        </w:rPr>
      </w:pPr>
      <w:r w:rsidRPr="008A0155">
        <w:rPr>
          <w:rFonts w:ascii="PT Serif" w:hAnsi="PT Serif"/>
          <w:b/>
          <w:noProof/>
          <w:sz w:val="24"/>
          <w:szCs w:val="24"/>
          <w:lang w:val="fr-FR" w:eastAsia="fr-FR"/>
        </w:rPr>
        <w:drawing>
          <wp:inline distT="0" distB="0" distL="0" distR="0" wp14:anchorId="0B6BDA21" wp14:editId="26F1CDD2">
            <wp:extent cx="2197865" cy="318874"/>
            <wp:effectExtent l="0" t="0" r="12065" b="1143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MG_IRSAD_TR_Logo.png"/>
                    <pic:cNvPicPr/>
                  </pic:nvPicPr>
                  <pic:blipFill>
                    <a:blip r:embed="rId8">
                      <a:extLst>
                        <a:ext uri="{28A0092B-C50C-407E-A947-70E740481C1C}">
                          <a14:useLocalDpi xmlns:a14="http://schemas.microsoft.com/office/drawing/2010/main" val="0"/>
                        </a:ext>
                      </a:extLst>
                    </a:blip>
                    <a:stretch>
                      <a:fillRect/>
                    </a:stretch>
                  </pic:blipFill>
                  <pic:spPr>
                    <a:xfrm>
                      <a:off x="0" y="0"/>
                      <a:ext cx="2201693" cy="319429"/>
                    </a:xfrm>
                    <a:prstGeom prst="rect">
                      <a:avLst/>
                    </a:prstGeom>
                  </pic:spPr>
                </pic:pic>
              </a:graphicData>
            </a:graphic>
          </wp:inline>
        </w:drawing>
      </w:r>
    </w:p>
    <w:p w14:paraId="716D3E63" w14:textId="77777777" w:rsidR="009C2307" w:rsidRDefault="009C2307" w:rsidP="007F51EA">
      <w:pPr>
        <w:spacing w:after="0" w:line="240" w:lineRule="auto"/>
        <w:jc w:val="right"/>
        <w:rPr>
          <w:rFonts w:ascii="PT Serif" w:hAnsi="PT Serif"/>
          <w:b/>
          <w:sz w:val="24"/>
          <w:szCs w:val="24"/>
          <w:lang w:val="tr-TR"/>
        </w:rPr>
      </w:pPr>
    </w:p>
    <w:p w14:paraId="06FF568D" w14:textId="77777777" w:rsidR="009C2307" w:rsidRDefault="009C2307" w:rsidP="007F51EA">
      <w:pPr>
        <w:spacing w:after="0" w:line="240" w:lineRule="auto"/>
        <w:jc w:val="right"/>
        <w:rPr>
          <w:rFonts w:ascii="PT Serif" w:hAnsi="PT Serif"/>
          <w:b/>
          <w:sz w:val="24"/>
          <w:szCs w:val="24"/>
          <w:lang w:val="tr-TR"/>
        </w:rPr>
      </w:pPr>
    </w:p>
    <w:p w14:paraId="1A84E5A5" w14:textId="77777777" w:rsidR="00441775" w:rsidRDefault="00441775">
      <w:pPr>
        <w:spacing w:after="0" w:line="240" w:lineRule="auto"/>
        <w:rPr>
          <w:rFonts w:ascii="PT Serif" w:hAnsi="PT Serif"/>
          <w:b/>
          <w:color w:val="00B050"/>
          <w:sz w:val="24"/>
          <w:szCs w:val="24"/>
          <w:lang w:val="tr-TR"/>
        </w:rPr>
      </w:pPr>
      <w:r>
        <w:rPr>
          <w:rFonts w:ascii="PT Serif" w:hAnsi="PT Serif"/>
          <w:b/>
          <w:color w:val="00B050"/>
          <w:sz w:val="24"/>
          <w:szCs w:val="24"/>
          <w:lang w:val="tr-TR"/>
        </w:rPr>
        <w:br w:type="page"/>
      </w:r>
    </w:p>
    <w:p w14:paraId="5C4B8A58" w14:textId="3EE7C197" w:rsidR="00441775" w:rsidRPr="008A0155" w:rsidRDefault="00441775" w:rsidP="00441775">
      <w:pPr>
        <w:spacing w:after="0" w:line="240" w:lineRule="auto"/>
        <w:outlineLvl w:val="0"/>
        <w:rPr>
          <w:rFonts w:ascii="PT Serif" w:hAnsi="PT Serif"/>
          <w:sz w:val="24"/>
          <w:szCs w:val="24"/>
          <w:lang w:val="tr-TR"/>
        </w:rPr>
      </w:pPr>
      <w:r>
        <w:rPr>
          <w:rFonts w:ascii="PT Serif" w:hAnsi="PT Serif"/>
          <w:sz w:val="24"/>
          <w:szCs w:val="24"/>
          <w:lang w:val="tr-TR"/>
        </w:rPr>
        <w:lastRenderedPageBreak/>
        <w:t>Sermon du Vendredi</w:t>
      </w:r>
      <w:r w:rsidRPr="008A0155">
        <w:rPr>
          <w:rFonts w:ascii="PT Serif" w:hAnsi="PT Serif"/>
          <w:sz w:val="24"/>
          <w:szCs w:val="24"/>
          <w:lang w:val="tr-TR"/>
        </w:rPr>
        <w:t xml:space="preserve">, </w:t>
      </w:r>
      <w:r>
        <w:rPr>
          <w:rFonts w:ascii="PT Serif" w:hAnsi="PT Serif"/>
          <w:sz w:val="24"/>
          <w:szCs w:val="24"/>
          <w:lang w:val="tr-TR"/>
        </w:rPr>
        <w:t>30</w:t>
      </w:r>
      <w:r w:rsidRPr="008A0155">
        <w:rPr>
          <w:rFonts w:ascii="PT Serif" w:hAnsi="PT Serif"/>
          <w:sz w:val="24"/>
          <w:szCs w:val="24"/>
          <w:lang w:val="tr-TR"/>
        </w:rPr>
        <w:t>.0</w:t>
      </w:r>
      <w:r>
        <w:rPr>
          <w:rFonts w:ascii="PT Serif" w:hAnsi="PT Serif"/>
          <w:sz w:val="24"/>
          <w:szCs w:val="24"/>
          <w:lang w:val="tr-TR"/>
        </w:rPr>
        <w:t>5</w:t>
      </w:r>
      <w:r w:rsidRPr="008A0155">
        <w:rPr>
          <w:rFonts w:ascii="PT Serif" w:hAnsi="PT Serif"/>
          <w:sz w:val="24"/>
          <w:szCs w:val="24"/>
          <w:lang w:val="tr-TR"/>
        </w:rPr>
        <w:t>.2014</w:t>
      </w:r>
    </w:p>
    <w:p w14:paraId="0378F241" w14:textId="6A1BB702" w:rsidR="00441775" w:rsidRDefault="00441775" w:rsidP="00441775">
      <w:pPr>
        <w:spacing w:after="0" w:line="240" w:lineRule="auto"/>
        <w:rPr>
          <w:rFonts w:ascii="PT Serif" w:hAnsi="PT Serif"/>
          <w:b/>
          <w:sz w:val="28"/>
          <w:szCs w:val="24"/>
          <w:lang w:val="tr-TR"/>
        </w:rPr>
      </w:pPr>
      <w:r>
        <w:rPr>
          <w:rFonts w:ascii="PT Serif" w:hAnsi="PT Serif"/>
          <w:b/>
          <w:sz w:val="28"/>
          <w:szCs w:val="24"/>
          <w:lang w:val="tr-TR"/>
        </w:rPr>
        <w:t>La sincérité et l’authenticité dans la servitude</w:t>
      </w:r>
    </w:p>
    <w:p w14:paraId="4448AC81" w14:textId="77777777" w:rsidR="00441775" w:rsidRPr="00567BAD" w:rsidRDefault="00441775" w:rsidP="00441775">
      <w:pPr>
        <w:spacing w:after="0" w:line="240" w:lineRule="auto"/>
        <w:rPr>
          <w:rFonts w:ascii="PT Serif" w:hAnsi="PT Serif"/>
          <w:b/>
          <w:sz w:val="28"/>
          <w:szCs w:val="24"/>
          <w:rtl/>
          <w:lang w:val="tr-TR"/>
        </w:rPr>
      </w:pPr>
    </w:p>
    <w:p w14:paraId="51F25A57" w14:textId="77777777" w:rsidR="00441775" w:rsidRPr="007F51EA" w:rsidRDefault="00441775" w:rsidP="00441775">
      <w:pPr>
        <w:pStyle w:val="Retraitcorpsdetexte2"/>
        <w:ind w:firstLine="0"/>
        <w:jc w:val="center"/>
        <w:rPr>
          <w:rFonts w:ascii="Lotus Linotype Light" w:hAnsi="Lotus Linotype Light" w:cs="Lotus Linotype Light"/>
          <w:b/>
          <w:color w:val="000000"/>
          <w:sz w:val="36"/>
          <w:szCs w:val="36"/>
          <w:rtl/>
        </w:rPr>
      </w:pPr>
      <w:r w:rsidRPr="007F51EA">
        <w:rPr>
          <w:rFonts w:ascii="Lotus Linotype Light" w:hAnsi="Lotus Linotype Light" w:cs="Lotus Linotype Light"/>
          <w:b/>
          <w:color w:val="000000"/>
          <w:sz w:val="36"/>
          <w:szCs w:val="36"/>
          <w:rtl/>
        </w:rPr>
        <w:t>هُوَ الْحَيُّ لَا إِلَهَ إِلَّا هُوَ فَادْعُوهُ مُخْلِصِينَ لَهُ الدِّينَ</w:t>
      </w:r>
    </w:p>
    <w:p w14:paraId="59809452" w14:textId="77777777" w:rsidR="00441775" w:rsidRPr="007F51EA" w:rsidRDefault="00441775" w:rsidP="00441775">
      <w:pPr>
        <w:pStyle w:val="Retraitcorpsdetexte2"/>
        <w:ind w:firstLine="0"/>
        <w:jc w:val="center"/>
        <w:rPr>
          <w:rFonts w:ascii="Lotus Linotype Light" w:hAnsi="Lotus Linotype Light" w:cs="Lotus Linotype Light"/>
          <w:b/>
          <w:color w:val="000000"/>
          <w:sz w:val="36"/>
          <w:szCs w:val="36"/>
          <w:rtl/>
        </w:rPr>
      </w:pPr>
      <w:r w:rsidRPr="007F51EA">
        <w:rPr>
          <w:rFonts w:ascii="Lotus Linotype Light" w:hAnsi="Lotus Linotype Light" w:cs="Lotus Linotype Light"/>
          <w:b/>
          <w:color w:val="000000"/>
          <w:sz w:val="36"/>
          <w:szCs w:val="36"/>
          <w:rtl/>
        </w:rPr>
        <w:t>اَلْحَمْدُ لِلَّهِ رَبِّ الْعَالَمِينَ</w:t>
      </w:r>
    </w:p>
    <w:p w14:paraId="24EF01AE" w14:textId="330EB678" w:rsidR="00547924" w:rsidRDefault="00547924" w:rsidP="00441775">
      <w:pPr>
        <w:spacing w:after="0" w:line="240" w:lineRule="auto"/>
        <w:rPr>
          <w:rFonts w:ascii="PT Serif" w:hAnsi="PT Serif"/>
          <w:b/>
          <w:color w:val="FF0000"/>
          <w:sz w:val="24"/>
          <w:szCs w:val="24"/>
          <w:lang w:val="tr-TR"/>
        </w:rPr>
      </w:pPr>
    </w:p>
    <w:p w14:paraId="4A283EFB" w14:textId="77777777" w:rsidR="00441775" w:rsidRPr="00E9308F" w:rsidRDefault="00441775" w:rsidP="00E83BED">
      <w:pPr>
        <w:spacing w:after="0" w:line="240" w:lineRule="auto"/>
        <w:jc w:val="both"/>
        <w:rPr>
          <w:rFonts w:ascii="PT Serif" w:hAnsi="PT Serif"/>
          <w:b/>
          <w:bCs/>
          <w:sz w:val="21"/>
          <w:szCs w:val="21"/>
          <w:lang w:val="fr-FR"/>
        </w:rPr>
      </w:pPr>
      <w:r w:rsidRPr="00E9308F">
        <w:rPr>
          <w:rFonts w:ascii="PT Serif" w:hAnsi="PT Serif"/>
          <w:b/>
          <w:bCs/>
          <w:sz w:val="21"/>
          <w:szCs w:val="21"/>
          <w:lang w:val="fr-FR"/>
        </w:rPr>
        <w:t>Chers fidèles !</w:t>
      </w:r>
    </w:p>
    <w:p w14:paraId="5EEFC03D" w14:textId="00D14F01" w:rsidR="00441775" w:rsidRPr="00E9308F" w:rsidRDefault="00441775" w:rsidP="00E83BED">
      <w:pPr>
        <w:spacing w:after="0" w:line="240" w:lineRule="auto"/>
        <w:jc w:val="both"/>
        <w:rPr>
          <w:rFonts w:ascii="PT Serif" w:hAnsi="PT Serif"/>
          <w:sz w:val="21"/>
          <w:szCs w:val="21"/>
          <w:lang w:val="fr-FR"/>
        </w:rPr>
      </w:pPr>
      <w:r w:rsidRPr="00E9308F">
        <w:rPr>
          <w:rFonts w:ascii="PT Serif" w:hAnsi="PT Serif"/>
          <w:sz w:val="21"/>
          <w:szCs w:val="21"/>
          <w:lang w:val="fr-FR"/>
        </w:rPr>
        <w:t xml:space="preserve">Notre sermon </w:t>
      </w:r>
      <w:r w:rsidRPr="00BD773B">
        <w:rPr>
          <w:rFonts w:ascii="PT Serif" w:hAnsi="PT Serif"/>
          <w:sz w:val="21"/>
          <w:szCs w:val="21"/>
          <w:lang w:val="fr-FR"/>
        </w:rPr>
        <w:t xml:space="preserve">sera </w:t>
      </w:r>
      <w:r w:rsidR="00C9220D" w:rsidRPr="00BD773B">
        <w:rPr>
          <w:rFonts w:ascii="PT Serif" w:hAnsi="PT Serif"/>
          <w:sz w:val="21"/>
          <w:szCs w:val="21"/>
          <w:lang w:val="fr-FR"/>
        </w:rPr>
        <w:t xml:space="preserve">à propos de </w:t>
      </w:r>
      <w:r w:rsidRPr="00E9308F">
        <w:rPr>
          <w:rFonts w:ascii="PT Serif" w:hAnsi="PT Serif"/>
          <w:sz w:val="21"/>
          <w:szCs w:val="21"/>
          <w:lang w:val="fr-FR"/>
        </w:rPr>
        <w:t>l</w:t>
      </w:r>
      <w:r w:rsidR="00594177" w:rsidRPr="00E9308F">
        <w:rPr>
          <w:rFonts w:ascii="PT Serif" w:hAnsi="PT Serif"/>
          <w:sz w:val="21"/>
          <w:szCs w:val="21"/>
          <w:lang w:val="fr-FR"/>
        </w:rPr>
        <w:t>’</w:t>
      </w:r>
      <w:r w:rsidR="00594177" w:rsidRPr="00E9308F">
        <w:rPr>
          <w:rFonts w:ascii="PT Serif" w:hAnsi="PT Serif"/>
          <w:i/>
          <w:iCs/>
          <w:sz w:val="21"/>
          <w:szCs w:val="21"/>
          <w:lang w:val="fr-FR"/>
        </w:rPr>
        <w:t>Ikhlas</w:t>
      </w:r>
      <w:r w:rsidR="00594177" w:rsidRPr="00E9308F">
        <w:rPr>
          <w:rFonts w:ascii="PT Serif" w:hAnsi="PT Serif"/>
          <w:sz w:val="21"/>
          <w:szCs w:val="21"/>
          <w:lang w:val="fr-FR"/>
        </w:rPr>
        <w:t>, c’est-à-dire la</w:t>
      </w:r>
      <w:r w:rsidR="00C9220D">
        <w:rPr>
          <w:rFonts w:ascii="PT Serif" w:hAnsi="PT Serif"/>
          <w:sz w:val="21"/>
          <w:szCs w:val="21"/>
          <w:lang w:val="fr-FR"/>
        </w:rPr>
        <w:t xml:space="preserve"> </w:t>
      </w:r>
      <w:r w:rsidR="00C9220D" w:rsidRPr="00BD773B">
        <w:rPr>
          <w:rFonts w:ascii="PT Serif" w:hAnsi="PT Serif"/>
          <w:sz w:val="21"/>
          <w:szCs w:val="21"/>
          <w:lang w:val="fr-FR"/>
        </w:rPr>
        <w:t>sincérité</w:t>
      </w:r>
      <w:r w:rsidRPr="00BD773B">
        <w:rPr>
          <w:rFonts w:ascii="PT Serif" w:hAnsi="PT Serif"/>
          <w:sz w:val="21"/>
          <w:szCs w:val="21"/>
          <w:lang w:val="fr-FR"/>
        </w:rPr>
        <w:t xml:space="preserve"> </w:t>
      </w:r>
      <w:r w:rsidRPr="00E9308F">
        <w:rPr>
          <w:rFonts w:ascii="PT Serif" w:hAnsi="PT Serif"/>
          <w:sz w:val="21"/>
          <w:szCs w:val="21"/>
          <w:lang w:val="fr-FR"/>
        </w:rPr>
        <w:t xml:space="preserve">dans les adorations. </w:t>
      </w:r>
    </w:p>
    <w:p w14:paraId="2E683E74" w14:textId="596C33EE" w:rsidR="00441775" w:rsidRPr="00E9308F" w:rsidRDefault="00441775" w:rsidP="00E83BED">
      <w:pPr>
        <w:spacing w:after="0" w:line="240" w:lineRule="auto"/>
        <w:jc w:val="both"/>
        <w:rPr>
          <w:rFonts w:ascii="PT Serif" w:hAnsi="PT Serif"/>
          <w:sz w:val="21"/>
          <w:szCs w:val="21"/>
          <w:lang w:val="fr-FR"/>
        </w:rPr>
      </w:pPr>
      <w:r w:rsidRPr="00E9308F">
        <w:rPr>
          <w:rFonts w:ascii="PT Serif" w:hAnsi="PT Serif"/>
          <w:sz w:val="21"/>
          <w:szCs w:val="21"/>
          <w:lang w:val="fr-FR"/>
        </w:rPr>
        <w:t>La sincérité signifie</w:t>
      </w:r>
      <w:r w:rsidR="00FC62EF" w:rsidRPr="00E9308F">
        <w:rPr>
          <w:rFonts w:ascii="PT Serif" w:hAnsi="PT Serif"/>
          <w:sz w:val="21"/>
          <w:szCs w:val="21"/>
          <w:lang w:val="fr-FR"/>
        </w:rPr>
        <w:t xml:space="preserve">, accomplir </w:t>
      </w:r>
      <w:r w:rsidR="00D40988" w:rsidRPr="00E9308F">
        <w:rPr>
          <w:rFonts w:ascii="PT Serif" w:hAnsi="PT Serif"/>
          <w:sz w:val="21"/>
          <w:szCs w:val="21"/>
          <w:lang w:val="fr-FR"/>
        </w:rPr>
        <w:t>les</w:t>
      </w:r>
      <w:r w:rsidR="00FC62EF" w:rsidRPr="00E9308F">
        <w:rPr>
          <w:rFonts w:ascii="PT Serif" w:hAnsi="PT Serif"/>
          <w:sz w:val="21"/>
          <w:szCs w:val="21"/>
          <w:lang w:val="fr-FR"/>
        </w:rPr>
        <w:t xml:space="preserve"> actes d’</w:t>
      </w:r>
      <w:r w:rsidR="00E9308F" w:rsidRPr="00E9308F">
        <w:rPr>
          <w:rFonts w:ascii="PT Serif" w:hAnsi="PT Serif"/>
          <w:sz w:val="21"/>
          <w:szCs w:val="21"/>
          <w:lang w:val="fr-FR"/>
        </w:rPr>
        <w:t>adoration</w:t>
      </w:r>
      <w:r w:rsidR="00FC62EF" w:rsidRPr="00E9308F">
        <w:rPr>
          <w:rFonts w:ascii="PT Serif" w:hAnsi="PT Serif"/>
          <w:sz w:val="21"/>
          <w:szCs w:val="21"/>
          <w:lang w:val="fr-FR"/>
        </w:rPr>
        <w:t xml:space="preserve">, </w:t>
      </w:r>
      <w:r w:rsidRPr="00E9308F">
        <w:rPr>
          <w:rFonts w:ascii="PT Serif" w:hAnsi="PT Serif"/>
          <w:sz w:val="21"/>
          <w:szCs w:val="21"/>
          <w:lang w:val="fr-FR"/>
        </w:rPr>
        <w:t>réalis</w:t>
      </w:r>
      <w:r w:rsidR="00FC62EF" w:rsidRPr="00E9308F">
        <w:rPr>
          <w:rFonts w:ascii="PT Serif" w:hAnsi="PT Serif"/>
          <w:sz w:val="21"/>
          <w:szCs w:val="21"/>
          <w:lang w:val="fr-FR"/>
        </w:rPr>
        <w:t>er</w:t>
      </w:r>
      <w:r w:rsidRPr="00E9308F">
        <w:rPr>
          <w:rFonts w:ascii="PT Serif" w:hAnsi="PT Serif"/>
          <w:sz w:val="21"/>
          <w:szCs w:val="21"/>
          <w:lang w:val="fr-FR"/>
        </w:rPr>
        <w:t xml:space="preserve"> </w:t>
      </w:r>
      <w:r w:rsidR="00D40988" w:rsidRPr="00E9308F">
        <w:rPr>
          <w:rFonts w:ascii="PT Serif" w:hAnsi="PT Serif"/>
          <w:sz w:val="21"/>
          <w:szCs w:val="21"/>
          <w:lang w:val="fr-FR"/>
        </w:rPr>
        <w:t>les</w:t>
      </w:r>
      <w:r w:rsidRPr="00E9308F">
        <w:rPr>
          <w:rFonts w:ascii="PT Serif" w:hAnsi="PT Serif"/>
          <w:sz w:val="21"/>
          <w:szCs w:val="21"/>
          <w:lang w:val="fr-FR"/>
        </w:rPr>
        <w:t xml:space="preserve"> bonnes </w:t>
      </w:r>
      <w:r w:rsidRPr="00BD773B">
        <w:rPr>
          <w:rFonts w:ascii="PT Serif" w:hAnsi="PT Serif"/>
          <w:sz w:val="21"/>
          <w:szCs w:val="21"/>
          <w:lang w:val="fr-FR"/>
        </w:rPr>
        <w:t>œuvres</w:t>
      </w:r>
      <w:r w:rsidR="00BD773B">
        <w:rPr>
          <w:rFonts w:ascii="PT Serif" w:hAnsi="PT Serif"/>
          <w:sz w:val="21"/>
          <w:szCs w:val="21"/>
          <w:lang w:val="fr-FR"/>
        </w:rPr>
        <w:t xml:space="preserve"> </w:t>
      </w:r>
      <w:r w:rsidR="00FC62EF" w:rsidRPr="00BD773B">
        <w:rPr>
          <w:rFonts w:ascii="PT Serif" w:hAnsi="PT Serif"/>
          <w:sz w:val="21"/>
          <w:szCs w:val="21"/>
          <w:lang w:val="fr-FR"/>
        </w:rPr>
        <w:t>avec</w:t>
      </w:r>
      <w:r w:rsidRPr="00E9308F">
        <w:rPr>
          <w:rFonts w:ascii="PT Serif" w:hAnsi="PT Serif"/>
          <w:sz w:val="21"/>
          <w:szCs w:val="21"/>
          <w:lang w:val="fr-FR"/>
        </w:rPr>
        <w:t xml:space="preserve"> </w:t>
      </w:r>
      <w:r w:rsidR="00FC62EF" w:rsidRPr="00E9308F">
        <w:rPr>
          <w:rFonts w:ascii="PT Serif" w:hAnsi="PT Serif"/>
          <w:sz w:val="21"/>
          <w:szCs w:val="21"/>
          <w:lang w:val="fr-FR"/>
        </w:rPr>
        <w:t xml:space="preserve">le seul est unique but </w:t>
      </w:r>
      <w:r w:rsidRPr="00E9308F">
        <w:rPr>
          <w:rFonts w:ascii="PT Serif" w:hAnsi="PT Serif"/>
          <w:sz w:val="21"/>
          <w:szCs w:val="21"/>
          <w:lang w:val="fr-FR"/>
        </w:rPr>
        <w:t>de gagner la satisfaction d’Allah</w:t>
      </w:r>
      <w:r w:rsidR="00D274E9">
        <w:rPr>
          <w:rFonts w:ascii="PT Serif" w:hAnsi="PT Serif"/>
          <w:sz w:val="21"/>
          <w:szCs w:val="21"/>
          <w:lang w:val="fr-FR"/>
        </w:rPr>
        <w:t>.</w:t>
      </w:r>
      <w:r w:rsidR="00FC62EF" w:rsidRPr="00E9308F">
        <w:rPr>
          <w:rFonts w:ascii="PT Serif" w:hAnsi="PT Serif"/>
          <w:sz w:val="21"/>
          <w:szCs w:val="21"/>
          <w:lang w:val="fr-FR"/>
        </w:rPr>
        <w:t xml:space="preserve"> </w:t>
      </w:r>
      <w:r w:rsidR="00D274E9" w:rsidRPr="00BD773B">
        <w:rPr>
          <w:rFonts w:ascii="PT Serif" w:hAnsi="PT Serif"/>
          <w:sz w:val="21"/>
          <w:szCs w:val="21"/>
          <w:lang w:val="fr-FR"/>
        </w:rPr>
        <w:t xml:space="preserve">La sincérité, c’est aussi </w:t>
      </w:r>
      <w:r w:rsidR="00FC62EF" w:rsidRPr="00E9308F">
        <w:rPr>
          <w:rFonts w:ascii="PT Serif" w:hAnsi="PT Serif"/>
          <w:sz w:val="21"/>
          <w:szCs w:val="21"/>
          <w:lang w:val="fr-FR"/>
        </w:rPr>
        <w:t xml:space="preserve">s’éloigner </w:t>
      </w:r>
      <w:r w:rsidR="00D274E9" w:rsidRPr="00E9308F">
        <w:rPr>
          <w:rFonts w:ascii="PT Serif" w:hAnsi="PT Serif"/>
          <w:sz w:val="21"/>
          <w:szCs w:val="21"/>
          <w:lang w:val="fr-FR"/>
        </w:rPr>
        <w:t>de ce</w:t>
      </w:r>
      <w:r w:rsidR="00E9308F" w:rsidRPr="00E9308F">
        <w:rPr>
          <w:rFonts w:ascii="PT Serif" w:hAnsi="PT Serif"/>
          <w:sz w:val="21"/>
          <w:szCs w:val="21"/>
          <w:lang w:val="fr-FR"/>
        </w:rPr>
        <w:t xml:space="preserve"> qui est identifié</w:t>
      </w:r>
      <w:r w:rsidR="00D274E9">
        <w:rPr>
          <w:rFonts w:ascii="PT Serif" w:hAnsi="PT Serif"/>
          <w:sz w:val="21"/>
          <w:szCs w:val="21"/>
          <w:lang w:val="fr-FR"/>
        </w:rPr>
        <w:t xml:space="preserve"> </w:t>
      </w:r>
      <w:r w:rsidR="00D274E9" w:rsidRPr="00BD773B">
        <w:rPr>
          <w:rFonts w:ascii="PT Serif" w:hAnsi="PT Serif"/>
          <w:sz w:val="21"/>
          <w:szCs w:val="21"/>
          <w:lang w:val="fr-FR"/>
        </w:rPr>
        <w:t>dans le hadith</w:t>
      </w:r>
      <w:r w:rsidR="00FC62EF" w:rsidRPr="00BD773B">
        <w:rPr>
          <w:rFonts w:ascii="PT Serif" w:hAnsi="PT Serif"/>
          <w:sz w:val="21"/>
          <w:szCs w:val="21"/>
          <w:lang w:val="fr-FR"/>
        </w:rPr>
        <w:t xml:space="preserve"> </w:t>
      </w:r>
      <w:r w:rsidR="00FC62EF" w:rsidRPr="00E9308F">
        <w:rPr>
          <w:rFonts w:ascii="PT Serif" w:hAnsi="PT Serif"/>
          <w:sz w:val="21"/>
          <w:szCs w:val="21"/>
          <w:lang w:val="fr-FR"/>
        </w:rPr>
        <w:t xml:space="preserve">comme </w:t>
      </w:r>
      <w:r w:rsidRPr="00E9308F">
        <w:rPr>
          <w:rFonts w:ascii="PT Serif" w:hAnsi="PT Serif"/>
          <w:sz w:val="21"/>
          <w:szCs w:val="21"/>
          <w:lang w:val="fr-FR"/>
        </w:rPr>
        <w:t>du polythéisme caché</w:t>
      </w:r>
      <w:r w:rsidR="00F5248D">
        <w:rPr>
          <w:rStyle w:val="Appelnotedebasdep"/>
          <w:rFonts w:ascii="PT Serif" w:hAnsi="PT Serif"/>
          <w:sz w:val="21"/>
          <w:szCs w:val="21"/>
          <w:lang w:val="fr-FR"/>
        </w:rPr>
        <w:footnoteReference w:id="11"/>
      </w:r>
      <w:r w:rsidRPr="00E9308F">
        <w:rPr>
          <w:rFonts w:ascii="PT Serif" w:hAnsi="PT Serif"/>
          <w:sz w:val="21"/>
          <w:szCs w:val="21"/>
          <w:lang w:val="fr-FR"/>
        </w:rPr>
        <w:t>,</w:t>
      </w:r>
      <w:r w:rsidR="00A06699" w:rsidRPr="00E9308F">
        <w:rPr>
          <w:rFonts w:ascii="PT Serif" w:hAnsi="PT Serif"/>
          <w:sz w:val="21"/>
          <w:szCs w:val="21"/>
          <w:lang w:val="fr-FR"/>
        </w:rPr>
        <w:t xml:space="preserve"> qui sont les mauvais sentiments </w:t>
      </w:r>
      <w:r w:rsidR="00D274E9">
        <w:rPr>
          <w:rFonts w:ascii="PT Serif" w:hAnsi="PT Serif"/>
          <w:sz w:val="21"/>
          <w:szCs w:val="21"/>
          <w:lang w:val="fr-FR"/>
        </w:rPr>
        <w:t xml:space="preserve">tels </w:t>
      </w:r>
      <w:r w:rsidR="00D274E9" w:rsidRPr="00BD773B">
        <w:rPr>
          <w:rFonts w:ascii="PT Serif" w:hAnsi="PT Serif"/>
          <w:sz w:val="21"/>
          <w:szCs w:val="21"/>
          <w:lang w:val="fr-FR"/>
        </w:rPr>
        <w:t xml:space="preserve">que </w:t>
      </w:r>
      <w:r w:rsidR="00A06699" w:rsidRPr="00E9308F">
        <w:rPr>
          <w:rFonts w:ascii="PT Serif" w:hAnsi="PT Serif"/>
          <w:sz w:val="21"/>
          <w:szCs w:val="21"/>
          <w:lang w:val="fr-FR"/>
        </w:rPr>
        <w:t>l’</w:t>
      </w:r>
      <w:r w:rsidR="00FC62EF" w:rsidRPr="00E9308F">
        <w:rPr>
          <w:rFonts w:ascii="PT Serif" w:hAnsi="PT Serif"/>
          <w:sz w:val="21"/>
          <w:szCs w:val="21"/>
          <w:lang w:val="fr-FR"/>
        </w:rPr>
        <w:t xml:space="preserve">hypocrisie, </w:t>
      </w:r>
      <w:r w:rsidR="00A06699" w:rsidRPr="00E9308F">
        <w:rPr>
          <w:rFonts w:ascii="PT Serif" w:hAnsi="PT Serif"/>
          <w:sz w:val="21"/>
          <w:szCs w:val="21"/>
          <w:lang w:val="fr-FR"/>
        </w:rPr>
        <w:t>le fait de</w:t>
      </w:r>
      <w:r w:rsidRPr="00E9308F">
        <w:rPr>
          <w:rFonts w:ascii="PT Serif" w:hAnsi="PT Serif"/>
          <w:sz w:val="21"/>
          <w:szCs w:val="21"/>
          <w:lang w:val="fr-FR"/>
        </w:rPr>
        <w:t xml:space="preserve"> se vanter ou </w:t>
      </w:r>
      <w:r w:rsidR="00A06699" w:rsidRPr="00E9308F">
        <w:rPr>
          <w:rFonts w:ascii="PT Serif" w:hAnsi="PT Serif"/>
          <w:sz w:val="21"/>
          <w:szCs w:val="21"/>
          <w:lang w:val="fr-FR"/>
        </w:rPr>
        <w:t>encore che</w:t>
      </w:r>
      <w:r w:rsidR="00FC62EF" w:rsidRPr="00E9308F">
        <w:rPr>
          <w:rFonts w:ascii="PT Serif" w:hAnsi="PT Serif"/>
          <w:sz w:val="21"/>
          <w:szCs w:val="21"/>
          <w:lang w:val="fr-FR"/>
        </w:rPr>
        <w:t xml:space="preserve">rcher à tirer profit d’une </w:t>
      </w:r>
      <w:r w:rsidRPr="00E9308F">
        <w:rPr>
          <w:rFonts w:ascii="PT Serif" w:hAnsi="PT Serif"/>
          <w:sz w:val="21"/>
          <w:szCs w:val="21"/>
          <w:lang w:val="fr-FR"/>
        </w:rPr>
        <w:t>personne.</w:t>
      </w:r>
    </w:p>
    <w:p w14:paraId="63DDE92C" w14:textId="77777777" w:rsidR="00441775" w:rsidRPr="00E9308F" w:rsidRDefault="00441775" w:rsidP="00E83BED">
      <w:pPr>
        <w:spacing w:after="0" w:line="240" w:lineRule="auto"/>
        <w:jc w:val="both"/>
        <w:rPr>
          <w:rFonts w:ascii="PT Serif" w:hAnsi="PT Serif"/>
          <w:sz w:val="21"/>
          <w:szCs w:val="21"/>
          <w:lang w:val="fr-FR"/>
        </w:rPr>
      </w:pPr>
    </w:p>
    <w:p w14:paraId="53D9C4BF" w14:textId="5427A404" w:rsidR="00F1154B" w:rsidRPr="00E9308F" w:rsidRDefault="00D40988" w:rsidP="00E83BED">
      <w:pPr>
        <w:autoSpaceDE w:val="0"/>
        <w:autoSpaceDN w:val="0"/>
        <w:adjustRightInd w:val="0"/>
        <w:spacing w:after="0" w:line="240" w:lineRule="auto"/>
        <w:jc w:val="both"/>
        <w:rPr>
          <w:rFonts w:ascii="PT Serif" w:hAnsi="PT Serif"/>
          <w:sz w:val="21"/>
          <w:szCs w:val="21"/>
          <w:lang w:val="fr-FR"/>
        </w:rPr>
      </w:pPr>
      <w:r w:rsidRPr="00E9308F">
        <w:rPr>
          <w:rFonts w:ascii="PT Serif" w:hAnsi="PT Serif"/>
          <w:sz w:val="21"/>
          <w:szCs w:val="21"/>
          <w:lang w:val="fr-FR"/>
        </w:rPr>
        <w:t xml:space="preserve">Dans les deux principales sources de l’Islam que sont le Saint Coran et la </w:t>
      </w:r>
      <w:r w:rsidR="00D274E9" w:rsidRPr="00BD773B">
        <w:rPr>
          <w:rFonts w:ascii="PT Serif" w:hAnsi="PT Serif"/>
          <w:sz w:val="21"/>
          <w:szCs w:val="21"/>
          <w:lang w:val="fr-FR"/>
        </w:rPr>
        <w:t>Sounna</w:t>
      </w:r>
      <w:r w:rsidR="00BD773B">
        <w:rPr>
          <w:rFonts w:ascii="PT Serif" w:hAnsi="PT Serif"/>
          <w:sz w:val="21"/>
          <w:szCs w:val="21"/>
          <w:lang w:val="fr-FR"/>
        </w:rPr>
        <w:t>,</w:t>
      </w:r>
      <w:r w:rsidRPr="00E9308F">
        <w:rPr>
          <w:rFonts w:ascii="PT Serif" w:hAnsi="PT Serif"/>
          <w:sz w:val="21"/>
          <w:szCs w:val="21"/>
          <w:lang w:val="fr-FR"/>
        </w:rPr>
        <w:t xml:space="preserve"> il est accordé une </w:t>
      </w:r>
      <w:r w:rsidR="00594177" w:rsidRPr="00E9308F">
        <w:rPr>
          <w:rFonts w:ascii="PT Serif" w:hAnsi="PT Serif"/>
          <w:sz w:val="21"/>
          <w:szCs w:val="21"/>
          <w:lang w:val="fr-FR"/>
        </w:rPr>
        <w:t xml:space="preserve">place importante </w:t>
      </w:r>
      <w:r w:rsidR="00D274E9" w:rsidRPr="00BD773B">
        <w:rPr>
          <w:rFonts w:ascii="PT Serif" w:hAnsi="PT Serif"/>
          <w:sz w:val="21"/>
          <w:szCs w:val="21"/>
          <w:lang w:val="fr-FR"/>
        </w:rPr>
        <w:t xml:space="preserve">à </w:t>
      </w:r>
      <w:r w:rsidRPr="00E9308F">
        <w:rPr>
          <w:rFonts w:ascii="PT Serif" w:hAnsi="PT Serif"/>
          <w:sz w:val="21"/>
          <w:szCs w:val="21"/>
          <w:lang w:val="fr-FR"/>
        </w:rPr>
        <w:t xml:space="preserve">la sincérité </w:t>
      </w:r>
      <w:r w:rsidR="00441775" w:rsidRPr="00E9308F">
        <w:rPr>
          <w:rFonts w:ascii="PT Serif" w:hAnsi="PT Serif"/>
          <w:sz w:val="21"/>
          <w:szCs w:val="21"/>
          <w:lang w:val="fr-FR"/>
        </w:rPr>
        <w:t xml:space="preserve">et la pureté, </w:t>
      </w:r>
      <w:r w:rsidR="00594177" w:rsidRPr="00E9308F">
        <w:rPr>
          <w:rFonts w:ascii="PT Serif" w:hAnsi="PT Serif"/>
          <w:sz w:val="21"/>
          <w:szCs w:val="21"/>
          <w:lang w:val="fr-FR"/>
        </w:rPr>
        <w:t>et en même temps il est mis en garde contre l’inverse</w:t>
      </w:r>
      <w:r w:rsidR="00EF5869">
        <w:rPr>
          <w:rFonts w:ascii="PT Serif" w:hAnsi="PT Serif"/>
          <w:sz w:val="21"/>
          <w:szCs w:val="21"/>
          <w:lang w:val="fr-FR"/>
        </w:rPr>
        <w:t xml:space="preserve"> </w:t>
      </w:r>
      <w:r w:rsidR="00EF5869" w:rsidRPr="00BD773B">
        <w:rPr>
          <w:rFonts w:ascii="PT Serif" w:hAnsi="PT Serif"/>
          <w:sz w:val="21"/>
          <w:szCs w:val="21"/>
          <w:lang w:val="fr-FR"/>
        </w:rPr>
        <w:t>de ces deux vertus</w:t>
      </w:r>
      <w:r w:rsidR="00594177" w:rsidRPr="00BD773B">
        <w:rPr>
          <w:rFonts w:ascii="PT Serif" w:hAnsi="PT Serif"/>
          <w:sz w:val="21"/>
          <w:szCs w:val="21"/>
          <w:lang w:val="fr-FR"/>
        </w:rPr>
        <w:t xml:space="preserve"> </w:t>
      </w:r>
      <w:r w:rsidR="00594177" w:rsidRPr="00E9308F">
        <w:rPr>
          <w:rFonts w:ascii="PT Serif" w:hAnsi="PT Serif"/>
          <w:sz w:val="21"/>
          <w:szCs w:val="21"/>
          <w:lang w:val="fr-FR"/>
        </w:rPr>
        <w:t>qui est l’hypocrisie. Par exemple,</w:t>
      </w:r>
      <w:r w:rsidR="00441775" w:rsidRPr="00E9308F">
        <w:rPr>
          <w:rFonts w:ascii="PT Serif" w:hAnsi="PT Serif"/>
          <w:sz w:val="21"/>
          <w:szCs w:val="21"/>
          <w:lang w:val="fr-FR"/>
        </w:rPr>
        <w:t xml:space="preserve"> les personnes qui prient</w:t>
      </w:r>
      <w:r w:rsidR="00F5248D">
        <w:rPr>
          <w:rStyle w:val="Appelnotedebasdep"/>
          <w:rFonts w:ascii="PT Serif" w:hAnsi="PT Serif"/>
          <w:sz w:val="21"/>
          <w:szCs w:val="21"/>
          <w:lang w:val="fr-FR"/>
        </w:rPr>
        <w:footnoteReference w:id="12"/>
      </w:r>
      <w:r w:rsidR="00441775" w:rsidRPr="00E9308F">
        <w:rPr>
          <w:rFonts w:ascii="PT Serif" w:hAnsi="PT Serif"/>
          <w:sz w:val="21"/>
          <w:szCs w:val="21"/>
          <w:lang w:val="fr-FR"/>
        </w:rPr>
        <w:t xml:space="preserve">, </w:t>
      </w:r>
      <w:r w:rsidR="00EF5869" w:rsidRPr="00BD773B">
        <w:rPr>
          <w:rFonts w:ascii="PT Serif" w:hAnsi="PT Serif"/>
          <w:sz w:val="21"/>
          <w:szCs w:val="21"/>
          <w:lang w:val="fr-FR"/>
        </w:rPr>
        <w:t xml:space="preserve">qui </w:t>
      </w:r>
      <w:r w:rsidR="00441775" w:rsidRPr="00E9308F">
        <w:rPr>
          <w:rFonts w:ascii="PT Serif" w:hAnsi="PT Serif"/>
          <w:sz w:val="21"/>
          <w:szCs w:val="21"/>
          <w:lang w:val="fr-FR"/>
        </w:rPr>
        <w:t>font des aides</w:t>
      </w:r>
      <w:r w:rsidR="00F5248D">
        <w:rPr>
          <w:rStyle w:val="Appelnotedebasdep"/>
          <w:rFonts w:ascii="PT Serif" w:hAnsi="PT Serif"/>
          <w:sz w:val="21"/>
          <w:szCs w:val="21"/>
          <w:lang w:val="fr-FR"/>
        </w:rPr>
        <w:footnoteReference w:id="13"/>
      </w:r>
      <w:r w:rsidR="00441775" w:rsidRPr="00E9308F">
        <w:rPr>
          <w:rFonts w:ascii="PT Serif" w:hAnsi="PT Serif"/>
          <w:sz w:val="21"/>
          <w:szCs w:val="21"/>
          <w:lang w:val="fr-FR"/>
        </w:rPr>
        <w:t xml:space="preserve">, </w:t>
      </w:r>
      <w:r w:rsidR="00594177" w:rsidRPr="00E9308F">
        <w:rPr>
          <w:rFonts w:ascii="PT Serif" w:hAnsi="PT Serif"/>
          <w:sz w:val="21"/>
          <w:szCs w:val="21"/>
          <w:lang w:val="fr-FR"/>
        </w:rPr>
        <w:t xml:space="preserve">ou </w:t>
      </w:r>
      <w:r w:rsidR="00EF5869" w:rsidRPr="00BD773B">
        <w:rPr>
          <w:rFonts w:ascii="PT Serif" w:hAnsi="PT Serif"/>
          <w:sz w:val="21"/>
          <w:szCs w:val="21"/>
          <w:lang w:val="fr-FR"/>
        </w:rPr>
        <w:t xml:space="preserve">qui </w:t>
      </w:r>
      <w:r w:rsidR="00594177" w:rsidRPr="00E9308F">
        <w:rPr>
          <w:rFonts w:ascii="PT Serif" w:hAnsi="PT Serif"/>
          <w:sz w:val="21"/>
          <w:szCs w:val="21"/>
          <w:lang w:val="fr-FR"/>
        </w:rPr>
        <w:t xml:space="preserve">participe aux </w:t>
      </w:r>
      <w:r w:rsidR="00441775" w:rsidRPr="00E9308F">
        <w:rPr>
          <w:rFonts w:ascii="PT Serif" w:hAnsi="PT Serif"/>
          <w:sz w:val="21"/>
          <w:szCs w:val="21"/>
          <w:lang w:val="fr-FR"/>
        </w:rPr>
        <w:t>guerre</w:t>
      </w:r>
      <w:r w:rsidR="00594177" w:rsidRPr="00E9308F">
        <w:rPr>
          <w:rFonts w:ascii="PT Serif" w:hAnsi="PT Serif"/>
          <w:sz w:val="21"/>
          <w:szCs w:val="21"/>
          <w:lang w:val="fr-FR"/>
        </w:rPr>
        <w:t>s</w:t>
      </w:r>
      <w:r w:rsidR="00F5248D">
        <w:rPr>
          <w:rStyle w:val="Appelnotedebasdep"/>
          <w:rFonts w:ascii="PT Serif" w:hAnsi="PT Serif"/>
          <w:sz w:val="21"/>
          <w:szCs w:val="21"/>
          <w:lang w:val="fr-FR"/>
        </w:rPr>
        <w:footnoteReference w:id="14"/>
      </w:r>
      <w:r w:rsidR="00EF5869">
        <w:rPr>
          <w:rFonts w:ascii="PT Serif" w:hAnsi="PT Serif"/>
          <w:sz w:val="21"/>
          <w:szCs w:val="21"/>
          <w:lang w:val="fr-FR"/>
        </w:rPr>
        <w:t xml:space="preserve"> </w:t>
      </w:r>
      <w:r w:rsidR="00EF5869" w:rsidRPr="00BD773B">
        <w:rPr>
          <w:rFonts w:ascii="PT Serif" w:hAnsi="PT Serif"/>
          <w:sz w:val="21"/>
          <w:szCs w:val="21"/>
          <w:lang w:val="fr-FR"/>
        </w:rPr>
        <w:t>avec le but de</w:t>
      </w:r>
      <w:r w:rsidR="00441775" w:rsidRPr="00BD773B">
        <w:rPr>
          <w:rFonts w:ascii="PT Serif" w:hAnsi="PT Serif"/>
          <w:sz w:val="21"/>
          <w:szCs w:val="21"/>
          <w:lang w:val="fr-FR"/>
        </w:rPr>
        <w:t xml:space="preserve"> </w:t>
      </w:r>
      <w:r w:rsidR="00441775" w:rsidRPr="00E9308F">
        <w:rPr>
          <w:rFonts w:ascii="PT Serif" w:hAnsi="PT Serif"/>
          <w:sz w:val="21"/>
          <w:szCs w:val="21"/>
          <w:lang w:val="fr-FR"/>
        </w:rPr>
        <w:t>se vanter</w:t>
      </w:r>
      <w:r w:rsidR="00594177" w:rsidRPr="00E9308F">
        <w:rPr>
          <w:rFonts w:ascii="PT Serif" w:hAnsi="PT Serif"/>
          <w:sz w:val="21"/>
          <w:szCs w:val="21"/>
          <w:lang w:val="fr-FR"/>
        </w:rPr>
        <w:t xml:space="preserve"> sont blâmés dans le Coran.</w:t>
      </w:r>
      <w:r w:rsidR="00441775" w:rsidRPr="00E9308F">
        <w:rPr>
          <w:rFonts w:ascii="PT Serif" w:hAnsi="PT Serif"/>
          <w:sz w:val="21"/>
          <w:szCs w:val="21"/>
          <w:lang w:val="fr-FR"/>
        </w:rPr>
        <w:t xml:space="preserve"> De plus le Prophète </w:t>
      </w:r>
      <w:r w:rsidR="00486675" w:rsidRPr="00E9308F">
        <w:rPr>
          <w:rFonts w:ascii="PT Serif" w:hAnsi="PT Serif"/>
          <w:sz w:val="21"/>
          <w:szCs w:val="21"/>
          <w:lang w:val="fr-FR"/>
        </w:rPr>
        <w:t>-</w:t>
      </w:r>
      <w:r w:rsidR="00441775" w:rsidRPr="00E9308F">
        <w:rPr>
          <w:rFonts w:ascii="PT Serif" w:hAnsi="PT Serif"/>
          <w:sz w:val="21"/>
          <w:szCs w:val="21"/>
          <w:lang w:val="fr-FR"/>
        </w:rPr>
        <w:t>SAS- nous préviens dans le Hadith qui suit, que ces personne</w:t>
      </w:r>
      <w:r w:rsidR="00486675" w:rsidRPr="00E9308F">
        <w:rPr>
          <w:rFonts w:ascii="PT Serif" w:hAnsi="PT Serif"/>
          <w:sz w:val="21"/>
          <w:szCs w:val="21"/>
          <w:lang w:val="fr-FR"/>
        </w:rPr>
        <w:t>s</w:t>
      </w:r>
      <w:r w:rsidR="00441775" w:rsidRPr="00E9308F">
        <w:rPr>
          <w:rFonts w:ascii="PT Serif" w:hAnsi="PT Serif"/>
          <w:sz w:val="21"/>
          <w:szCs w:val="21"/>
          <w:lang w:val="fr-FR"/>
        </w:rPr>
        <w:t xml:space="preserve"> n’auront en aucun cas une récompense</w:t>
      </w:r>
      <w:r w:rsidR="00486675" w:rsidRPr="00E9308F">
        <w:rPr>
          <w:rFonts w:ascii="PT Serif" w:hAnsi="PT Serif"/>
          <w:sz w:val="21"/>
          <w:szCs w:val="21"/>
          <w:lang w:val="fr-FR"/>
        </w:rPr>
        <w:t xml:space="preserve"> pour leurs actions</w:t>
      </w:r>
      <w:r w:rsidR="00441775" w:rsidRPr="00E9308F">
        <w:rPr>
          <w:rFonts w:ascii="PT Serif" w:hAnsi="PT Serif"/>
          <w:sz w:val="21"/>
          <w:szCs w:val="21"/>
          <w:lang w:val="fr-FR"/>
        </w:rPr>
        <w:t>, mais au contraire seront sanctionnés</w:t>
      </w:r>
      <w:r w:rsidR="00BD773B">
        <w:rPr>
          <w:rFonts w:ascii="PT Serif" w:hAnsi="PT Serif"/>
          <w:sz w:val="21"/>
          <w:szCs w:val="21"/>
          <w:lang w:val="fr-FR"/>
        </w:rPr>
        <w:t xml:space="preserve"> </w:t>
      </w:r>
      <w:r w:rsidR="00441775" w:rsidRPr="00E9308F">
        <w:rPr>
          <w:rFonts w:ascii="PT Serif" w:hAnsi="PT Serif"/>
          <w:sz w:val="21"/>
          <w:szCs w:val="21"/>
          <w:lang w:val="fr-FR"/>
        </w:rPr>
        <w:t>:</w:t>
      </w:r>
      <w:r w:rsidR="00732039" w:rsidRPr="00E9308F">
        <w:rPr>
          <w:rFonts w:ascii="PT Serif" w:hAnsi="PT Serif"/>
          <w:sz w:val="21"/>
          <w:szCs w:val="21"/>
          <w:lang w:val="fr-FR"/>
        </w:rPr>
        <w:t xml:space="preserve"> </w:t>
      </w:r>
      <w:r w:rsidR="00B007AB" w:rsidRPr="00E9308F">
        <w:rPr>
          <w:rFonts w:ascii="PT Serif" w:hAnsi="PT Serif"/>
          <w:b/>
          <w:bCs/>
          <w:sz w:val="21"/>
          <w:szCs w:val="21"/>
          <w:lang w:val="fr-FR"/>
        </w:rPr>
        <w:t xml:space="preserve">« Le jour de la Résurrection, </w:t>
      </w:r>
      <w:r w:rsidR="00732039" w:rsidRPr="00E9308F">
        <w:rPr>
          <w:rFonts w:ascii="PT Serif" w:hAnsi="PT Serif"/>
          <w:b/>
          <w:bCs/>
          <w:sz w:val="21"/>
          <w:szCs w:val="21"/>
          <w:lang w:val="fr-FR"/>
        </w:rPr>
        <w:t xml:space="preserve">Allah dira aux hypocrites </w:t>
      </w:r>
      <w:r w:rsidR="00EF5869">
        <w:rPr>
          <w:rFonts w:ascii="PT Serif" w:hAnsi="PT Serif"/>
          <w:b/>
          <w:bCs/>
          <w:sz w:val="21"/>
          <w:szCs w:val="21"/>
          <w:lang w:val="fr-FR"/>
        </w:rPr>
        <w:t>en les chassant de S</w:t>
      </w:r>
      <w:r w:rsidR="00F1154B" w:rsidRPr="00E9308F">
        <w:rPr>
          <w:rFonts w:ascii="PT Serif" w:hAnsi="PT Serif"/>
          <w:b/>
          <w:bCs/>
          <w:sz w:val="21"/>
          <w:szCs w:val="21"/>
          <w:lang w:val="fr-FR"/>
        </w:rPr>
        <w:t xml:space="preserve">a présence </w:t>
      </w:r>
      <w:r w:rsidR="00EF5869" w:rsidRPr="00EF5869">
        <w:rPr>
          <w:rFonts w:ascii="PT Serif" w:hAnsi="PT Serif"/>
          <w:b/>
          <w:bCs/>
          <w:sz w:val="21"/>
          <w:szCs w:val="21"/>
          <w:lang w:val="fr-FR"/>
        </w:rPr>
        <w:t>« Allez</w:t>
      </w:r>
      <w:r w:rsidR="00732039" w:rsidRPr="00EF5869">
        <w:rPr>
          <w:rFonts w:ascii="PT Serif" w:hAnsi="PT Serif"/>
          <w:b/>
          <w:bCs/>
          <w:sz w:val="21"/>
          <w:szCs w:val="21"/>
          <w:lang w:val="fr-FR"/>
        </w:rPr>
        <w:t xml:space="preserve"> voir les gens dont vous cherchiez les appréciations sur terre, peut-être trouverez-vous chez eux une récompense »</w:t>
      </w:r>
      <w:r w:rsidR="00F5248D">
        <w:rPr>
          <w:rFonts w:ascii="PT Serif" w:hAnsi="PT Serif"/>
          <w:b/>
          <w:bCs/>
          <w:sz w:val="21"/>
          <w:szCs w:val="21"/>
          <w:lang w:val="fr-FR"/>
        </w:rPr>
        <w:t>.</w:t>
      </w:r>
      <w:r w:rsidR="00EF5869">
        <w:rPr>
          <w:rFonts w:ascii="PT Serif" w:hAnsi="PT Serif"/>
          <w:b/>
          <w:bCs/>
          <w:sz w:val="21"/>
          <w:szCs w:val="21"/>
          <w:lang w:val="fr-FR"/>
        </w:rPr>
        <w:t> »</w:t>
      </w:r>
      <w:r w:rsidR="00F5248D">
        <w:rPr>
          <w:rStyle w:val="Appelnotedebasdep"/>
          <w:rFonts w:ascii="PT Serif" w:hAnsi="PT Serif"/>
          <w:b/>
          <w:bCs/>
          <w:sz w:val="21"/>
          <w:szCs w:val="21"/>
          <w:lang w:val="fr-FR"/>
        </w:rPr>
        <w:footnoteReference w:id="15"/>
      </w:r>
      <w:r w:rsidR="00F1154B" w:rsidRPr="00E9308F">
        <w:rPr>
          <w:rFonts w:ascii="PT Serif" w:hAnsi="PT Serif"/>
          <w:sz w:val="21"/>
          <w:szCs w:val="21"/>
          <w:lang w:val="fr-FR"/>
        </w:rPr>
        <w:t xml:space="preserve"> </w:t>
      </w:r>
    </w:p>
    <w:p w14:paraId="64709D63" w14:textId="53FE5C30" w:rsidR="00732039" w:rsidRPr="00E9308F" w:rsidRDefault="00EF5869" w:rsidP="00E83BED">
      <w:pPr>
        <w:autoSpaceDE w:val="0"/>
        <w:autoSpaceDN w:val="0"/>
        <w:adjustRightInd w:val="0"/>
        <w:spacing w:after="0" w:line="240" w:lineRule="auto"/>
        <w:jc w:val="both"/>
        <w:rPr>
          <w:rFonts w:ascii="PT Serif" w:eastAsia="HiddenHorzOCR" w:hAnsi="PT Serif" w:cstheme="majorBidi"/>
          <w:b/>
          <w:bCs/>
          <w:sz w:val="21"/>
          <w:szCs w:val="21"/>
          <w:lang w:val="fr-FR"/>
        </w:rPr>
      </w:pPr>
      <w:r w:rsidRPr="00E9308F">
        <w:rPr>
          <w:rFonts w:ascii="PT Serif" w:eastAsia="HiddenHorzOCR" w:hAnsi="PT Serif" w:cstheme="majorBidi"/>
          <w:sz w:val="21"/>
          <w:szCs w:val="21"/>
          <w:lang w:val="fr-FR"/>
        </w:rPr>
        <w:t>Le Prophète</w:t>
      </w:r>
      <w:r>
        <w:rPr>
          <w:rFonts w:ascii="PT Serif" w:eastAsia="HiddenHorzOCR" w:hAnsi="PT Serif" w:cstheme="majorBidi"/>
          <w:sz w:val="21"/>
          <w:szCs w:val="21"/>
          <w:lang w:val="fr-FR"/>
        </w:rPr>
        <w:t xml:space="preserve"> -SAS</w:t>
      </w:r>
      <w:r w:rsidR="00732039" w:rsidRPr="00E9308F">
        <w:rPr>
          <w:rFonts w:ascii="PT Serif" w:eastAsia="HiddenHorzOCR" w:hAnsi="PT Serif" w:cstheme="majorBidi"/>
          <w:sz w:val="21"/>
          <w:szCs w:val="21"/>
          <w:lang w:val="fr-FR"/>
        </w:rPr>
        <w:t xml:space="preserve">- nous raconte ce </w:t>
      </w:r>
      <w:r w:rsidR="00F5248D">
        <w:rPr>
          <w:rFonts w:ascii="PT Serif" w:eastAsia="HiddenHorzOCR" w:hAnsi="PT Serif" w:cstheme="majorBidi"/>
          <w:sz w:val="21"/>
          <w:szCs w:val="21"/>
          <w:lang w:val="fr-FR"/>
        </w:rPr>
        <w:t>type</w:t>
      </w:r>
      <w:r w:rsidR="00F14E93" w:rsidRPr="00BD773B">
        <w:rPr>
          <w:rFonts w:ascii="PT Serif" w:eastAsia="HiddenHorzOCR" w:hAnsi="PT Serif" w:cstheme="majorBidi"/>
          <w:sz w:val="21"/>
          <w:szCs w:val="21"/>
          <w:lang w:val="fr-FR"/>
        </w:rPr>
        <w:t xml:space="preserve"> </w:t>
      </w:r>
      <w:r w:rsidR="00732039" w:rsidRPr="00E9308F">
        <w:rPr>
          <w:rFonts w:ascii="PT Serif" w:eastAsia="HiddenHorzOCR" w:hAnsi="PT Serif" w:cstheme="majorBidi"/>
          <w:sz w:val="21"/>
          <w:szCs w:val="21"/>
          <w:lang w:val="fr-FR"/>
        </w:rPr>
        <w:t>de personne</w:t>
      </w:r>
      <w:r w:rsidR="00F1154B" w:rsidRPr="00E9308F">
        <w:rPr>
          <w:rFonts w:ascii="PT Serif" w:eastAsia="HiddenHorzOCR" w:hAnsi="PT Serif" w:cstheme="majorBidi"/>
          <w:sz w:val="21"/>
          <w:szCs w:val="21"/>
          <w:lang w:val="fr-FR"/>
        </w:rPr>
        <w:t xml:space="preserve"> en donnant l’exemple de ces gens que l’on admire tels </w:t>
      </w:r>
      <w:r w:rsidR="00F14E93" w:rsidRPr="00BD773B">
        <w:rPr>
          <w:rFonts w:ascii="PT Serif" w:eastAsia="HiddenHorzOCR" w:hAnsi="PT Serif" w:cstheme="majorBidi"/>
          <w:sz w:val="21"/>
          <w:szCs w:val="21"/>
          <w:lang w:val="fr-FR"/>
        </w:rPr>
        <w:t xml:space="preserve">que </w:t>
      </w:r>
      <w:r w:rsidR="00732039" w:rsidRPr="00E9308F">
        <w:rPr>
          <w:rFonts w:ascii="PT Serif" w:eastAsia="HiddenHorzOCR" w:hAnsi="PT Serif" w:cstheme="majorBidi"/>
          <w:sz w:val="21"/>
          <w:szCs w:val="21"/>
          <w:lang w:val="fr-FR"/>
        </w:rPr>
        <w:t>le martyr, le savant et le rich</w:t>
      </w:r>
      <w:r w:rsidR="00D40B36" w:rsidRPr="00E9308F">
        <w:rPr>
          <w:rFonts w:ascii="PT Serif" w:eastAsia="HiddenHorzOCR" w:hAnsi="PT Serif" w:cstheme="majorBidi"/>
          <w:sz w:val="21"/>
          <w:szCs w:val="21"/>
          <w:lang w:val="fr-FR"/>
        </w:rPr>
        <w:t>e</w:t>
      </w:r>
      <w:r w:rsidR="00F1154B" w:rsidRPr="00E9308F">
        <w:rPr>
          <w:rFonts w:ascii="PT Serif" w:eastAsia="HiddenHorzOCR" w:hAnsi="PT Serif" w:cstheme="majorBidi"/>
          <w:sz w:val="21"/>
          <w:szCs w:val="21"/>
          <w:lang w:val="fr-FR"/>
        </w:rPr>
        <w:t xml:space="preserve"> en disant ainsi :</w:t>
      </w:r>
      <w:r w:rsidR="00732039" w:rsidRPr="00E9308F">
        <w:rPr>
          <w:rFonts w:ascii="PT Serif" w:eastAsia="HiddenHorzOCR" w:hAnsi="PT Serif" w:cstheme="majorBidi"/>
          <w:sz w:val="21"/>
          <w:szCs w:val="21"/>
          <w:lang w:val="fr-FR"/>
        </w:rPr>
        <w:t xml:space="preserve"> </w:t>
      </w:r>
      <w:r w:rsidR="00F1154B" w:rsidRPr="00E9308F">
        <w:rPr>
          <w:rFonts w:ascii="PT Serif" w:eastAsia="HiddenHorzOCR" w:hAnsi="PT Serif" w:cstheme="majorBidi"/>
          <w:b/>
          <w:bCs/>
          <w:sz w:val="21"/>
          <w:szCs w:val="21"/>
          <w:lang w:val="fr-FR"/>
        </w:rPr>
        <w:t>« Quand le martyr v</w:t>
      </w:r>
      <w:r w:rsidR="00732039" w:rsidRPr="00E9308F">
        <w:rPr>
          <w:rFonts w:ascii="PT Serif" w:eastAsia="HiddenHorzOCR" w:hAnsi="PT Serif" w:cstheme="majorBidi"/>
          <w:b/>
          <w:bCs/>
          <w:sz w:val="21"/>
          <w:szCs w:val="21"/>
          <w:lang w:val="fr-FR"/>
        </w:rPr>
        <w:t xml:space="preserve">a dire : </w:t>
      </w:r>
      <w:r w:rsidR="00F1154B" w:rsidRPr="00E9308F">
        <w:rPr>
          <w:rFonts w:ascii="PT Serif" w:eastAsia="HiddenHorzOCR" w:hAnsi="PT Serif" w:cstheme="majorBidi"/>
          <w:b/>
          <w:bCs/>
          <w:sz w:val="21"/>
          <w:szCs w:val="21"/>
          <w:lang w:val="fr-FR"/>
        </w:rPr>
        <w:t>« </w:t>
      </w:r>
      <w:r w:rsidR="00732039" w:rsidRPr="00E9308F">
        <w:rPr>
          <w:rFonts w:ascii="PT Serif" w:eastAsia="HiddenHorzOCR" w:hAnsi="PT Serif" w:cstheme="majorBidi"/>
          <w:b/>
          <w:bCs/>
          <w:sz w:val="21"/>
          <w:szCs w:val="21"/>
          <w:lang w:val="fr-FR"/>
        </w:rPr>
        <w:t>J’ai combattu pour toi jusqu’à ce que je meure en martyr.</w:t>
      </w:r>
      <w:r w:rsidR="00F1154B" w:rsidRPr="00E9308F">
        <w:rPr>
          <w:rFonts w:ascii="PT Serif" w:eastAsia="HiddenHorzOCR" w:hAnsi="PT Serif" w:cstheme="majorBidi"/>
          <w:b/>
          <w:bCs/>
          <w:sz w:val="21"/>
          <w:szCs w:val="21"/>
          <w:lang w:val="fr-FR"/>
        </w:rPr>
        <w:t> »</w:t>
      </w:r>
      <w:r w:rsidR="00732039" w:rsidRPr="00E9308F">
        <w:rPr>
          <w:rFonts w:ascii="PT Serif" w:eastAsia="HiddenHorzOCR" w:hAnsi="PT Serif" w:cstheme="majorBidi"/>
          <w:b/>
          <w:bCs/>
          <w:sz w:val="21"/>
          <w:szCs w:val="21"/>
          <w:lang w:val="fr-FR"/>
        </w:rPr>
        <w:t xml:space="preserve"> Allah va dire : </w:t>
      </w:r>
      <w:r w:rsidR="00F1154B" w:rsidRPr="00E9308F">
        <w:rPr>
          <w:rFonts w:ascii="PT Serif" w:eastAsia="HiddenHorzOCR" w:hAnsi="PT Serif" w:cstheme="majorBidi"/>
          <w:b/>
          <w:bCs/>
          <w:sz w:val="21"/>
          <w:szCs w:val="21"/>
          <w:lang w:val="fr-FR"/>
        </w:rPr>
        <w:t>« </w:t>
      </w:r>
      <w:r w:rsidR="00732039" w:rsidRPr="00E9308F">
        <w:rPr>
          <w:rFonts w:ascii="PT Serif" w:eastAsia="HiddenHorzOCR" w:hAnsi="PT Serif" w:cstheme="majorBidi"/>
          <w:b/>
          <w:bCs/>
          <w:sz w:val="21"/>
          <w:szCs w:val="21"/>
          <w:lang w:val="fr-FR"/>
        </w:rPr>
        <w:t>Tu mens, tu as plutôt combattu pour que l’on dise que tu étais courageux et cela a été dit.</w:t>
      </w:r>
      <w:r w:rsidR="00F1154B" w:rsidRPr="00E9308F">
        <w:rPr>
          <w:rFonts w:ascii="PT Serif" w:eastAsia="HiddenHorzOCR" w:hAnsi="PT Serif" w:cstheme="majorBidi"/>
          <w:b/>
          <w:bCs/>
          <w:sz w:val="21"/>
          <w:szCs w:val="21"/>
          <w:lang w:val="fr-FR"/>
        </w:rPr>
        <w:t> »</w:t>
      </w:r>
      <w:r w:rsidR="00732039" w:rsidRPr="00E9308F">
        <w:rPr>
          <w:rFonts w:ascii="PT Serif" w:eastAsia="HiddenHorzOCR" w:hAnsi="PT Serif" w:cstheme="majorBidi"/>
          <w:b/>
          <w:bCs/>
          <w:sz w:val="21"/>
          <w:szCs w:val="21"/>
          <w:lang w:val="fr-FR"/>
        </w:rPr>
        <w:t xml:space="preserve"> </w:t>
      </w:r>
      <w:r w:rsidR="00E9308F" w:rsidRPr="00E9308F">
        <w:rPr>
          <w:rFonts w:ascii="PT Serif" w:eastAsia="HiddenHorzOCR" w:hAnsi="PT Serif" w:cstheme="majorBidi"/>
          <w:b/>
          <w:bCs/>
          <w:sz w:val="21"/>
          <w:szCs w:val="21"/>
          <w:lang w:val="fr-FR"/>
        </w:rPr>
        <w:t>Quand le s</w:t>
      </w:r>
      <w:r w:rsidR="00F1154B" w:rsidRPr="00E9308F">
        <w:rPr>
          <w:rFonts w:ascii="PT Serif" w:eastAsia="HiddenHorzOCR" w:hAnsi="PT Serif" w:cstheme="majorBidi"/>
          <w:b/>
          <w:bCs/>
          <w:sz w:val="21"/>
          <w:szCs w:val="21"/>
          <w:lang w:val="fr-FR"/>
        </w:rPr>
        <w:t xml:space="preserve">avant va </w:t>
      </w:r>
      <w:r w:rsidR="00732039" w:rsidRPr="00E9308F">
        <w:rPr>
          <w:rFonts w:ascii="PT Serif" w:eastAsia="HiddenHorzOCR" w:hAnsi="PT Serif" w:cstheme="majorBidi"/>
          <w:b/>
          <w:bCs/>
          <w:sz w:val="21"/>
          <w:szCs w:val="21"/>
          <w:lang w:val="fr-FR"/>
        </w:rPr>
        <w:t xml:space="preserve">dire : </w:t>
      </w:r>
      <w:r w:rsidR="00F1154B" w:rsidRPr="00E9308F">
        <w:rPr>
          <w:rFonts w:ascii="PT Serif" w:eastAsia="HiddenHorzOCR" w:hAnsi="PT Serif" w:cstheme="majorBidi"/>
          <w:b/>
          <w:bCs/>
          <w:sz w:val="21"/>
          <w:szCs w:val="21"/>
          <w:lang w:val="fr-FR"/>
        </w:rPr>
        <w:t>« </w:t>
      </w:r>
      <w:r w:rsidR="00732039" w:rsidRPr="00E9308F">
        <w:rPr>
          <w:rFonts w:ascii="PT Serif" w:eastAsia="HiddenHorzOCR" w:hAnsi="PT Serif" w:cstheme="majorBidi"/>
          <w:b/>
          <w:bCs/>
          <w:sz w:val="21"/>
          <w:szCs w:val="21"/>
          <w:lang w:val="fr-FR"/>
        </w:rPr>
        <w:t>J’ai appris la science pour toi.</w:t>
      </w:r>
      <w:r w:rsidR="00F1154B" w:rsidRPr="00E9308F">
        <w:rPr>
          <w:rFonts w:ascii="PT Serif" w:eastAsia="HiddenHorzOCR" w:hAnsi="PT Serif" w:cstheme="majorBidi"/>
          <w:b/>
          <w:bCs/>
          <w:sz w:val="21"/>
          <w:szCs w:val="21"/>
          <w:lang w:val="fr-FR"/>
        </w:rPr>
        <w:t> »</w:t>
      </w:r>
      <w:r w:rsidR="00732039" w:rsidRPr="00E9308F">
        <w:rPr>
          <w:rFonts w:ascii="PT Serif" w:eastAsia="HiddenHorzOCR" w:hAnsi="PT Serif" w:cstheme="majorBidi"/>
          <w:b/>
          <w:bCs/>
          <w:sz w:val="21"/>
          <w:szCs w:val="21"/>
          <w:lang w:val="fr-FR"/>
        </w:rPr>
        <w:t xml:space="preserve"> Allah va dire : </w:t>
      </w:r>
      <w:r w:rsidR="00F1154B" w:rsidRPr="00E9308F">
        <w:rPr>
          <w:rFonts w:ascii="PT Serif" w:eastAsia="HiddenHorzOCR" w:hAnsi="PT Serif" w:cstheme="majorBidi"/>
          <w:b/>
          <w:bCs/>
          <w:sz w:val="21"/>
          <w:szCs w:val="21"/>
          <w:lang w:val="fr-FR"/>
        </w:rPr>
        <w:t>« </w:t>
      </w:r>
      <w:r w:rsidR="00732039" w:rsidRPr="00E9308F">
        <w:rPr>
          <w:rFonts w:ascii="PT Serif" w:eastAsia="HiddenHorzOCR" w:hAnsi="PT Serif" w:cstheme="majorBidi"/>
          <w:b/>
          <w:bCs/>
          <w:sz w:val="21"/>
          <w:szCs w:val="21"/>
          <w:lang w:val="fr-FR"/>
        </w:rPr>
        <w:t>Tu mens, tu as plutôt appris la science pour que l’on dise que tu es un savant et cela a été dit.</w:t>
      </w:r>
      <w:r w:rsidR="00F1154B" w:rsidRPr="00E9308F">
        <w:rPr>
          <w:rFonts w:ascii="PT Serif" w:eastAsia="HiddenHorzOCR" w:hAnsi="PT Serif" w:cstheme="majorBidi"/>
          <w:b/>
          <w:bCs/>
          <w:sz w:val="21"/>
          <w:szCs w:val="21"/>
          <w:lang w:val="fr-FR"/>
        </w:rPr>
        <w:t> »</w:t>
      </w:r>
      <w:r w:rsidR="00732039" w:rsidRPr="00E9308F">
        <w:rPr>
          <w:rFonts w:ascii="PT Serif" w:eastAsia="HiddenHorzOCR" w:hAnsi="PT Serif" w:cstheme="majorBidi"/>
          <w:b/>
          <w:bCs/>
          <w:sz w:val="21"/>
          <w:szCs w:val="21"/>
          <w:lang w:val="fr-FR"/>
        </w:rPr>
        <w:t xml:space="preserve"> </w:t>
      </w:r>
      <w:r w:rsidR="00F1154B" w:rsidRPr="00E9308F">
        <w:rPr>
          <w:rFonts w:ascii="PT Serif" w:eastAsia="HiddenHorzOCR" w:hAnsi="PT Serif" w:cstheme="majorBidi"/>
          <w:b/>
          <w:bCs/>
          <w:sz w:val="21"/>
          <w:szCs w:val="21"/>
          <w:lang w:val="fr-FR"/>
        </w:rPr>
        <w:t>Quand le riche v</w:t>
      </w:r>
      <w:r w:rsidR="00732039" w:rsidRPr="00E9308F">
        <w:rPr>
          <w:rFonts w:ascii="PT Serif" w:eastAsia="HiddenHorzOCR" w:hAnsi="PT Serif" w:cstheme="majorBidi"/>
          <w:b/>
          <w:bCs/>
          <w:sz w:val="21"/>
          <w:szCs w:val="21"/>
          <w:lang w:val="fr-FR"/>
        </w:rPr>
        <w:t xml:space="preserve">a dire : </w:t>
      </w:r>
      <w:r w:rsidR="00F1154B" w:rsidRPr="00E9308F">
        <w:rPr>
          <w:rFonts w:ascii="PT Serif" w:eastAsia="HiddenHorzOCR" w:hAnsi="PT Serif" w:cstheme="majorBidi"/>
          <w:b/>
          <w:bCs/>
          <w:sz w:val="21"/>
          <w:szCs w:val="21"/>
          <w:lang w:val="fr-FR"/>
        </w:rPr>
        <w:t>« </w:t>
      </w:r>
      <w:r w:rsidR="00732039" w:rsidRPr="00E9308F">
        <w:rPr>
          <w:rFonts w:ascii="PT Serif" w:eastAsia="HiddenHorzOCR" w:hAnsi="PT Serif" w:cstheme="majorBidi"/>
          <w:b/>
          <w:bCs/>
          <w:sz w:val="21"/>
          <w:szCs w:val="21"/>
          <w:lang w:val="fr-FR"/>
        </w:rPr>
        <w:t>j</w:t>
      </w:r>
      <w:r w:rsidR="00F14E93">
        <w:rPr>
          <w:rFonts w:ascii="PT Serif" w:eastAsia="HiddenHorzOCR" w:hAnsi="PT Serif" w:cstheme="majorBidi"/>
          <w:b/>
          <w:bCs/>
          <w:sz w:val="21"/>
          <w:szCs w:val="21"/>
          <w:lang w:val="fr-FR"/>
        </w:rPr>
        <w:t>’</w:t>
      </w:r>
      <w:r w:rsidR="00E9308F" w:rsidRPr="00E9308F">
        <w:rPr>
          <w:rFonts w:ascii="PT Serif" w:eastAsia="HiddenHorzOCR" w:hAnsi="PT Serif" w:cstheme="majorBidi"/>
          <w:b/>
          <w:bCs/>
          <w:sz w:val="21"/>
          <w:szCs w:val="21"/>
          <w:lang w:val="fr-FR"/>
        </w:rPr>
        <w:t>ai</w:t>
      </w:r>
      <w:r w:rsidR="00732039" w:rsidRPr="00E9308F">
        <w:rPr>
          <w:rFonts w:ascii="PT Serif" w:eastAsia="HiddenHorzOCR" w:hAnsi="PT Serif" w:cstheme="majorBidi"/>
          <w:b/>
          <w:bCs/>
          <w:sz w:val="21"/>
          <w:szCs w:val="21"/>
          <w:lang w:val="fr-FR"/>
        </w:rPr>
        <w:t xml:space="preserve"> dépensé </w:t>
      </w:r>
      <w:r w:rsidR="00F14E93" w:rsidRPr="00BD773B">
        <w:rPr>
          <w:rFonts w:ascii="PT Serif" w:eastAsia="HiddenHorzOCR" w:hAnsi="PT Serif" w:cstheme="majorBidi"/>
          <w:b/>
          <w:bCs/>
          <w:sz w:val="21"/>
          <w:szCs w:val="21"/>
          <w:lang w:val="fr-FR"/>
        </w:rPr>
        <w:t xml:space="preserve">une grande partie de ma richesse </w:t>
      </w:r>
      <w:r w:rsidR="00732039" w:rsidRPr="00E9308F">
        <w:rPr>
          <w:rFonts w:ascii="PT Serif" w:eastAsia="HiddenHorzOCR" w:hAnsi="PT Serif" w:cstheme="majorBidi"/>
          <w:b/>
          <w:bCs/>
          <w:sz w:val="21"/>
          <w:szCs w:val="21"/>
          <w:lang w:val="fr-FR"/>
        </w:rPr>
        <w:t>pour toi.</w:t>
      </w:r>
      <w:r w:rsidR="00F1154B" w:rsidRPr="00E9308F">
        <w:rPr>
          <w:rFonts w:ascii="PT Serif" w:eastAsia="HiddenHorzOCR" w:hAnsi="PT Serif" w:cstheme="majorBidi"/>
          <w:b/>
          <w:bCs/>
          <w:sz w:val="21"/>
          <w:szCs w:val="21"/>
          <w:lang w:val="fr-FR"/>
        </w:rPr>
        <w:t> »</w:t>
      </w:r>
      <w:r w:rsidR="00732039" w:rsidRPr="00E9308F">
        <w:rPr>
          <w:rFonts w:ascii="PT Serif" w:eastAsia="HiddenHorzOCR" w:hAnsi="PT Serif" w:cstheme="majorBidi"/>
          <w:b/>
          <w:bCs/>
          <w:sz w:val="21"/>
          <w:szCs w:val="21"/>
          <w:lang w:val="fr-FR"/>
        </w:rPr>
        <w:t xml:space="preserve"> Allah va dire : </w:t>
      </w:r>
      <w:r w:rsidR="00F1154B" w:rsidRPr="00E9308F">
        <w:rPr>
          <w:rFonts w:ascii="PT Serif" w:eastAsia="HiddenHorzOCR" w:hAnsi="PT Serif" w:cstheme="majorBidi"/>
          <w:b/>
          <w:bCs/>
          <w:sz w:val="21"/>
          <w:szCs w:val="21"/>
          <w:lang w:val="fr-FR"/>
        </w:rPr>
        <w:t>« </w:t>
      </w:r>
      <w:r w:rsidR="00732039" w:rsidRPr="00E9308F">
        <w:rPr>
          <w:rFonts w:ascii="PT Serif" w:eastAsia="HiddenHorzOCR" w:hAnsi="PT Serif" w:cstheme="majorBidi"/>
          <w:b/>
          <w:bCs/>
          <w:sz w:val="21"/>
          <w:szCs w:val="21"/>
          <w:lang w:val="fr-FR"/>
        </w:rPr>
        <w:t>Tu mens, tu as plutôt dépensé pour que l’on dise que tu es généreux et cela a été dit.</w:t>
      </w:r>
      <w:r w:rsidR="00F1154B" w:rsidRPr="00E9308F">
        <w:rPr>
          <w:rFonts w:ascii="PT Serif" w:eastAsia="HiddenHorzOCR" w:hAnsi="PT Serif" w:cstheme="majorBidi"/>
          <w:b/>
          <w:bCs/>
          <w:sz w:val="21"/>
          <w:szCs w:val="21"/>
          <w:lang w:val="fr-FR"/>
        </w:rPr>
        <w:t> »</w:t>
      </w:r>
      <w:r w:rsidR="00732039" w:rsidRPr="00E9308F">
        <w:rPr>
          <w:rFonts w:ascii="PT Serif" w:eastAsia="HiddenHorzOCR" w:hAnsi="PT Serif" w:cstheme="majorBidi"/>
          <w:b/>
          <w:bCs/>
          <w:sz w:val="21"/>
          <w:szCs w:val="21"/>
          <w:lang w:val="fr-FR"/>
        </w:rPr>
        <w:t xml:space="preserve"> </w:t>
      </w:r>
      <w:r w:rsidR="00F1154B" w:rsidRPr="00E9308F">
        <w:rPr>
          <w:rFonts w:ascii="PT Serif" w:eastAsia="HiddenHorzOCR" w:hAnsi="PT Serif" w:cstheme="majorBidi"/>
          <w:b/>
          <w:bCs/>
          <w:sz w:val="21"/>
          <w:szCs w:val="21"/>
          <w:lang w:val="fr-FR"/>
        </w:rPr>
        <w:t xml:space="preserve">Ainsi, leur hypocrisie va </w:t>
      </w:r>
      <w:r w:rsidR="00D40B36" w:rsidRPr="00E9308F">
        <w:rPr>
          <w:rFonts w:ascii="PT Serif" w:eastAsia="HiddenHorzOCR" w:hAnsi="PT Serif" w:cstheme="majorBidi"/>
          <w:b/>
          <w:bCs/>
          <w:sz w:val="21"/>
          <w:szCs w:val="21"/>
          <w:lang w:val="fr-FR"/>
        </w:rPr>
        <w:t>leur être déclarée</w:t>
      </w:r>
      <w:r w:rsidR="00F1154B" w:rsidRPr="00E9308F">
        <w:rPr>
          <w:rFonts w:ascii="PT Serif" w:eastAsia="HiddenHorzOCR" w:hAnsi="PT Serif" w:cstheme="majorBidi"/>
          <w:b/>
          <w:bCs/>
          <w:sz w:val="21"/>
          <w:szCs w:val="21"/>
          <w:lang w:val="fr-FR"/>
        </w:rPr>
        <w:t xml:space="preserve"> </w:t>
      </w:r>
      <w:r w:rsidR="00D40B36" w:rsidRPr="00E9308F">
        <w:rPr>
          <w:rFonts w:ascii="PT Serif" w:eastAsia="HiddenHorzOCR" w:hAnsi="PT Serif" w:cstheme="majorBidi"/>
          <w:b/>
          <w:bCs/>
          <w:sz w:val="21"/>
          <w:szCs w:val="21"/>
          <w:lang w:val="fr-FR"/>
        </w:rPr>
        <w:t xml:space="preserve">et ils vont recevoir la peine qu’ils auront méritée. </w:t>
      </w:r>
      <w:r w:rsidR="00F1154B" w:rsidRPr="00E9308F">
        <w:rPr>
          <w:rFonts w:ascii="PT Serif" w:eastAsia="HiddenHorzOCR" w:hAnsi="PT Serif" w:cstheme="majorBidi"/>
          <w:b/>
          <w:bCs/>
          <w:sz w:val="21"/>
          <w:szCs w:val="21"/>
          <w:lang w:val="fr-FR"/>
        </w:rPr>
        <w:t>»</w:t>
      </w:r>
      <w:r w:rsidR="00F5248D">
        <w:rPr>
          <w:rStyle w:val="Appelnotedebasdep"/>
          <w:rFonts w:ascii="PT Serif" w:eastAsia="HiddenHorzOCR" w:hAnsi="PT Serif" w:cstheme="majorBidi"/>
          <w:b/>
          <w:bCs/>
          <w:sz w:val="21"/>
          <w:szCs w:val="21"/>
          <w:lang w:val="fr-FR"/>
        </w:rPr>
        <w:footnoteReference w:id="16"/>
      </w:r>
    </w:p>
    <w:p w14:paraId="06BE196E" w14:textId="77777777" w:rsidR="00326F1B" w:rsidRPr="00E9308F" w:rsidRDefault="00326F1B" w:rsidP="00E83BED">
      <w:pPr>
        <w:autoSpaceDE w:val="0"/>
        <w:autoSpaceDN w:val="0"/>
        <w:adjustRightInd w:val="0"/>
        <w:spacing w:after="0" w:line="240" w:lineRule="auto"/>
        <w:jc w:val="both"/>
        <w:rPr>
          <w:rFonts w:ascii="PT Serif" w:eastAsia="HiddenHorzOCR" w:hAnsi="PT Serif" w:cstheme="majorBidi"/>
          <w:b/>
          <w:bCs/>
          <w:sz w:val="21"/>
          <w:szCs w:val="21"/>
          <w:lang w:val="tr-TR"/>
        </w:rPr>
      </w:pPr>
    </w:p>
    <w:p w14:paraId="394D058A" w14:textId="1039696C" w:rsidR="004C2161" w:rsidRPr="00E9308F" w:rsidRDefault="004C2161" w:rsidP="00E83BED">
      <w:pPr>
        <w:autoSpaceDE w:val="0"/>
        <w:autoSpaceDN w:val="0"/>
        <w:adjustRightInd w:val="0"/>
        <w:spacing w:after="0" w:line="240" w:lineRule="auto"/>
        <w:jc w:val="both"/>
        <w:rPr>
          <w:rFonts w:ascii="PT Serif" w:eastAsia="HiddenHorzOCR" w:hAnsi="PT Serif" w:cstheme="majorBidi"/>
          <w:b/>
          <w:bCs/>
          <w:sz w:val="21"/>
          <w:szCs w:val="21"/>
          <w:lang w:val="fr-FR"/>
        </w:rPr>
      </w:pPr>
      <w:r w:rsidRPr="00E9308F">
        <w:rPr>
          <w:rFonts w:ascii="PT Serif" w:eastAsia="HiddenHorzOCR" w:hAnsi="PT Serif" w:cstheme="majorBidi"/>
          <w:b/>
          <w:bCs/>
          <w:sz w:val="21"/>
          <w:szCs w:val="21"/>
          <w:lang w:val="fr-FR"/>
        </w:rPr>
        <w:t>Chers Croyants !</w:t>
      </w:r>
    </w:p>
    <w:p w14:paraId="5ADA6110" w14:textId="4AF08258" w:rsidR="004C2161" w:rsidRPr="00E9308F" w:rsidRDefault="004C2161" w:rsidP="00E83BED">
      <w:pPr>
        <w:autoSpaceDE w:val="0"/>
        <w:autoSpaceDN w:val="0"/>
        <w:adjustRightInd w:val="0"/>
        <w:spacing w:after="0" w:line="240" w:lineRule="auto"/>
        <w:jc w:val="both"/>
        <w:rPr>
          <w:rFonts w:ascii="PT Serif" w:eastAsia="HiddenHorzOCR" w:hAnsi="PT Serif" w:cstheme="majorBidi"/>
          <w:b/>
          <w:bCs/>
          <w:sz w:val="21"/>
          <w:szCs w:val="21"/>
          <w:lang w:val="fr-FR"/>
        </w:rPr>
      </w:pPr>
      <w:r w:rsidRPr="00E9308F">
        <w:rPr>
          <w:rFonts w:ascii="PT Serif" w:eastAsia="HiddenHorzOCR" w:hAnsi="PT Serif" w:cstheme="majorBidi"/>
          <w:sz w:val="21"/>
          <w:szCs w:val="21"/>
          <w:lang w:val="fr-FR"/>
        </w:rPr>
        <w:t>On voit clairement dan</w:t>
      </w:r>
      <w:r w:rsidR="00575423" w:rsidRPr="00E9308F">
        <w:rPr>
          <w:rFonts w:ascii="PT Serif" w:eastAsia="HiddenHorzOCR" w:hAnsi="PT Serif" w:cstheme="majorBidi"/>
          <w:sz w:val="21"/>
          <w:szCs w:val="21"/>
          <w:lang w:val="fr-FR"/>
        </w:rPr>
        <w:t xml:space="preserve">s </w:t>
      </w:r>
      <w:r w:rsidR="00F14E93">
        <w:rPr>
          <w:rFonts w:ascii="PT Serif" w:eastAsia="HiddenHorzOCR" w:hAnsi="PT Serif" w:cstheme="majorBidi"/>
          <w:sz w:val="21"/>
          <w:szCs w:val="21"/>
          <w:lang w:val="fr-FR"/>
        </w:rPr>
        <w:t>ce dialogue que le prophète -SAS</w:t>
      </w:r>
      <w:r w:rsidR="00575423" w:rsidRPr="00E9308F">
        <w:rPr>
          <w:rFonts w:ascii="PT Serif" w:eastAsia="HiddenHorzOCR" w:hAnsi="PT Serif" w:cstheme="majorBidi"/>
          <w:sz w:val="21"/>
          <w:szCs w:val="21"/>
          <w:lang w:val="fr-FR"/>
        </w:rPr>
        <w:t>-</w:t>
      </w:r>
      <w:r w:rsidRPr="00E9308F">
        <w:rPr>
          <w:rFonts w:ascii="PT Serif" w:eastAsia="HiddenHorzOCR" w:hAnsi="PT Serif" w:cstheme="majorBidi"/>
          <w:sz w:val="21"/>
          <w:szCs w:val="21"/>
          <w:lang w:val="fr-FR"/>
        </w:rPr>
        <w:t xml:space="preserve"> </w:t>
      </w:r>
      <w:r w:rsidR="00575423" w:rsidRPr="00E9308F">
        <w:rPr>
          <w:rFonts w:ascii="PT Serif" w:eastAsia="HiddenHorzOCR" w:hAnsi="PT Serif" w:cstheme="majorBidi"/>
          <w:sz w:val="21"/>
          <w:szCs w:val="21"/>
          <w:lang w:val="fr-FR"/>
        </w:rPr>
        <w:t xml:space="preserve">est </w:t>
      </w:r>
      <w:r w:rsidR="00767E53" w:rsidRPr="00E9308F">
        <w:rPr>
          <w:rFonts w:ascii="PT Serif" w:eastAsia="HiddenHorzOCR" w:hAnsi="PT Serif" w:cstheme="majorBidi"/>
          <w:sz w:val="21"/>
          <w:szCs w:val="21"/>
          <w:lang w:val="fr-FR"/>
        </w:rPr>
        <w:t>inquiet</w:t>
      </w:r>
      <w:r w:rsidRPr="00E9308F">
        <w:rPr>
          <w:rFonts w:ascii="PT Serif" w:eastAsia="HiddenHorzOCR" w:hAnsi="PT Serif" w:cstheme="majorBidi"/>
          <w:sz w:val="21"/>
          <w:szCs w:val="21"/>
          <w:lang w:val="fr-FR"/>
        </w:rPr>
        <w:t xml:space="preserve"> du manque de sincérité de certaines personnes de sa </w:t>
      </w:r>
      <w:r w:rsidR="00326F1B" w:rsidRPr="00E9308F">
        <w:rPr>
          <w:rFonts w:ascii="PT Serif" w:eastAsia="HiddenHorzOCR" w:hAnsi="PT Serif" w:cstheme="majorBidi"/>
          <w:sz w:val="21"/>
          <w:szCs w:val="21"/>
          <w:lang w:val="fr-FR"/>
        </w:rPr>
        <w:t>communauté. « </w:t>
      </w:r>
      <w:r w:rsidRPr="00E9308F">
        <w:rPr>
          <w:rFonts w:ascii="PT Serif" w:eastAsia="HiddenHorzOCR" w:hAnsi="PT Serif" w:cstheme="majorBidi"/>
          <w:b/>
          <w:bCs/>
          <w:sz w:val="21"/>
          <w:szCs w:val="21"/>
          <w:lang w:val="fr-FR"/>
        </w:rPr>
        <w:t xml:space="preserve">Je </w:t>
      </w:r>
      <w:r w:rsidR="004B6D23" w:rsidRPr="00E9308F">
        <w:rPr>
          <w:rFonts w:ascii="PT Serif" w:eastAsia="HiddenHorzOCR" w:hAnsi="PT Serif" w:cstheme="majorBidi"/>
          <w:b/>
          <w:bCs/>
          <w:sz w:val="21"/>
          <w:szCs w:val="21"/>
          <w:lang w:val="fr-FR"/>
        </w:rPr>
        <w:t xml:space="preserve">crains pour ma communauté </w:t>
      </w:r>
      <w:r w:rsidR="00F14E93" w:rsidRPr="00BD773B">
        <w:rPr>
          <w:rFonts w:ascii="PT Serif" w:eastAsia="HiddenHorzOCR" w:hAnsi="PT Serif" w:cstheme="majorBidi"/>
          <w:b/>
          <w:bCs/>
          <w:sz w:val="21"/>
          <w:szCs w:val="21"/>
          <w:lang w:val="fr-FR"/>
        </w:rPr>
        <w:t xml:space="preserve">le </w:t>
      </w:r>
      <w:r w:rsidR="00F14E93" w:rsidRPr="00BD773B">
        <w:rPr>
          <w:rFonts w:ascii="PT Serif" w:hAnsi="PT Serif"/>
          <w:b/>
          <w:bCs/>
          <w:sz w:val="21"/>
          <w:szCs w:val="21"/>
          <w:lang w:val="fr-FR"/>
        </w:rPr>
        <w:t>polythéisme caché</w:t>
      </w:r>
      <w:r w:rsidR="00BD773B" w:rsidRPr="00BD773B">
        <w:rPr>
          <w:rFonts w:ascii="PT Serif" w:eastAsia="HiddenHorzOCR" w:hAnsi="PT Serif" w:cstheme="majorBidi"/>
          <w:b/>
          <w:bCs/>
          <w:sz w:val="21"/>
          <w:szCs w:val="21"/>
          <w:lang w:val="fr-FR"/>
        </w:rPr>
        <w:t xml:space="preserve"> </w:t>
      </w:r>
      <w:r w:rsidR="00767E53" w:rsidRPr="00E9308F">
        <w:rPr>
          <w:rFonts w:ascii="PT Serif" w:eastAsia="HiddenHorzOCR" w:hAnsi="PT Serif" w:cstheme="majorBidi"/>
          <w:b/>
          <w:bCs/>
          <w:sz w:val="21"/>
          <w:szCs w:val="21"/>
          <w:lang w:val="fr-FR"/>
        </w:rPr>
        <w:t>»</w:t>
      </w:r>
      <w:r w:rsidR="00326F1B" w:rsidRPr="00E9308F">
        <w:rPr>
          <w:rFonts w:ascii="PT Serif" w:eastAsia="HiddenHorzOCR" w:hAnsi="PT Serif" w:cstheme="majorBidi"/>
          <w:b/>
          <w:bCs/>
          <w:sz w:val="21"/>
          <w:szCs w:val="21"/>
          <w:lang w:val="fr-FR"/>
        </w:rPr>
        <w:t xml:space="preserve"> </w:t>
      </w:r>
      <w:r w:rsidR="00326F1B" w:rsidRPr="00E9308F">
        <w:rPr>
          <w:rFonts w:ascii="PT Serif" w:eastAsia="HiddenHorzOCR" w:hAnsi="PT Serif" w:cstheme="majorBidi"/>
          <w:sz w:val="21"/>
          <w:szCs w:val="21"/>
          <w:lang w:val="fr-FR"/>
        </w:rPr>
        <w:t>dit</w:t>
      </w:r>
      <w:r w:rsidR="00F5248D">
        <w:rPr>
          <w:rFonts w:ascii="PT Serif" w:eastAsia="HiddenHorzOCR" w:hAnsi="PT Serif" w:cstheme="majorBidi"/>
          <w:sz w:val="21"/>
          <w:szCs w:val="21"/>
          <w:lang w:val="fr-FR"/>
        </w:rPr>
        <w:t>-il</w:t>
      </w:r>
      <w:r w:rsidR="00326F1B" w:rsidRPr="00E9308F">
        <w:rPr>
          <w:rFonts w:ascii="PT Serif" w:eastAsia="HiddenHorzOCR" w:hAnsi="PT Serif" w:cstheme="majorBidi"/>
          <w:sz w:val="21"/>
          <w:szCs w:val="21"/>
          <w:lang w:val="fr-FR"/>
        </w:rPr>
        <w:t xml:space="preserve">. </w:t>
      </w:r>
      <w:r w:rsidR="00767E53" w:rsidRPr="00E9308F">
        <w:rPr>
          <w:rFonts w:ascii="PT Serif" w:eastAsia="HiddenHorzOCR" w:hAnsi="PT Serif" w:cstheme="majorBidi"/>
          <w:sz w:val="21"/>
          <w:szCs w:val="21"/>
          <w:lang w:val="fr-FR"/>
        </w:rPr>
        <w:t>« </w:t>
      </w:r>
      <w:r w:rsidR="00326F1B" w:rsidRPr="00E9308F">
        <w:rPr>
          <w:rFonts w:ascii="PT Serif" w:eastAsia="HiddenHorzOCR" w:hAnsi="PT Serif" w:cstheme="majorBidi"/>
          <w:sz w:val="21"/>
          <w:szCs w:val="21"/>
          <w:lang w:val="fr-FR"/>
        </w:rPr>
        <w:t>Est-ce que la communauté va encore tomber dans l’association après vous ?</w:t>
      </w:r>
      <w:r w:rsidR="00767E53" w:rsidRPr="00E9308F">
        <w:rPr>
          <w:rFonts w:ascii="PT Serif" w:eastAsia="HiddenHorzOCR" w:hAnsi="PT Serif" w:cstheme="majorBidi"/>
          <w:sz w:val="21"/>
          <w:szCs w:val="21"/>
          <w:lang w:val="fr-FR"/>
        </w:rPr>
        <w:t> » interrogèrent certains compagnons. Il répondi</w:t>
      </w:r>
      <w:r w:rsidR="00E9308F" w:rsidRPr="00E9308F">
        <w:rPr>
          <w:rFonts w:ascii="PT Serif" w:eastAsia="HiddenHorzOCR" w:hAnsi="PT Serif" w:cstheme="majorBidi"/>
          <w:sz w:val="21"/>
          <w:szCs w:val="21"/>
          <w:lang w:val="fr-FR"/>
        </w:rPr>
        <w:t>t</w:t>
      </w:r>
      <w:r w:rsidR="00767E53" w:rsidRPr="00E9308F">
        <w:rPr>
          <w:rFonts w:ascii="PT Serif" w:eastAsia="HiddenHorzOCR" w:hAnsi="PT Serif" w:cstheme="majorBidi"/>
          <w:sz w:val="21"/>
          <w:szCs w:val="21"/>
          <w:lang w:val="fr-FR"/>
        </w:rPr>
        <w:t xml:space="preserve"> </w:t>
      </w:r>
      <w:r w:rsidRPr="00E9308F">
        <w:rPr>
          <w:rFonts w:ascii="PT Serif" w:eastAsia="HiddenHorzOCR" w:hAnsi="PT Serif" w:cstheme="majorBidi"/>
          <w:sz w:val="21"/>
          <w:szCs w:val="21"/>
          <w:lang w:val="fr-FR"/>
        </w:rPr>
        <w:t xml:space="preserve">: </w:t>
      </w:r>
      <w:r w:rsidR="00767E53" w:rsidRPr="00E9308F">
        <w:rPr>
          <w:rFonts w:ascii="PT Serif" w:eastAsia="HiddenHorzOCR" w:hAnsi="PT Serif" w:cstheme="majorBidi"/>
          <w:sz w:val="21"/>
          <w:szCs w:val="21"/>
          <w:lang w:val="fr-FR"/>
        </w:rPr>
        <w:t>« </w:t>
      </w:r>
      <w:r w:rsidRPr="00E9308F">
        <w:rPr>
          <w:rFonts w:ascii="PT Serif" w:eastAsia="HiddenHorzOCR" w:hAnsi="PT Serif" w:cstheme="majorBidi"/>
          <w:b/>
          <w:bCs/>
          <w:sz w:val="21"/>
          <w:szCs w:val="21"/>
          <w:lang w:val="fr-FR"/>
        </w:rPr>
        <w:t>Oui</w:t>
      </w:r>
      <w:r w:rsidR="00F5248D">
        <w:rPr>
          <w:rFonts w:ascii="PT Serif" w:eastAsia="HiddenHorzOCR" w:hAnsi="PT Serif" w:cstheme="majorBidi"/>
          <w:b/>
          <w:bCs/>
          <w:sz w:val="21"/>
          <w:szCs w:val="21"/>
          <w:lang w:val="fr-FR"/>
        </w:rPr>
        <w:t xml:space="preserve"> </w:t>
      </w:r>
      <w:r w:rsidRPr="00E9308F">
        <w:rPr>
          <w:rFonts w:ascii="PT Serif" w:eastAsia="HiddenHorzOCR" w:hAnsi="PT Serif" w:cstheme="majorBidi"/>
          <w:b/>
          <w:bCs/>
          <w:sz w:val="21"/>
          <w:szCs w:val="21"/>
          <w:lang w:val="fr-FR"/>
        </w:rPr>
        <w:t xml:space="preserve">! Mais cette </w:t>
      </w:r>
      <w:r w:rsidR="00767E53" w:rsidRPr="00E9308F">
        <w:rPr>
          <w:rFonts w:ascii="PT Serif" w:eastAsia="HiddenHorzOCR" w:hAnsi="PT Serif" w:cstheme="majorBidi"/>
          <w:b/>
          <w:bCs/>
          <w:sz w:val="21"/>
          <w:szCs w:val="21"/>
          <w:lang w:val="fr-FR"/>
        </w:rPr>
        <w:t>association,</w:t>
      </w:r>
      <w:r w:rsidRPr="00E9308F">
        <w:rPr>
          <w:rFonts w:ascii="PT Serif" w:eastAsia="HiddenHorzOCR" w:hAnsi="PT Serif" w:cstheme="majorBidi"/>
          <w:b/>
          <w:bCs/>
          <w:sz w:val="21"/>
          <w:szCs w:val="21"/>
          <w:lang w:val="fr-FR"/>
        </w:rPr>
        <w:t xml:space="preserve"> ne va pas être </w:t>
      </w:r>
      <w:r w:rsidR="00767E53" w:rsidRPr="00E9308F">
        <w:rPr>
          <w:rFonts w:ascii="PT Serif" w:eastAsia="HiddenHorzOCR" w:hAnsi="PT Serif" w:cstheme="majorBidi"/>
          <w:b/>
          <w:bCs/>
          <w:sz w:val="21"/>
          <w:szCs w:val="21"/>
          <w:lang w:val="fr-FR"/>
        </w:rPr>
        <w:t xml:space="preserve">le fait d’adorer le soleil, la lune, les pierres ou les statuts, mais va être le fait de </w:t>
      </w:r>
      <w:r w:rsidRPr="00E9308F">
        <w:rPr>
          <w:rFonts w:ascii="PT Serif" w:eastAsia="HiddenHorzOCR" w:hAnsi="PT Serif" w:cstheme="majorBidi"/>
          <w:b/>
          <w:bCs/>
          <w:sz w:val="21"/>
          <w:szCs w:val="21"/>
          <w:lang w:val="fr-FR"/>
        </w:rPr>
        <w:t xml:space="preserve">faire </w:t>
      </w:r>
      <w:r w:rsidR="00767E53" w:rsidRPr="00E9308F">
        <w:rPr>
          <w:rFonts w:ascii="PT Serif" w:eastAsia="HiddenHorzOCR" w:hAnsi="PT Serif" w:cstheme="majorBidi"/>
          <w:b/>
          <w:bCs/>
          <w:sz w:val="21"/>
          <w:szCs w:val="21"/>
          <w:lang w:val="fr-FR"/>
        </w:rPr>
        <w:t xml:space="preserve">des actes d’adoration par </w:t>
      </w:r>
      <w:r w:rsidR="007B6EA4" w:rsidRPr="00BD773B">
        <w:rPr>
          <w:rFonts w:ascii="PT Serif" w:eastAsia="HiddenHorzOCR" w:hAnsi="PT Serif" w:cstheme="majorBidi"/>
          <w:b/>
          <w:bCs/>
          <w:sz w:val="21"/>
          <w:szCs w:val="21"/>
          <w:lang w:val="fr-FR"/>
        </w:rPr>
        <w:t>hypocrisie</w:t>
      </w:r>
      <w:r w:rsidR="00F5248D">
        <w:rPr>
          <w:rFonts w:ascii="PT Serif" w:eastAsia="HiddenHorzOCR" w:hAnsi="PT Serif" w:cstheme="majorBidi"/>
          <w:b/>
          <w:bCs/>
          <w:sz w:val="21"/>
          <w:szCs w:val="21"/>
          <w:lang w:val="fr-FR"/>
        </w:rPr>
        <w:t>.</w:t>
      </w:r>
      <w:r w:rsidR="00BD773B">
        <w:rPr>
          <w:rFonts w:ascii="PT Serif" w:eastAsia="HiddenHorzOCR" w:hAnsi="PT Serif" w:cstheme="majorBidi"/>
          <w:b/>
          <w:bCs/>
          <w:sz w:val="21"/>
          <w:szCs w:val="21"/>
          <w:lang w:val="fr-FR"/>
        </w:rPr>
        <w:t xml:space="preserve"> </w:t>
      </w:r>
      <w:r w:rsidR="00767E53" w:rsidRPr="00E9308F">
        <w:rPr>
          <w:rFonts w:ascii="PT Serif" w:eastAsia="HiddenHorzOCR" w:hAnsi="PT Serif" w:cstheme="majorBidi"/>
          <w:b/>
          <w:bCs/>
          <w:sz w:val="21"/>
          <w:szCs w:val="21"/>
          <w:lang w:val="fr-FR"/>
        </w:rPr>
        <w:t>»</w:t>
      </w:r>
      <w:r w:rsidR="00F5248D">
        <w:rPr>
          <w:rStyle w:val="Appelnotedebasdep"/>
          <w:rFonts w:ascii="PT Serif" w:eastAsia="HiddenHorzOCR" w:hAnsi="PT Serif" w:cstheme="majorBidi"/>
          <w:b/>
          <w:bCs/>
          <w:sz w:val="21"/>
          <w:szCs w:val="21"/>
          <w:lang w:val="fr-FR"/>
        </w:rPr>
        <w:footnoteReference w:id="17"/>
      </w:r>
    </w:p>
    <w:p w14:paraId="294903F5" w14:textId="77777777" w:rsidR="00767E53" w:rsidRPr="00E9308F" w:rsidRDefault="00767E53" w:rsidP="00E83BED">
      <w:pPr>
        <w:autoSpaceDE w:val="0"/>
        <w:autoSpaceDN w:val="0"/>
        <w:adjustRightInd w:val="0"/>
        <w:spacing w:after="0" w:line="240" w:lineRule="auto"/>
        <w:jc w:val="both"/>
        <w:rPr>
          <w:rFonts w:ascii="PT Serif" w:eastAsia="HiddenHorzOCR" w:hAnsi="PT Serif" w:cstheme="majorBidi"/>
          <w:b/>
          <w:bCs/>
          <w:sz w:val="21"/>
          <w:szCs w:val="21"/>
          <w:lang w:val="fr-FR"/>
        </w:rPr>
      </w:pPr>
    </w:p>
    <w:p w14:paraId="254C2D11" w14:textId="77777777" w:rsidR="006A2486" w:rsidRPr="00E9308F" w:rsidRDefault="006A2486" w:rsidP="00E83BED">
      <w:pPr>
        <w:spacing w:after="0" w:line="240" w:lineRule="auto"/>
        <w:jc w:val="both"/>
        <w:rPr>
          <w:rFonts w:ascii="PT Serif" w:hAnsi="PT Serif"/>
          <w:b/>
          <w:bCs/>
          <w:sz w:val="21"/>
          <w:szCs w:val="21"/>
          <w:lang w:val="fr-FR"/>
        </w:rPr>
      </w:pPr>
      <w:r w:rsidRPr="00E9308F">
        <w:rPr>
          <w:rFonts w:ascii="PT Serif" w:hAnsi="PT Serif"/>
          <w:b/>
          <w:bCs/>
          <w:sz w:val="21"/>
          <w:szCs w:val="21"/>
          <w:lang w:val="fr-FR"/>
        </w:rPr>
        <w:t>Chers Croyants !</w:t>
      </w:r>
    </w:p>
    <w:p w14:paraId="38327FAB" w14:textId="57C41A44" w:rsidR="00EB03D9" w:rsidRPr="00836CF7" w:rsidRDefault="006A2486" w:rsidP="00E83BED">
      <w:pPr>
        <w:spacing w:after="0" w:line="240" w:lineRule="auto"/>
        <w:jc w:val="both"/>
        <w:rPr>
          <w:rFonts w:ascii="PT Serif" w:hAnsi="PT Serif"/>
          <w:sz w:val="21"/>
          <w:szCs w:val="21"/>
          <w:lang w:val="fr-FR"/>
        </w:rPr>
      </w:pPr>
      <w:r w:rsidRPr="00E9308F">
        <w:rPr>
          <w:rFonts w:ascii="PT Serif" w:hAnsi="PT Serif"/>
          <w:sz w:val="21"/>
          <w:szCs w:val="21"/>
          <w:lang w:val="fr-FR"/>
        </w:rPr>
        <w:t xml:space="preserve">La </w:t>
      </w:r>
      <w:r w:rsidRPr="00BD773B">
        <w:rPr>
          <w:rFonts w:ascii="PT Serif" w:hAnsi="PT Serif"/>
          <w:sz w:val="21"/>
          <w:szCs w:val="21"/>
          <w:lang w:val="fr-FR"/>
        </w:rPr>
        <w:t>sincérité</w:t>
      </w:r>
      <w:r w:rsidR="00F5248D">
        <w:rPr>
          <w:rFonts w:ascii="PT Serif" w:hAnsi="PT Serif"/>
          <w:sz w:val="21"/>
          <w:szCs w:val="21"/>
          <w:lang w:val="fr-FR"/>
        </w:rPr>
        <w:t>,</w:t>
      </w:r>
      <w:r w:rsidRPr="00BD773B">
        <w:rPr>
          <w:rFonts w:ascii="PT Serif" w:hAnsi="PT Serif"/>
          <w:sz w:val="21"/>
          <w:szCs w:val="21"/>
          <w:lang w:val="fr-FR"/>
        </w:rPr>
        <w:t xml:space="preserve"> </w:t>
      </w:r>
      <w:r w:rsidR="00F5248D">
        <w:rPr>
          <w:rFonts w:ascii="PT Serif" w:hAnsi="PT Serif"/>
          <w:sz w:val="21"/>
          <w:szCs w:val="21"/>
          <w:lang w:val="fr-FR"/>
        </w:rPr>
        <w:t>c’</w:t>
      </w:r>
      <w:r w:rsidR="007B6EA4" w:rsidRPr="00BD773B">
        <w:rPr>
          <w:rFonts w:ascii="PT Serif" w:hAnsi="PT Serif"/>
          <w:sz w:val="21"/>
          <w:szCs w:val="21"/>
          <w:lang w:val="fr-FR"/>
        </w:rPr>
        <w:t>est la bas</w:t>
      </w:r>
      <w:r w:rsidR="00BD773B">
        <w:rPr>
          <w:rFonts w:ascii="PT Serif" w:hAnsi="PT Serif"/>
          <w:sz w:val="21"/>
          <w:szCs w:val="21"/>
          <w:lang w:val="fr-FR"/>
        </w:rPr>
        <w:t>e</w:t>
      </w:r>
      <w:r w:rsidR="00EB03D9">
        <w:rPr>
          <w:rFonts w:ascii="PT Serif" w:hAnsi="PT Serif"/>
          <w:sz w:val="21"/>
          <w:szCs w:val="21"/>
          <w:lang w:val="fr-FR"/>
        </w:rPr>
        <w:t xml:space="preserve"> de l’adoration, </w:t>
      </w:r>
      <w:r w:rsidR="007B6EA4" w:rsidRPr="00BD773B">
        <w:rPr>
          <w:rFonts w:ascii="PT Serif" w:hAnsi="PT Serif"/>
          <w:sz w:val="21"/>
          <w:szCs w:val="21"/>
          <w:lang w:val="fr-FR"/>
        </w:rPr>
        <w:t>la</w:t>
      </w:r>
      <w:r w:rsidRPr="00E9308F">
        <w:rPr>
          <w:rFonts w:ascii="PT Serif" w:hAnsi="PT Serif"/>
          <w:sz w:val="21"/>
          <w:szCs w:val="21"/>
          <w:lang w:val="fr-FR"/>
        </w:rPr>
        <w:t xml:space="preserve"> condition </w:t>
      </w:r>
      <w:r w:rsidR="00EB03D9">
        <w:rPr>
          <w:rFonts w:ascii="PT Serif" w:hAnsi="PT Serif"/>
          <w:sz w:val="21"/>
          <w:szCs w:val="21"/>
          <w:lang w:val="fr-FR"/>
        </w:rPr>
        <w:t xml:space="preserve">de l’acceptation auprès de Dieu, </w:t>
      </w:r>
      <w:r w:rsidRPr="00E9308F">
        <w:rPr>
          <w:rFonts w:ascii="PT Serif" w:hAnsi="PT Serif"/>
          <w:sz w:val="21"/>
          <w:szCs w:val="21"/>
          <w:lang w:val="fr-FR"/>
        </w:rPr>
        <w:t xml:space="preserve">et l‘expression de la victoire contre Satan et le nefs, c’est-à-dire </w:t>
      </w:r>
      <w:r w:rsidR="00E9308F" w:rsidRPr="00E9308F">
        <w:rPr>
          <w:rFonts w:ascii="PT Serif" w:hAnsi="PT Serif"/>
          <w:sz w:val="21"/>
          <w:szCs w:val="21"/>
          <w:lang w:val="fr-FR"/>
        </w:rPr>
        <w:t>l’e</w:t>
      </w:r>
      <w:r w:rsidRPr="00E9308F">
        <w:rPr>
          <w:rFonts w:ascii="PT Serif" w:hAnsi="PT Serif"/>
          <w:sz w:val="21"/>
          <w:szCs w:val="21"/>
          <w:lang w:val="fr-FR"/>
        </w:rPr>
        <w:t xml:space="preserve">go. Iblis </w:t>
      </w:r>
      <w:r w:rsidR="00EB03D9">
        <w:rPr>
          <w:rFonts w:ascii="PT Serif" w:hAnsi="PT Serif"/>
          <w:sz w:val="21"/>
          <w:szCs w:val="21"/>
          <w:lang w:val="fr-FR"/>
        </w:rPr>
        <w:t xml:space="preserve">lui-même </w:t>
      </w:r>
      <w:r w:rsidRPr="00E9308F">
        <w:rPr>
          <w:rFonts w:ascii="PT Serif" w:hAnsi="PT Serif"/>
          <w:sz w:val="21"/>
          <w:szCs w:val="21"/>
          <w:lang w:val="fr-FR"/>
        </w:rPr>
        <w:t xml:space="preserve">avoue ouvertement ceci. Il s’est enorgueilli et s’est révolté quand il fut chassé d’auprès d’Allah alors qu’il devait se prosterner devant Adam -AS- avec respect comme l’ont fait les anges. Ainsi, en demandant l’autorisation de régler ses comptes avec les fils d’Adam et en promettant d’égarer les hommes comme </w:t>
      </w:r>
      <w:r w:rsidR="00054192" w:rsidRPr="00E9308F">
        <w:rPr>
          <w:rFonts w:ascii="PT Serif" w:hAnsi="PT Serif"/>
          <w:sz w:val="21"/>
          <w:szCs w:val="21"/>
          <w:lang w:val="fr-FR"/>
        </w:rPr>
        <w:t>il fut égaré lui-même, i</w:t>
      </w:r>
      <w:r w:rsidRPr="00E9308F">
        <w:rPr>
          <w:rFonts w:ascii="PT Serif" w:hAnsi="PT Serif"/>
          <w:sz w:val="21"/>
          <w:szCs w:val="21"/>
          <w:lang w:val="fr-FR"/>
        </w:rPr>
        <w:t>l s’écria :</w:t>
      </w:r>
      <w:r w:rsidR="00EB03D9">
        <w:rPr>
          <w:rFonts w:ascii="PT Serif" w:hAnsi="PT Serif"/>
          <w:sz w:val="21"/>
          <w:szCs w:val="21"/>
          <w:lang w:val="fr-FR"/>
        </w:rPr>
        <w:t xml:space="preserve"> </w:t>
      </w:r>
      <w:r w:rsidR="00EB03D9" w:rsidRPr="00836CF7">
        <w:rPr>
          <w:rFonts w:ascii="PT Serif" w:hAnsi="PT Serif"/>
          <w:b/>
          <w:bCs/>
          <w:sz w:val="21"/>
          <w:szCs w:val="21"/>
          <w:lang w:val="fr-FR"/>
        </w:rPr>
        <w:t xml:space="preserve">«Ô mon Seigneur, parce que Tu m’as induit en erreur, eh bien je leur enjoliverai la vie sur terre et les égarerai tous, à l’exception, parmi eux, de Tes </w:t>
      </w:r>
      <w:r w:rsidR="00EB03D9">
        <w:rPr>
          <w:rFonts w:ascii="PT Serif" w:hAnsi="PT Serif"/>
          <w:b/>
          <w:bCs/>
          <w:sz w:val="21"/>
          <w:szCs w:val="21"/>
          <w:lang w:val="fr-FR"/>
        </w:rPr>
        <w:t xml:space="preserve">fidèles </w:t>
      </w:r>
      <w:r w:rsidR="00EB03D9" w:rsidRPr="00836CF7">
        <w:rPr>
          <w:rFonts w:ascii="PT Serif" w:hAnsi="PT Serif"/>
          <w:b/>
          <w:bCs/>
          <w:sz w:val="21"/>
          <w:szCs w:val="21"/>
          <w:lang w:val="fr-FR"/>
        </w:rPr>
        <w:t>serviteurs. »</w:t>
      </w:r>
      <w:r w:rsidR="00F5248D">
        <w:rPr>
          <w:rStyle w:val="Appelnotedebasdep"/>
          <w:rFonts w:ascii="PT Serif" w:hAnsi="PT Serif"/>
          <w:b/>
          <w:bCs/>
          <w:sz w:val="21"/>
          <w:szCs w:val="21"/>
          <w:lang w:val="fr-FR"/>
        </w:rPr>
        <w:footnoteReference w:id="18"/>
      </w:r>
      <w:r w:rsidR="00EB03D9" w:rsidRPr="00836CF7">
        <w:rPr>
          <w:rFonts w:ascii="PT Serif" w:hAnsi="PT Serif"/>
          <w:sz w:val="21"/>
          <w:szCs w:val="21"/>
          <w:lang w:val="fr-FR"/>
        </w:rPr>
        <w:t xml:space="preserve"> </w:t>
      </w:r>
    </w:p>
    <w:p w14:paraId="234D874E" w14:textId="77777777" w:rsidR="00E83BED" w:rsidRDefault="00E83BED" w:rsidP="00E83BED">
      <w:pPr>
        <w:spacing w:after="0" w:line="240" w:lineRule="auto"/>
        <w:jc w:val="both"/>
        <w:rPr>
          <w:rFonts w:ascii="PT Serif" w:hAnsi="PT Serif"/>
          <w:b/>
          <w:bCs/>
          <w:sz w:val="21"/>
          <w:szCs w:val="21"/>
          <w:lang w:val="fr-FR"/>
        </w:rPr>
      </w:pPr>
    </w:p>
    <w:p w14:paraId="04588849" w14:textId="77777777" w:rsidR="00EB03D9" w:rsidRPr="00836CF7" w:rsidRDefault="00EB03D9" w:rsidP="00E83BED">
      <w:pPr>
        <w:spacing w:after="0" w:line="240" w:lineRule="auto"/>
        <w:jc w:val="both"/>
        <w:rPr>
          <w:rFonts w:ascii="PT Serif" w:hAnsi="PT Serif"/>
          <w:b/>
          <w:bCs/>
          <w:sz w:val="21"/>
          <w:szCs w:val="21"/>
          <w:lang w:val="fr-FR"/>
        </w:rPr>
      </w:pPr>
      <w:r w:rsidRPr="00836CF7">
        <w:rPr>
          <w:rFonts w:ascii="PT Serif" w:hAnsi="PT Serif"/>
          <w:b/>
          <w:bCs/>
          <w:sz w:val="21"/>
          <w:szCs w:val="21"/>
          <w:lang w:val="fr-FR"/>
        </w:rPr>
        <w:t>Chers Musulmans !</w:t>
      </w:r>
    </w:p>
    <w:p w14:paraId="5370FEBB" w14:textId="728E2E5A" w:rsidR="00EB03D9" w:rsidRPr="009A1C22" w:rsidRDefault="00EB03D9" w:rsidP="009A1C22">
      <w:pPr>
        <w:widowControl w:val="0"/>
        <w:autoSpaceDE w:val="0"/>
        <w:autoSpaceDN w:val="0"/>
        <w:adjustRightInd w:val="0"/>
        <w:spacing w:after="0" w:line="240" w:lineRule="auto"/>
        <w:jc w:val="both"/>
        <w:rPr>
          <w:rFonts w:ascii="PT Serif" w:hAnsi="PT Serif"/>
          <w:sz w:val="21"/>
          <w:szCs w:val="21"/>
          <w:lang w:val="fr-FR"/>
        </w:rPr>
      </w:pPr>
      <w:r w:rsidRPr="00836CF7">
        <w:rPr>
          <w:rFonts w:ascii="PT Serif" w:hAnsi="PT Serif"/>
          <w:sz w:val="21"/>
          <w:szCs w:val="21"/>
          <w:lang w:val="fr-FR"/>
        </w:rPr>
        <w:t>La sincérité est une vertu</w:t>
      </w:r>
      <w:r>
        <w:rPr>
          <w:rFonts w:ascii="PT Serif" w:hAnsi="PT Serif"/>
          <w:sz w:val="21"/>
          <w:szCs w:val="21"/>
          <w:lang w:val="fr-FR"/>
        </w:rPr>
        <w:t xml:space="preserve"> </w:t>
      </w:r>
      <w:r w:rsidRPr="00836CF7">
        <w:rPr>
          <w:rFonts w:ascii="PT Serif" w:hAnsi="PT Serif"/>
          <w:sz w:val="21"/>
          <w:szCs w:val="21"/>
          <w:lang w:val="fr-FR"/>
        </w:rPr>
        <w:t>indispensable</w:t>
      </w:r>
      <w:r w:rsidRPr="00BD773B">
        <w:rPr>
          <w:rFonts w:ascii="PT Serif" w:hAnsi="PT Serif"/>
          <w:sz w:val="21"/>
          <w:szCs w:val="21"/>
          <w:lang w:val="fr-FR"/>
        </w:rPr>
        <w:t xml:space="preserve">, aussi bien </w:t>
      </w:r>
      <w:r w:rsidRPr="00836CF7">
        <w:rPr>
          <w:rFonts w:ascii="PT Serif" w:hAnsi="PT Serif"/>
          <w:sz w:val="21"/>
          <w:szCs w:val="21"/>
          <w:lang w:val="fr-FR"/>
        </w:rPr>
        <w:t xml:space="preserve">dans les </w:t>
      </w:r>
      <w:r>
        <w:rPr>
          <w:rFonts w:ascii="PT Serif" w:hAnsi="PT Serif"/>
          <w:sz w:val="21"/>
          <w:szCs w:val="21"/>
          <w:lang w:val="fr-FR"/>
        </w:rPr>
        <w:t xml:space="preserve">actes d’adoration que dans les </w:t>
      </w:r>
      <w:r w:rsidRPr="00836CF7">
        <w:rPr>
          <w:rFonts w:ascii="PT Serif" w:hAnsi="PT Serif"/>
          <w:sz w:val="21"/>
          <w:szCs w:val="21"/>
          <w:lang w:val="fr-FR"/>
        </w:rPr>
        <w:t>relations humaines</w:t>
      </w:r>
      <w:r>
        <w:rPr>
          <w:rFonts w:ascii="PT Serif" w:hAnsi="PT Serif"/>
          <w:sz w:val="21"/>
          <w:szCs w:val="21"/>
          <w:lang w:val="fr-FR"/>
        </w:rPr>
        <w:t xml:space="preserve">. </w:t>
      </w:r>
      <w:r w:rsidRPr="00836CF7">
        <w:rPr>
          <w:rFonts w:ascii="PT Serif" w:hAnsi="PT Serif"/>
          <w:sz w:val="21"/>
          <w:szCs w:val="21"/>
          <w:lang w:val="fr-FR"/>
        </w:rPr>
        <w:t>L’honnêteté, la loyauté et la franchise s</w:t>
      </w:r>
      <w:r>
        <w:rPr>
          <w:rFonts w:ascii="PT Serif" w:hAnsi="PT Serif"/>
          <w:sz w:val="21"/>
          <w:szCs w:val="21"/>
          <w:lang w:val="fr-FR"/>
        </w:rPr>
        <w:t xml:space="preserve">ont les plus grandes </w:t>
      </w:r>
      <w:r w:rsidRPr="00836CF7">
        <w:rPr>
          <w:rFonts w:ascii="PT Serif" w:hAnsi="PT Serif"/>
          <w:sz w:val="21"/>
          <w:szCs w:val="21"/>
          <w:lang w:val="fr-FR"/>
        </w:rPr>
        <w:t xml:space="preserve">richesses du croyant. </w:t>
      </w:r>
      <w:r w:rsidR="009A1C22">
        <w:rPr>
          <w:rFonts w:ascii="PT Serif" w:hAnsi="PT Serif"/>
          <w:sz w:val="21"/>
          <w:szCs w:val="21"/>
          <w:lang w:val="fr-FR"/>
        </w:rPr>
        <w:t>L’être humain</w:t>
      </w:r>
      <w:r w:rsidRPr="00836CF7">
        <w:rPr>
          <w:rFonts w:ascii="PT Serif" w:hAnsi="PT Serif"/>
          <w:sz w:val="21"/>
          <w:szCs w:val="21"/>
          <w:lang w:val="fr-FR"/>
        </w:rPr>
        <w:t xml:space="preserve"> ne commu</w:t>
      </w:r>
      <w:r w:rsidR="009A1C22">
        <w:rPr>
          <w:rFonts w:ascii="PT Serif" w:hAnsi="PT Serif"/>
          <w:sz w:val="21"/>
          <w:szCs w:val="21"/>
          <w:lang w:val="fr-FR"/>
        </w:rPr>
        <w:t>nique</w:t>
      </w:r>
      <w:r w:rsidRPr="00836CF7">
        <w:rPr>
          <w:rFonts w:ascii="PT Serif" w:hAnsi="PT Serif"/>
          <w:sz w:val="21"/>
          <w:szCs w:val="21"/>
          <w:lang w:val="fr-FR"/>
        </w:rPr>
        <w:t xml:space="preserve"> pas seulement </w:t>
      </w:r>
      <w:r w:rsidR="009A1C22">
        <w:rPr>
          <w:rFonts w:ascii="PT Serif" w:hAnsi="PT Serif"/>
          <w:sz w:val="21"/>
          <w:szCs w:val="21"/>
          <w:lang w:val="fr-FR"/>
        </w:rPr>
        <w:t>avec sa</w:t>
      </w:r>
      <w:r>
        <w:rPr>
          <w:rFonts w:ascii="PT Serif" w:hAnsi="PT Serif"/>
          <w:sz w:val="21"/>
          <w:szCs w:val="21"/>
          <w:lang w:val="fr-FR"/>
        </w:rPr>
        <w:t xml:space="preserve"> </w:t>
      </w:r>
      <w:r w:rsidRPr="00836CF7">
        <w:rPr>
          <w:rFonts w:ascii="PT Serif" w:hAnsi="PT Serif"/>
          <w:sz w:val="21"/>
          <w:szCs w:val="21"/>
          <w:lang w:val="fr-FR"/>
        </w:rPr>
        <w:t>langue</w:t>
      </w:r>
      <w:r>
        <w:rPr>
          <w:rFonts w:ascii="PT Serif" w:hAnsi="PT Serif"/>
          <w:sz w:val="21"/>
          <w:szCs w:val="21"/>
          <w:lang w:val="fr-FR"/>
        </w:rPr>
        <w:t xml:space="preserve">, mais également </w:t>
      </w:r>
      <w:r w:rsidR="009A1C22">
        <w:rPr>
          <w:rFonts w:ascii="PT Serif" w:hAnsi="PT Serif"/>
          <w:sz w:val="21"/>
          <w:szCs w:val="21"/>
          <w:lang w:val="fr-FR"/>
        </w:rPr>
        <w:t>avec son cœur, son</w:t>
      </w:r>
      <w:r w:rsidRPr="00836CF7">
        <w:rPr>
          <w:rFonts w:ascii="PT Serif" w:hAnsi="PT Serif"/>
          <w:sz w:val="21"/>
          <w:szCs w:val="21"/>
          <w:lang w:val="fr-FR"/>
        </w:rPr>
        <w:t xml:space="preserve"> comportement</w:t>
      </w:r>
      <w:r w:rsidR="009A1C22">
        <w:rPr>
          <w:rFonts w:ascii="PT Serif" w:hAnsi="PT Serif"/>
          <w:sz w:val="21"/>
          <w:szCs w:val="21"/>
          <w:lang w:val="fr-FR"/>
        </w:rPr>
        <w:t xml:space="preserve"> et ses sentiments</w:t>
      </w:r>
      <w:r w:rsidRPr="00836CF7">
        <w:rPr>
          <w:rFonts w:ascii="PT Serif" w:hAnsi="PT Serif"/>
          <w:sz w:val="21"/>
          <w:szCs w:val="21"/>
          <w:lang w:val="fr-FR"/>
        </w:rPr>
        <w:t>. L’hypocrisie, l’imposture et le manque de sincérité sont forcément re</w:t>
      </w:r>
      <w:r>
        <w:rPr>
          <w:rFonts w:ascii="PT Serif" w:hAnsi="PT Serif"/>
          <w:sz w:val="21"/>
          <w:szCs w:val="21"/>
          <w:lang w:val="fr-FR"/>
        </w:rPr>
        <w:t xml:space="preserve">ssentis </w:t>
      </w:r>
      <w:r w:rsidRPr="00836CF7">
        <w:rPr>
          <w:rFonts w:ascii="PT Serif" w:hAnsi="PT Serif"/>
          <w:sz w:val="21"/>
          <w:szCs w:val="21"/>
          <w:lang w:val="fr-FR"/>
        </w:rPr>
        <w:t>par l</w:t>
      </w:r>
      <w:r>
        <w:rPr>
          <w:rFonts w:ascii="PT Serif" w:hAnsi="PT Serif"/>
          <w:sz w:val="21"/>
          <w:szCs w:val="21"/>
          <w:lang w:val="fr-FR"/>
        </w:rPr>
        <w:t xml:space="preserve">a personne d’en face. Parce </w:t>
      </w:r>
      <w:r w:rsidRPr="00836CF7">
        <w:rPr>
          <w:rFonts w:ascii="PT Serif" w:hAnsi="PT Serif"/>
          <w:sz w:val="21"/>
          <w:szCs w:val="21"/>
          <w:lang w:val="fr-FR"/>
        </w:rPr>
        <w:t xml:space="preserve">que toute attitude dépourvu de sincérité et </w:t>
      </w:r>
      <w:r>
        <w:rPr>
          <w:rFonts w:ascii="PT Serif" w:hAnsi="PT Serif"/>
          <w:sz w:val="21"/>
          <w:szCs w:val="21"/>
          <w:lang w:val="fr-FR"/>
        </w:rPr>
        <w:t xml:space="preserve">chaque </w:t>
      </w:r>
      <w:r w:rsidRPr="00836CF7">
        <w:rPr>
          <w:rFonts w:ascii="PT Serif" w:hAnsi="PT Serif"/>
          <w:sz w:val="21"/>
          <w:szCs w:val="21"/>
          <w:lang w:val="fr-FR"/>
        </w:rPr>
        <w:t>mensonge, affecte forcément l’interlocuteur, même si son auteur ne s’en rend pas compte.</w:t>
      </w:r>
      <w:r>
        <w:rPr>
          <w:rFonts w:ascii="PT Serif" w:hAnsi="PT Serif"/>
          <w:sz w:val="21"/>
          <w:szCs w:val="21"/>
          <w:lang w:val="fr-FR"/>
        </w:rPr>
        <w:t xml:space="preserve"> </w:t>
      </w:r>
      <w:r w:rsidRPr="004B3747">
        <w:rPr>
          <w:rFonts w:ascii="PT Serif" w:hAnsi="PT Serif" w:cs="Calibri"/>
          <w:sz w:val="21"/>
          <w:szCs w:val="21"/>
          <w:lang w:val="fr-FR"/>
        </w:rPr>
        <w:t>De même,</w:t>
      </w:r>
      <w:r w:rsidR="004B3747">
        <w:rPr>
          <w:rFonts w:ascii="PT Serif" w:hAnsi="PT Serif" w:cs="Calibri"/>
          <w:sz w:val="21"/>
          <w:szCs w:val="21"/>
          <w:lang w:val="fr-FR"/>
        </w:rPr>
        <w:t xml:space="preserve"> quand les frères de Yousouf - Paix Sur L</w:t>
      </w:r>
      <w:r w:rsidRPr="004B3747">
        <w:rPr>
          <w:rFonts w:ascii="PT Serif" w:hAnsi="PT Serif" w:cs="Calibri"/>
          <w:sz w:val="21"/>
          <w:szCs w:val="21"/>
          <w:lang w:val="fr-FR"/>
        </w:rPr>
        <w:t>ui- ont mis du sang sur sa chemise en supposant que le loup l'avait mangé</w:t>
      </w:r>
      <w:r w:rsidR="004B3747">
        <w:rPr>
          <w:rFonts w:ascii="PT Serif" w:hAnsi="PT Serif" w:cs="Calibri"/>
          <w:sz w:val="21"/>
          <w:szCs w:val="21"/>
          <w:lang w:val="fr-FR"/>
        </w:rPr>
        <w:t>,</w:t>
      </w:r>
      <w:r w:rsidRPr="004B3747">
        <w:rPr>
          <w:rFonts w:ascii="PT Serif" w:hAnsi="PT Serif" w:cs="Calibri"/>
          <w:sz w:val="21"/>
          <w:szCs w:val="21"/>
          <w:lang w:val="fr-FR"/>
        </w:rPr>
        <w:t xml:space="preserve"> Yakoub a dit : </w:t>
      </w:r>
      <w:r w:rsidR="004B3747" w:rsidRPr="001A7C54">
        <w:rPr>
          <w:rFonts w:ascii="PT Serif" w:hAnsi="PT Serif" w:cs="Calibri"/>
          <w:b/>
          <w:bCs/>
          <w:sz w:val="21"/>
          <w:szCs w:val="21"/>
          <w:lang w:val="fr-FR"/>
        </w:rPr>
        <w:t>« </w:t>
      </w:r>
      <w:r w:rsidRPr="001A7C54">
        <w:rPr>
          <w:rFonts w:ascii="PT Serif" w:hAnsi="PT Serif" w:cs="Calibri"/>
          <w:b/>
          <w:bCs/>
          <w:sz w:val="21"/>
          <w:szCs w:val="21"/>
          <w:lang w:val="fr-FR"/>
        </w:rPr>
        <w:t>ce loup est-il compatiss</w:t>
      </w:r>
      <w:r w:rsidR="004B3747" w:rsidRPr="001A7C54">
        <w:rPr>
          <w:rFonts w:ascii="PT Serif" w:hAnsi="PT Serif" w:cs="Calibri"/>
          <w:b/>
          <w:bCs/>
          <w:sz w:val="21"/>
          <w:szCs w:val="21"/>
          <w:lang w:val="fr-FR"/>
        </w:rPr>
        <w:t>ant au point de manger Yousouf</w:t>
      </w:r>
      <w:r w:rsidRPr="001A7C54">
        <w:rPr>
          <w:rFonts w:ascii="PT Serif" w:hAnsi="PT Serif" w:cs="Calibri"/>
          <w:b/>
          <w:bCs/>
          <w:sz w:val="21"/>
          <w:szCs w:val="21"/>
          <w:lang w:val="fr-FR"/>
        </w:rPr>
        <w:t xml:space="preserve"> et de vous laisser sa chemise</w:t>
      </w:r>
      <w:r w:rsidR="004B3747" w:rsidRPr="001A7C54">
        <w:rPr>
          <w:rFonts w:ascii="PT Serif" w:hAnsi="PT Serif" w:cs="Calibri"/>
          <w:b/>
          <w:bCs/>
          <w:sz w:val="21"/>
          <w:szCs w:val="21"/>
          <w:lang w:val="fr-FR"/>
        </w:rPr>
        <w:t xml:space="preserve"> ?</w:t>
      </w:r>
      <w:r w:rsidR="001A7C54" w:rsidRPr="001A7C54">
        <w:rPr>
          <w:rFonts w:ascii="PT Serif" w:hAnsi="PT Serif" w:cs="Calibri"/>
          <w:b/>
          <w:bCs/>
          <w:sz w:val="21"/>
          <w:szCs w:val="21"/>
          <w:lang w:val="fr-FR"/>
        </w:rPr>
        <w:t> »</w:t>
      </w:r>
      <w:r w:rsidR="00E83BED">
        <w:rPr>
          <w:rStyle w:val="Appelnotedebasdep"/>
          <w:rFonts w:ascii="PT Serif" w:hAnsi="PT Serif" w:cs="Calibri"/>
          <w:b/>
          <w:bCs/>
          <w:sz w:val="21"/>
          <w:szCs w:val="21"/>
          <w:lang w:val="fr-FR"/>
        </w:rPr>
        <w:footnoteReference w:id="19"/>
      </w:r>
      <w:r w:rsidRPr="004B3747">
        <w:rPr>
          <w:rFonts w:ascii="PT Serif" w:hAnsi="PT Serif" w:cs="Calibri"/>
          <w:sz w:val="21"/>
          <w:szCs w:val="21"/>
          <w:lang w:val="fr-FR"/>
        </w:rPr>
        <w:t xml:space="preserve"> Ils ont fait un plan subtil mais ils n'ont pas remarqué qu'ils ont laissé devant eux une preuve </w:t>
      </w:r>
      <w:r w:rsidR="001A7C54" w:rsidRPr="00BD773B">
        <w:rPr>
          <w:rFonts w:ascii="PT Serif" w:hAnsi="PT Serif" w:cs="Calibri"/>
          <w:sz w:val="21"/>
          <w:szCs w:val="21"/>
          <w:lang w:val="fr-FR"/>
        </w:rPr>
        <w:t xml:space="preserve">aussi </w:t>
      </w:r>
      <w:r w:rsidRPr="004B3747">
        <w:rPr>
          <w:rFonts w:ascii="PT Serif" w:hAnsi="PT Serif" w:cs="Calibri"/>
          <w:sz w:val="21"/>
          <w:szCs w:val="21"/>
          <w:lang w:val="fr-FR"/>
        </w:rPr>
        <w:t>visible</w:t>
      </w:r>
      <w:r w:rsidR="001A7C54">
        <w:rPr>
          <w:rFonts w:ascii="PT Serif" w:hAnsi="PT Serif" w:cs="Calibri"/>
          <w:sz w:val="21"/>
          <w:szCs w:val="21"/>
          <w:lang w:val="fr-FR"/>
        </w:rPr>
        <w:t xml:space="preserve"> que le</w:t>
      </w:r>
      <w:r w:rsidRPr="004B3747">
        <w:rPr>
          <w:rFonts w:ascii="PT Serif" w:hAnsi="PT Serif" w:cs="Calibri"/>
          <w:sz w:val="21"/>
          <w:szCs w:val="21"/>
          <w:lang w:val="fr-FR"/>
        </w:rPr>
        <w:t xml:space="preserve"> soleil</w:t>
      </w:r>
      <w:r w:rsidRPr="004B3747">
        <w:rPr>
          <w:rFonts w:ascii="PT Serif" w:hAnsi="PT Serif" w:cs="Calibri"/>
          <w:b/>
          <w:bCs/>
          <w:sz w:val="21"/>
          <w:szCs w:val="21"/>
          <w:lang w:val="fr-FR"/>
        </w:rPr>
        <w:t>.</w:t>
      </w:r>
      <w:r w:rsidRPr="004B3747">
        <w:rPr>
          <w:rFonts w:ascii="PT Serif" w:hAnsi="PT Serif" w:cs="Calibri"/>
          <w:sz w:val="21"/>
          <w:szCs w:val="21"/>
          <w:lang w:val="fr-FR"/>
        </w:rPr>
        <w:t xml:space="preserve"> </w:t>
      </w:r>
      <w:r w:rsidR="001A7C54" w:rsidRPr="004B3747">
        <w:rPr>
          <w:rFonts w:ascii="PT Serif" w:hAnsi="PT Serif" w:cs="Calibri"/>
          <w:sz w:val="21"/>
          <w:szCs w:val="21"/>
          <w:lang w:val="fr-FR"/>
        </w:rPr>
        <w:t>C’est</w:t>
      </w:r>
      <w:r w:rsidRPr="004B3747">
        <w:rPr>
          <w:rFonts w:ascii="PT Serif" w:hAnsi="PT Serif" w:cs="Calibri"/>
          <w:sz w:val="21"/>
          <w:szCs w:val="21"/>
          <w:lang w:val="fr-FR"/>
        </w:rPr>
        <w:t xml:space="preserve"> pour cela que pour ne pas tomber dans la perte dans ce bas monde et </w:t>
      </w:r>
      <w:r w:rsidR="001A7C54" w:rsidRPr="004B3747">
        <w:rPr>
          <w:rFonts w:ascii="PT Serif" w:hAnsi="PT Serif" w:cs="Calibri"/>
          <w:sz w:val="21"/>
          <w:szCs w:val="21"/>
          <w:lang w:val="fr-FR"/>
        </w:rPr>
        <w:t>dans l’au</w:t>
      </w:r>
      <w:r w:rsidRPr="004B3747">
        <w:rPr>
          <w:rFonts w:ascii="PT Serif" w:hAnsi="PT Serif" w:cs="Calibri"/>
          <w:sz w:val="21"/>
          <w:szCs w:val="21"/>
          <w:lang w:val="fr-FR"/>
        </w:rPr>
        <w:t>-delà</w:t>
      </w:r>
      <w:r w:rsidR="001A7C54">
        <w:rPr>
          <w:rFonts w:ascii="PT Serif" w:hAnsi="PT Serif" w:cs="Calibri"/>
          <w:sz w:val="21"/>
          <w:szCs w:val="21"/>
          <w:lang w:val="fr-FR"/>
        </w:rPr>
        <w:t xml:space="preserve">, </w:t>
      </w:r>
      <w:r w:rsidRPr="004B3747">
        <w:rPr>
          <w:rFonts w:ascii="PT Serif" w:hAnsi="PT Serif" w:cs="Calibri"/>
          <w:sz w:val="21"/>
          <w:szCs w:val="21"/>
          <w:lang w:val="fr-FR"/>
        </w:rPr>
        <w:t>il faut être sincère et honnête dans la servitude envers Allah et envers ceux qui attendent d</w:t>
      </w:r>
      <w:r w:rsidR="001A7C54">
        <w:rPr>
          <w:rFonts w:ascii="PT Serif" w:hAnsi="PT Serif" w:cs="Calibri"/>
          <w:sz w:val="21"/>
          <w:szCs w:val="21"/>
          <w:lang w:val="fr-FR"/>
        </w:rPr>
        <w:t>u bien de la part de leurs amis</w:t>
      </w:r>
      <w:r w:rsidRPr="004B3747">
        <w:rPr>
          <w:rFonts w:ascii="PT Serif" w:hAnsi="PT Serif" w:cs="Calibri"/>
          <w:sz w:val="21"/>
          <w:szCs w:val="21"/>
          <w:lang w:val="fr-FR"/>
        </w:rPr>
        <w:t>.</w:t>
      </w:r>
      <w:r w:rsidR="001A7C54">
        <w:rPr>
          <w:rFonts w:ascii="PT Serif" w:hAnsi="PT Serif" w:cs="Calibri"/>
          <w:sz w:val="21"/>
          <w:szCs w:val="21"/>
          <w:lang w:val="fr-FR"/>
        </w:rPr>
        <w:t xml:space="preserve"> </w:t>
      </w:r>
      <w:r w:rsidRPr="004B3747">
        <w:rPr>
          <w:rFonts w:ascii="PT Serif" w:hAnsi="PT Serif" w:cs="Calibri"/>
          <w:sz w:val="21"/>
          <w:szCs w:val="21"/>
          <w:lang w:val="fr-FR"/>
        </w:rPr>
        <w:t>Je termine mon discours avec</w:t>
      </w:r>
      <w:r w:rsidR="001A7C54">
        <w:rPr>
          <w:rFonts w:ascii="PT Serif" w:hAnsi="PT Serif" w:cs="Calibri"/>
          <w:sz w:val="21"/>
          <w:szCs w:val="21"/>
          <w:lang w:val="fr-FR"/>
        </w:rPr>
        <w:t xml:space="preserve"> </w:t>
      </w:r>
      <w:r w:rsidR="001A7C54" w:rsidRPr="00BD773B">
        <w:rPr>
          <w:rFonts w:ascii="PT Serif" w:hAnsi="PT Serif" w:cs="Calibri"/>
          <w:sz w:val="21"/>
          <w:szCs w:val="21"/>
          <w:lang w:val="fr-FR"/>
        </w:rPr>
        <w:t>la traduction du</w:t>
      </w:r>
      <w:r w:rsidRPr="00BD773B">
        <w:rPr>
          <w:rFonts w:ascii="PT Serif" w:hAnsi="PT Serif" w:cs="Calibri"/>
          <w:sz w:val="21"/>
          <w:szCs w:val="21"/>
          <w:lang w:val="fr-FR"/>
        </w:rPr>
        <w:t xml:space="preserve"> </w:t>
      </w:r>
      <w:r w:rsidRPr="004B3747">
        <w:rPr>
          <w:rFonts w:ascii="PT Serif" w:hAnsi="PT Serif" w:cs="Calibri"/>
          <w:sz w:val="21"/>
          <w:szCs w:val="21"/>
          <w:lang w:val="fr-FR"/>
        </w:rPr>
        <w:t>verset qui</w:t>
      </w:r>
      <w:r w:rsidR="001A7C54">
        <w:rPr>
          <w:rFonts w:ascii="PT Serif" w:hAnsi="PT Serif" w:cs="Calibri"/>
          <w:sz w:val="21"/>
          <w:szCs w:val="21"/>
          <w:lang w:val="fr-FR"/>
        </w:rPr>
        <w:t xml:space="preserve"> a été récité</w:t>
      </w:r>
      <w:r w:rsidRPr="004B3747">
        <w:rPr>
          <w:rFonts w:ascii="PT Serif" w:hAnsi="PT Serif" w:cs="Calibri"/>
          <w:sz w:val="21"/>
          <w:szCs w:val="21"/>
          <w:lang w:val="fr-FR"/>
        </w:rPr>
        <w:t xml:space="preserve"> au début du sermon </w:t>
      </w:r>
      <w:r w:rsidRPr="004B3747">
        <w:rPr>
          <w:rFonts w:ascii="PT Serif" w:hAnsi="PT Serif" w:cs="Calibri"/>
          <w:b/>
          <w:bCs/>
          <w:sz w:val="21"/>
          <w:szCs w:val="21"/>
          <w:lang w:val="fr-FR"/>
        </w:rPr>
        <w:t xml:space="preserve">: </w:t>
      </w:r>
      <w:r w:rsidR="001A7C54">
        <w:rPr>
          <w:rFonts w:ascii="PT Serif" w:hAnsi="PT Serif" w:cs="Calibri"/>
          <w:b/>
          <w:bCs/>
          <w:sz w:val="21"/>
          <w:szCs w:val="21"/>
          <w:lang w:val="fr-FR"/>
        </w:rPr>
        <w:t>« </w:t>
      </w:r>
      <w:r w:rsidRPr="004B3747">
        <w:rPr>
          <w:rFonts w:ascii="PT Serif" w:hAnsi="PT Serif" w:cs="Calibri"/>
          <w:b/>
          <w:bCs/>
          <w:sz w:val="21"/>
          <w:szCs w:val="21"/>
          <w:lang w:val="fr-FR"/>
        </w:rPr>
        <w:t xml:space="preserve">c'est Lui le Vivant. Point de divinité à part Lui. </w:t>
      </w:r>
      <w:r w:rsidR="001A7C54">
        <w:rPr>
          <w:rFonts w:ascii="PT Serif" w:hAnsi="PT Serif" w:cs="Calibri"/>
          <w:b/>
          <w:bCs/>
          <w:sz w:val="21"/>
          <w:szCs w:val="21"/>
          <w:lang w:val="fr-FR"/>
        </w:rPr>
        <w:t>Invoquez</w:t>
      </w:r>
      <w:r w:rsidRPr="004B3747">
        <w:rPr>
          <w:rFonts w:ascii="PT Serif" w:hAnsi="PT Serif" w:cs="Calibri"/>
          <w:b/>
          <w:bCs/>
          <w:sz w:val="21"/>
          <w:szCs w:val="21"/>
          <w:lang w:val="fr-FR"/>
        </w:rPr>
        <w:t xml:space="preserve">-Le donc, en Lui vouant un culte </w:t>
      </w:r>
      <w:r w:rsidR="001A7C54">
        <w:rPr>
          <w:rFonts w:ascii="PT Serif" w:hAnsi="PT Serif" w:cs="Calibri"/>
          <w:b/>
          <w:bCs/>
          <w:sz w:val="21"/>
          <w:szCs w:val="21"/>
          <w:lang w:val="fr-FR"/>
        </w:rPr>
        <w:t xml:space="preserve">sincère et </w:t>
      </w:r>
      <w:r w:rsidRPr="004B3747">
        <w:rPr>
          <w:rFonts w:ascii="PT Serif" w:hAnsi="PT Serif" w:cs="Calibri"/>
          <w:b/>
          <w:bCs/>
          <w:sz w:val="21"/>
          <w:szCs w:val="21"/>
          <w:lang w:val="fr-FR"/>
        </w:rPr>
        <w:t xml:space="preserve">exclusif. Louange à Allah, Seigneur de </w:t>
      </w:r>
      <w:r w:rsidR="001A7C54" w:rsidRPr="004B3747">
        <w:rPr>
          <w:rFonts w:ascii="PT Serif" w:hAnsi="PT Serif" w:cs="Calibri"/>
          <w:b/>
          <w:bCs/>
          <w:sz w:val="21"/>
          <w:szCs w:val="21"/>
          <w:lang w:val="fr-FR"/>
        </w:rPr>
        <w:t>l’univers !</w:t>
      </w:r>
      <w:r w:rsidR="001A7C54">
        <w:rPr>
          <w:rFonts w:ascii="PT Serif" w:hAnsi="PT Serif" w:cs="Calibri"/>
          <w:b/>
          <w:bCs/>
          <w:sz w:val="21"/>
          <w:szCs w:val="21"/>
          <w:lang w:val="fr-FR"/>
        </w:rPr>
        <w:t> »</w:t>
      </w:r>
      <w:r w:rsidR="00E83BED">
        <w:rPr>
          <w:rStyle w:val="Appelnotedebasdep"/>
          <w:rFonts w:ascii="PT Serif" w:hAnsi="PT Serif" w:cs="Calibri"/>
          <w:b/>
          <w:bCs/>
          <w:sz w:val="21"/>
          <w:szCs w:val="21"/>
          <w:lang w:val="fr-FR"/>
        </w:rPr>
        <w:footnoteReference w:id="20"/>
      </w:r>
    </w:p>
    <w:p w14:paraId="704C6DE9" w14:textId="77777777" w:rsidR="00E83BED" w:rsidRPr="004B3747" w:rsidRDefault="00E83BED" w:rsidP="00E83BED">
      <w:pPr>
        <w:widowControl w:val="0"/>
        <w:autoSpaceDE w:val="0"/>
        <w:autoSpaceDN w:val="0"/>
        <w:adjustRightInd w:val="0"/>
        <w:spacing w:after="0" w:line="240" w:lineRule="auto"/>
        <w:jc w:val="both"/>
        <w:rPr>
          <w:rFonts w:ascii="PT Serif" w:hAnsi="PT Serif" w:cs="Calibri"/>
          <w:b/>
          <w:bCs/>
          <w:sz w:val="21"/>
          <w:szCs w:val="21"/>
          <w:lang w:val="fr-FR"/>
        </w:rPr>
      </w:pPr>
    </w:p>
    <w:p w14:paraId="4E4B32F8" w14:textId="6EAA9FE6" w:rsidR="006A2486" w:rsidRDefault="00EB03D9" w:rsidP="00E83BED">
      <w:pPr>
        <w:widowControl w:val="0"/>
        <w:autoSpaceDE w:val="0"/>
        <w:autoSpaceDN w:val="0"/>
        <w:adjustRightInd w:val="0"/>
        <w:jc w:val="right"/>
        <w:rPr>
          <w:rFonts w:cs="Calibri"/>
          <w:b/>
          <w:bCs/>
        </w:rPr>
      </w:pPr>
      <w:r w:rsidRPr="008A0155">
        <w:rPr>
          <w:rFonts w:ascii="PT Serif" w:hAnsi="PT Serif"/>
          <w:b/>
          <w:noProof/>
          <w:sz w:val="24"/>
          <w:szCs w:val="24"/>
          <w:lang w:val="fr-FR" w:eastAsia="fr-FR"/>
        </w:rPr>
        <w:drawing>
          <wp:inline distT="0" distB="0" distL="0" distR="0" wp14:anchorId="3D841D21" wp14:editId="105E58A7">
            <wp:extent cx="2197865" cy="318874"/>
            <wp:effectExtent l="0" t="0" r="12065" b="11430"/>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MG_IRSAD_TR_Logo.png"/>
                    <pic:cNvPicPr/>
                  </pic:nvPicPr>
                  <pic:blipFill>
                    <a:blip r:embed="rId8">
                      <a:extLst>
                        <a:ext uri="{28A0092B-C50C-407E-A947-70E740481C1C}">
                          <a14:useLocalDpi xmlns:a14="http://schemas.microsoft.com/office/drawing/2010/main" val="0"/>
                        </a:ext>
                      </a:extLst>
                    </a:blip>
                    <a:stretch>
                      <a:fillRect/>
                    </a:stretch>
                  </pic:blipFill>
                  <pic:spPr>
                    <a:xfrm>
                      <a:off x="0" y="0"/>
                      <a:ext cx="2201693" cy="319429"/>
                    </a:xfrm>
                    <a:prstGeom prst="rect">
                      <a:avLst/>
                    </a:prstGeom>
                  </pic:spPr>
                </pic:pic>
              </a:graphicData>
            </a:graphic>
          </wp:inline>
        </w:drawing>
      </w:r>
    </w:p>
    <w:p w14:paraId="22C53690" w14:textId="77777777" w:rsidR="00E83BED" w:rsidRPr="00E83BED" w:rsidRDefault="00E83BED" w:rsidP="00E83BED">
      <w:pPr>
        <w:widowControl w:val="0"/>
        <w:autoSpaceDE w:val="0"/>
        <w:autoSpaceDN w:val="0"/>
        <w:adjustRightInd w:val="0"/>
        <w:rPr>
          <w:rFonts w:cs="Calibri"/>
        </w:rPr>
      </w:pPr>
    </w:p>
    <w:sectPr w:rsidR="00E83BED" w:rsidRPr="00E83BED" w:rsidSect="007F51EA">
      <w:footerReference w:type="even" r:id="rId9"/>
      <w:type w:val="continuous"/>
      <w:pgSz w:w="11906" w:h="16838"/>
      <w:pgMar w:top="567" w:right="567" w:bottom="510" w:left="567" w:header="709" w:footer="0" w:gutter="0"/>
      <w:cols w:num="2" w:space="3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C5C08D" w14:textId="77777777" w:rsidR="00870E4C" w:rsidRDefault="00870E4C" w:rsidP="0037026E">
      <w:pPr>
        <w:spacing w:after="0" w:line="240" w:lineRule="auto"/>
      </w:pPr>
      <w:r>
        <w:separator/>
      </w:r>
    </w:p>
  </w:endnote>
  <w:endnote w:type="continuationSeparator" w:id="0">
    <w:p w14:paraId="4DA1500E" w14:textId="77777777" w:rsidR="00870E4C" w:rsidRDefault="00870E4C" w:rsidP="00370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PT Serif">
    <w:altName w:val="Times New Roman"/>
    <w:panose1 w:val="00000000000000000000"/>
    <w:charset w:val="00"/>
    <w:family w:val="roman"/>
    <w:notTrueType/>
    <w:pitch w:val="default"/>
  </w:font>
  <w:font w:name="Lotus Linotype Light">
    <w:altName w:val="Times New Roman"/>
    <w:charset w:val="00"/>
    <w:family w:val="auto"/>
    <w:pitch w:val="variable"/>
    <w:sig w:usb0="00000000" w:usb1="80000000" w:usb2="00000008" w:usb3="00000000" w:csb0="00000043" w:csb1="00000000"/>
  </w:font>
  <w:font w:name="Open Sans Light">
    <w:altName w:val="Times New Roman"/>
    <w:panose1 w:val="00000000000000000000"/>
    <w:charset w:val="00"/>
    <w:family w:val="roman"/>
    <w:notTrueType/>
    <w:pitch w:val="default"/>
  </w:font>
  <w:font w:name="HiddenHorzOCR">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6A306" w14:textId="77777777" w:rsidR="00DF3A1F" w:rsidRDefault="00DF3A1F" w:rsidP="00160AC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C98E9AE" w14:textId="77777777" w:rsidR="00DF3A1F" w:rsidRDefault="00DF3A1F" w:rsidP="00962B04">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809828" w14:textId="77777777" w:rsidR="00870E4C" w:rsidRDefault="00870E4C" w:rsidP="0037026E">
      <w:pPr>
        <w:spacing w:after="0" w:line="240" w:lineRule="auto"/>
      </w:pPr>
      <w:r>
        <w:separator/>
      </w:r>
    </w:p>
  </w:footnote>
  <w:footnote w:type="continuationSeparator" w:id="0">
    <w:p w14:paraId="2A27B5B9" w14:textId="77777777" w:rsidR="00870E4C" w:rsidRDefault="00870E4C" w:rsidP="0037026E">
      <w:pPr>
        <w:spacing w:after="0" w:line="240" w:lineRule="auto"/>
      </w:pPr>
      <w:r>
        <w:continuationSeparator/>
      </w:r>
    </w:p>
  </w:footnote>
  <w:footnote w:id="1">
    <w:p w14:paraId="08E0468C" w14:textId="751830BA" w:rsidR="00DF3A1F" w:rsidRPr="00F645E1" w:rsidRDefault="00DF3A1F" w:rsidP="000F58A5">
      <w:pPr>
        <w:pStyle w:val="Notedebasdepage"/>
        <w:rPr>
          <w:rFonts w:ascii="Open Sans Light" w:hAnsi="Open Sans Light"/>
          <w:sz w:val="16"/>
          <w:szCs w:val="16"/>
          <w:lang w:val="en-US"/>
        </w:rPr>
      </w:pPr>
      <w:r w:rsidRPr="00FF6942">
        <w:rPr>
          <w:rStyle w:val="Appelnotedebasdep"/>
          <w:rFonts w:ascii="Open Sans Light" w:hAnsi="Open Sans Light"/>
          <w:sz w:val="16"/>
          <w:szCs w:val="16"/>
        </w:rPr>
        <w:footnoteRef/>
      </w:r>
      <w:r w:rsidRPr="00F645E1">
        <w:rPr>
          <w:rFonts w:ascii="Open Sans Light" w:hAnsi="Open Sans Light"/>
          <w:sz w:val="16"/>
          <w:szCs w:val="16"/>
          <w:lang w:val="en-US"/>
        </w:rPr>
        <w:t xml:space="preserve"> </w:t>
      </w:r>
      <w:r w:rsidRPr="00F645E1">
        <w:rPr>
          <w:rFonts w:ascii="Open Sans Light" w:hAnsi="Open Sans Light" w:cstheme="majorBidi"/>
          <w:sz w:val="16"/>
          <w:szCs w:val="16"/>
          <w:lang w:val="en-US"/>
        </w:rPr>
        <w:t xml:space="preserve">Ahmed b. </w:t>
      </w:r>
      <w:proofErr w:type="spellStart"/>
      <w:r w:rsidRPr="00F645E1">
        <w:rPr>
          <w:rFonts w:ascii="Open Sans Light" w:hAnsi="Open Sans Light" w:cstheme="majorBidi"/>
          <w:sz w:val="16"/>
          <w:szCs w:val="16"/>
          <w:lang w:val="en-US"/>
        </w:rPr>
        <w:t>Hanbel</w:t>
      </w:r>
      <w:proofErr w:type="spellEnd"/>
      <w:r w:rsidRPr="00F645E1">
        <w:rPr>
          <w:rFonts w:ascii="Open Sans Light" w:hAnsi="Open Sans Light" w:cstheme="majorBidi"/>
          <w:sz w:val="16"/>
          <w:szCs w:val="16"/>
          <w:lang w:val="en-US"/>
        </w:rPr>
        <w:t>, el-</w:t>
      </w:r>
      <w:proofErr w:type="spellStart"/>
      <w:r w:rsidRPr="00F645E1">
        <w:rPr>
          <w:rFonts w:ascii="Open Sans Light" w:eastAsia="HiddenHorzOCR" w:hAnsi="Open Sans Light" w:cstheme="majorBidi"/>
          <w:sz w:val="16"/>
          <w:szCs w:val="16"/>
          <w:lang w:val="en-US"/>
        </w:rPr>
        <w:t>Müsned</w:t>
      </w:r>
      <w:proofErr w:type="spellEnd"/>
      <w:r w:rsidRPr="00F645E1">
        <w:rPr>
          <w:rFonts w:ascii="Open Sans Light" w:eastAsia="HiddenHorzOCR" w:hAnsi="Open Sans Light" w:cstheme="majorBidi"/>
          <w:sz w:val="16"/>
          <w:szCs w:val="16"/>
          <w:lang w:val="en-US"/>
        </w:rPr>
        <w:t>, 4, 124.</w:t>
      </w:r>
    </w:p>
  </w:footnote>
  <w:footnote w:id="2">
    <w:p w14:paraId="41388A24" w14:textId="23DEE406" w:rsidR="00DF3A1F" w:rsidRPr="00F645E1" w:rsidRDefault="00DF3A1F" w:rsidP="000F58A5">
      <w:pPr>
        <w:pStyle w:val="Notedebasdepage"/>
        <w:rPr>
          <w:rFonts w:ascii="Open Sans Light" w:hAnsi="Open Sans Light"/>
          <w:sz w:val="16"/>
          <w:szCs w:val="16"/>
          <w:lang w:val="en-US"/>
        </w:rPr>
      </w:pPr>
      <w:r w:rsidRPr="000F58A5">
        <w:rPr>
          <w:rStyle w:val="Appelnotedebasdep"/>
          <w:rFonts w:ascii="Open Sans Light" w:hAnsi="Open Sans Light"/>
          <w:sz w:val="16"/>
          <w:szCs w:val="16"/>
        </w:rPr>
        <w:footnoteRef/>
      </w:r>
      <w:r w:rsidRPr="00F645E1">
        <w:rPr>
          <w:rFonts w:ascii="Open Sans Light" w:hAnsi="Open Sans Light"/>
          <w:sz w:val="16"/>
          <w:szCs w:val="16"/>
          <w:lang w:val="en-US"/>
        </w:rPr>
        <w:t xml:space="preserve"> </w:t>
      </w:r>
      <w:proofErr w:type="spellStart"/>
      <w:r w:rsidRPr="00F645E1">
        <w:rPr>
          <w:rFonts w:ascii="Open Sans Light" w:hAnsi="Open Sans Light" w:cstheme="majorBidi"/>
          <w:sz w:val="16"/>
          <w:szCs w:val="16"/>
          <w:lang w:val="en-US"/>
        </w:rPr>
        <w:t>Nîsâ</w:t>
      </w:r>
      <w:proofErr w:type="spellEnd"/>
      <w:r w:rsidRPr="00F645E1">
        <w:rPr>
          <w:rFonts w:ascii="Open Sans Light" w:hAnsi="Open Sans Light" w:cstheme="majorBidi"/>
          <w:sz w:val="16"/>
          <w:szCs w:val="16"/>
          <w:lang w:val="en-US"/>
        </w:rPr>
        <w:t xml:space="preserve"> </w:t>
      </w:r>
      <w:proofErr w:type="spellStart"/>
      <w:r w:rsidRPr="00F645E1">
        <w:rPr>
          <w:rFonts w:ascii="Open Sans Light" w:hAnsi="Open Sans Light" w:cstheme="majorBidi"/>
          <w:sz w:val="16"/>
          <w:szCs w:val="16"/>
          <w:lang w:val="en-US"/>
        </w:rPr>
        <w:t>suresi</w:t>
      </w:r>
      <w:proofErr w:type="spellEnd"/>
      <w:r w:rsidRPr="00F645E1">
        <w:rPr>
          <w:rFonts w:ascii="Open Sans Light" w:hAnsi="Open Sans Light" w:cstheme="majorBidi"/>
          <w:sz w:val="16"/>
          <w:szCs w:val="16"/>
          <w:lang w:val="en-US"/>
        </w:rPr>
        <w:t xml:space="preserve">, 4:142; </w:t>
      </w:r>
      <w:proofErr w:type="spellStart"/>
      <w:r w:rsidRPr="00F645E1">
        <w:rPr>
          <w:rFonts w:ascii="Open Sans Light" w:hAnsi="Open Sans Light" w:cstheme="majorBidi"/>
          <w:sz w:val="16"/>
          <w:szCs w:val="16"/>
          <w:lang w:val="en-US"/>
        </w:rPr>
        <w:t>Mâûn</w:t>
      </w:r>
      <w:proofErr w:type="spellEnd"/>
      <w:r w:rsidRPr="00F645E1">
        <w:rPr>
          <w:rFonts w:ascii="Open Sans Light" w:hAnsi="Open Sans Light" w:cstheme="majorBidi"/>
          <w:sz w:val="16"/>
          <w:szCs w:val="16"/>
          <w:lang w:val="en-US"/>
        </w:rPr>
        <w:t>, 107/6.</w:t>
      </w:r>
    </w:p>
  </w:footnote>
  <w:footnote w:id="3">
    <w:p w14:paraId="31185D79" w14:textId="6678E3DB" w:rsidR="00DF3A1F" w:rsidRPr="00F645E1" w:rsidRDefault="00DF3A1F" w:rsidP="00567BAD">
      <w:pPr>
        <w:pStyle w:val="Notedebasdepage"/>
        <w:rPr>
          <w:rFonts w:ascii="Open Sans Light" w:hAnsi="Open Sans Light"/>
          <w:sz w:val="16"/>
          <w:szCs w:val="16"/>
          <w:lang w:val="fr-FR"/>
        </w:rPr>
      </w:pPr>
      <w:r w:rsidRPr="000F58A5">
        <w:rPr>
          <w:rStyle w:val="Appelnotedebasdep"/>
          <w:rFonts w:ascii="Open Sans Light" w:hAnsi="Open Sans Light"/>
          <w:sz w:val="16"/>
          <w:szCs w:val="16"/>
        </w:rPr>
        <w:footnoteRef/>
      </w:r>
      <w:r w:rsidRPr="00F645E1">
        <w:rPr>
          <w:rFonts w:ascii="Open Sans Light" w:hAnsi="Open Sans Light"/>
          <w:sz w:val="16"/>
          <w:szCs w:val="16"/>
          <w:lang w:val="fr-FR"/>
        </w:rPr>
        <w:t xml:space="preserve"> </w:t>
      </w:r>
      <w:r w:rsidRPr="00F645E1">
        <w:rPr>
          <w:rFonts w:ascii="Open Sans Light" w:hAnsi="Open Sans Light" w:cstheme="majorBidi"/>
          <w:sz w:val="16"/>
          <w:szCs w:val="16"/>
          <w:lang w:val="fr-FR"/>
        </w:rPr>
        <w:t xml:space="preserve">Bakara </w:t>
      </w:r>
      <w:proofErr w:type="spellStart"/>
      <w:r w:rsidRPr="00F645E1">
        <w:rPr>
          <w:rFonts w:ascii="Open Sans Light" w:hAnsi="Open Sans Light" w:cstheme="majorBidi"/>
          <w:sz w:val="16"/>
          <w:szCs w:val="16"/>
          <w:lang w:val="fr-FR"/>
        </w:rPr>
        <w:t>suresi</w:t>
      </w:r>
      <w:proofErr w:type="spellEnd"/>
      <w:r w:rsidRPr="00F645E1">
        <w:rPr>
          <w:rFonts w:ascii="Open Sans Light" w:hAnsi="Open Sans Light" w:cstheme="majorBidi"/>
          <w:sz w:val="16"/>
          <w:szCs w:val="16"/>
          <w:lang w:val="fr-FR"/>
        </w:rPr>
        <w:t xml:space="preserve">, 2:264; </w:t>
      </w:r>
      <w:proofErr w:type="spellStart"/>
      <w:r w:rsidRPr="00F645E1">
        <w:rPr>
          <w:rFonts w:ascii="Open Sans Light" w:hAnsi="Open Sans Light" w:cstheme="majorBidi"/>
          <w:sz w:val="16"/>
          <w:szCs w:val="16"/>
          <w:lang w:val="fr-FR"/>
        </w:rPr>
        <w:t>Nisâ</w:t>
      </w:r>
      <w:proofErr w:type="spellEnd"/>
      <w:r w:rsidRPr="00F645E1">
        <w:rPr>
          <w:rFonts w:ascii="Open Sans Light" w:hAnsi="Open Sans Light" w:cstheme="majorBidi"/>
          <w:sz w:val="16"/>
          <w:szCs w:val="16"/>
          <w:lang w:val="fr-FR"/>
        </w:rPr>
        <w:t xml:space="preserve"> </w:t>
      </w:r>
      <w:proofErr w:type="spellStart"/>
      <w:r w:rsidRPr="00F645E1">
        <w:rPr>
          <w:rFonts w:ascii="Open Sans Light" w:hAnsi="Open Sans Light" w:cstheme="majorBidi"/>
          <w:sz w:val="16"/>
          <w:szCs w:val="16"/>
          <w:lang w:val="fr-FR"/>
        </w:rPr>
        <w:t>suresi</w:t>
      </w:r>
      <w:proofErr w:type="spellEnd"/>
      <w:r w:rsidRPr="00F645E1">
        <w:rPr>
          <w:rFonts w:ascii="Open Sans Light" w:hAnsi="Open Sans Light" w:cstheme="majorBidi"/>
          <w:sz w:val="16"/>
          <w:szCs w:val="16"/>
          <w:lang w:val="fr-FR"/>
        </w:rPr>
        <w:t>, 4:38.</w:t>
      </w:r>
    </w:p>
  </w:footnote>
  <w:footnote w:id="4">
    <w:p w14:paraId="0EC6AEFF" w14:textId="2C7C94CE" w:rsidR="00DF3A1F" w:rsidRPr="00F645E1" w:rsidRDefault="00DF3A1F" w:rsidP="00567BAD">
      <w:pPr>
        <w:pStyle w:val="Notedebasdepage"/>
        <w:rPr>
          <w:rFonts w:ascii="Open Sans Light" w:hAnsi="Open Sans Light"/>
          <w:sz w:val="16"/>
          <w:szCs w:val="16"/>
          <w:lang w:val="fr-FR"/>
        </w:rPr>
      </w:pPr>
      <w:r w:rsidRPr="000F58A5">
        <w:rPr>
          <w:rStyle w:val="Appelnotedebasdep"/>
          <w:rFonts w:ascii="Open Sans Light" w:hAnsi="Open Sans Light"/>
          <w:sz w:val="16"/>
          <w:szCs w:val="16"/>
        </w:rPr>
        <w:footnoteRef/>
      </w:r>
      <w:r w:rsidRPr="00F645E1">
        <w:rPr>
          <w:rFonts w:ascii="Open Sans Light" w:hAnsi="Open Sans Light"/>
          <w:sz w:val="16"/>
          <w:szCs w:val="16"/>
          <w:lang w:val="fr-FR"/>
        </w:rPr>
        <w:t xml:space="preserve"> </w:t>
      </w:r>
      <w:proofErr w:type="spellStart"/>
      <w:r w:rsidRPr="00F645E1">
        <w:rPr>
          <w:rFonts w:ascii="Open Sans Light" w:hAnsi="Open Sans Light" w:cstheme="majorBidi"/>
          <w:sz w:val="16"/>
          <w:szCs w:val="16"/>
          <w:lang w:val="fr-FR"/>
        </w:rPr>
        <w:t>Enfâl</w:t>
      </w:r>
      <w:proofErr w:type="spellEnd"/>
      <w:r w:rsidRPr="00F645E1">
        <w:rPr>
          <w:rFonts w:ascii="Open Sans Light" w:hAnsi="Open Sans Light" w:cstheme="majorBidi"/>
          <w:sz w:val="16"/>
          <w:szCs w:val="16"/>
          <w:lang w:val="fr-FR"/>
        </w:rPr>
        <w:t xml:space="preserve"> </w:t>
      </w:r>
      <w:proofErr w:type="spellStart"/>
      <w:r w:rsidRPr="00F645E1">
        <w:rPr>
          <w:rFonts w:ascii="Open Sans Light" w:hAnsi="Open Sans Light" w:cstheme="majorBidi"/>
          <w:sz w:val="16"/>
          <w:szCs w:val="16"/>
          <w:lang w:val="fr-FR"/>
        </w:rPr>
        <w:t>suresi</w:t>
      </w:r>
      <w:proofErr w:type="spellEnd"/>
      <w:r w:rsidRPr="00F645E1">
        <w:rPr>
          <w:rFonts w:ascii="Open Sans Light" w:hAnsi="Open Sans Light" w:cstheme="majorBidi"/>
          <w:sz w:val="16"/>
          <w:szCs w:val="16"/>
          <w:lang w:val="fr-FR"/>
        </w:rPr>
        <w:t>, 8:47.</w:t>
      </w:r>
    </w:p>
  </w:footnote>
  <w:footnote w:id="5">
    <w:p w14:paraId="77341D69" w14:textId="4A2FA009" w:rsidR="00DF3A1F" w:rsidRPr="00F645E1" w:rsidRDefault="00DF3A1F" w:rsidP="000F58A5">
      <w:pPr>
        <w:spacing w:after="0" w:line="240" w:lineRule="auto"/>
        <w:rPr>
          <w:rFonts w:ascii="Open Sans Light" w:hAnsi="Open Sans Light" w:cstheme="majorBidi"/>
          <w:sz w:val="16"/>
          <w:szCs w:val="16"/>
          <w:lang w:val="fr-FR"/>
        </w:rPr>
      </w:pPr>
      <w:r w:rsidRPr="000F58A5">
        <w:rPr>
          <w:rStyle w:val="Appelnotedebasdep"/>
          <w:rFonts w:ascii="Open Sans Light" w:hAnsi="Open Sans Light" w:cstheme="majorBidi"/>
          <w:sz w:val="16"/>
          <w:szCs w:val="16"/>
        </w:rPr>
        <w:footnoteRef/>
      </w:r>
      <w:r w:rsidRPr="00F645E1">
        <w:rPr>
          <w:rFonts w:ascii="Open Sans Light" w:hAnsi="Open Sans Light" w:cstheme="majorBidi"/>
          <w:sz w:val="16"/>
          <w:szCs w:val="16"/>
          <w:lang w:val="fr-FR"/>
        </w:rPr>
        <w:t xml:space="preserve"> Ahmed b. </w:t>
      </w:r>
      <w:proofErr w:type="spellStart"/>
      <w:r w:rsidRPr="00F645E1">
        <w:rPr>
          <w:rFonts w:ascii="Open Sans Light" w:hAnsi="Open Sans Light" w:cstheme="majorBidi"/>
          <w:sz w:val="16"/>
          <w:szCs w:val="16"/>
          <w:lang w:val="fr-FR"/>
        </w:rPr>
        <w:t>Hanbel</w:t>
      </w:r>
      <w:proofErr w:type="spellEnd"/>
      <w:r w:rsidRPr="00F645E1">
        <w:rPr>
          <w:rFonts w:ascii="Open Sans Light" w:hAnsi="Open Sans Light" w:cstheme="majorBidi"/>
          <w:sz w:val="16"/>
          <w:szCs w:val="16"/>
          <w:lang w:val="fr-FR"/>
        </w:rPr>
        <w:t>, el-</w:t>
      </w:r>
      <w:proofErr w:type="spellStart"/>
      <w:r w:rsidRPr="00F645E1">
        <w:rPr>
          <w:rFonts w:ascii="Open Sans Light" w:eastAsia="HiddenHorzOCR" w:hAnsi="Open Sans Light" w:cstheme="majorBidi"/>
          <w:sz w:val="16"/>
          <w:szCs w:val="16"/>
          <w:lang w:val="fr-FR"/>
        </w:rPr>
        <w:t>Müsned</w:t>
      </w:r>
      <w:proofErr w:type="spellEnd"/>
      <w:r w:rsidRPr="00F645E1">
        <w:rPr>
          <w:rFonts w:ascii="Open Sans Light" w:eastAsia="HiddenHorzOCR" w:hAnsi="Open Sans Light" w:cstheme="majorBidi"/>
          <w:sz w:val="16"/>
          <w:szCs w:val="16"/>
          <w:lang w:val="fr-FR"/>
        </w:rPr>
        <w:t>, 5, 428, 429.</w:t>
      </w:r>
    </w:p>
  </w:footnote>
  <w:footnote w:id="6">
    <w:p w14:paraId="25594EDD" w14:textId="4043C015" w:rsidR="00DF3A1F" w:rsidRPr="00F645E1" w:rsidRDefault="00DF3A1F" w:rsidP="000F58A5">
      <w:pPr>
        <w:pStyle w:val="Notedebasdepage"/>
        <w:rPr>
          <w:rFonts w:ascii="Open Sans Light" w:hAnsi="Open Sans Light" w:cstheme="majorBidi"/>
          <w:sz w:val="16"/>
          <w:szCs w:val="16"/>
          <w:lang w:val="fr-FR"/>
        </w:rPr>
      </w:pPr>
      <w:r w:rsidRPr="000F58A5">
        <w:rPr>
          <w:rStyle w:val="Appelnotedebasdep"/>
          <w:rFonts w:ascii="Open Sans Light" w:hAnsi="Open Sans Light" w:cstheme="majorBidi"/>
          <w:sz w:val="16"/>
          <w:szCs w:val="16"/>
        </w:rPr>
        <w:footnoteRef/>
      </w:r>
      <w:r w:rsidRPr="00F645E1">
        <w:rPr>
          <w:rFonts w:ascii="Open Sans Light" w:hAnsi="Open Sans Light" w:cstheme="majorBidi"/>
          <w:sz w:val="16"/>
          <w:szCs w:val="16"/>
          <w:lang w:val="fr-FR"/>
        </w:rPr>
        <w:t xml:space="preserve"> </w:t>
      </w:r>
      <w:proofErr w:type="spellStart"/>
      <w:r w:rsidRPr="00F645E1">
        <w:rPr>
          <w:rFonts w:ascii="Open Sans Light" w:eastAsia="HiddenHorzOCR" w:hAnsi="Open Sans Light" w:cstheme="majorBidi"/>
          <w:sz w:val="16"/>
          <w:szCs w:val="16"/>
          <w:lang w:val="fr-FR"/>
        </w:rPr>
        <w:t>Müslim</w:t>
      </w:r>
      <w:proofErr w:type="spellEnd"/>
      <w:r w:rsidRPr="00F645E1">
        <w:rPr>
          <w:rFonts w:ascii="Open Sans Light" w:eastAsia="HiddenHorzOCR" w:hAnsi="Open Sans Light" w:cstheme="majorBidi"/>
          <w:sz w:val="16"/>
          <w:szCs w:val="16"/>
          <w:lang w:val="fr-FR"/>
        </w:rPr>
        <w:t xml:space="preserve">, </w:t>
      </w:r>
      <w:proofErr w:type="spellStart"/>
      <w:r w:rsidRPr="00F645E1">
        <w:rPr>
          <w:rFonts w:ascii="Open Sans Light" w:eastAsia="HiddenHorzOCR" w:hAnsi="Open Sans Light" w:cstheme="majorBidi"/>
          <w:sz w:val="16"/>
          <w:szCs w:val="16"/>
          <w:lang w:val="fr-FR"/>
        </w:rPr>
        <w:t>İmaret</w:t>
      </w:r>
      <w:proofErr w:type="spellEnd"/>
      <w:r w:rsidRPr="00F645E1">
        <w:rPr>
          <w:rFonts w:ascii="Open Sans Light" w:eastAsia="HiddenHorzOCR" w:hAnsi="Open Sans Light" w:cstheme="majorBidi"/>
          <w:sz w:val="16"/>
          <w:szCs w:val="16"/>
          <w:lang w:val="fr-FR"/>
        </w:rPr>
        <w:t xml:space="preserve">, 152; Nesâî, </w:t>
      </w:r>
      <w:proofErr w:type="spellStart"/>
      <w:r w:rsidRPr="00F645E1">
        <w:rPr>
          <w:rFonts w:ascii="Open Sans Light" w:eastAsia="HiddenHorzOCR" w:hAnsi="Open Sans Light" w:cstheme="majorBidi"/>
          <w:sz w:val="16"/>
          <w:szCs w:val="16"/>
          <w:lang w:val="fr-FR"/>
        </w:rPr>
        <w:t>Cihad</w:t>
      </w:r>
      <w:proofErr w:type="spellEnd"/>
      <w:r w:rsidRPr="00F645E1">
        <w:rPr>
          <w:rFonts w:ascii="Open Sans Light" w:eastAsia="HiddenHorzOCR" w:hAnsi="Open Sans Light" w:cstheme="majorBidi"/>
          <w:sz w:val="16"/>
          <w:szCs w:val="16"/>
          <w:lang w:val="fr-FR"/>
        </w:rPr>
        <w:t>, 22.</w:t>
      </w:r>
    </w:p>
  </w:footnote>
  <w:footnote w:id="7">
    <w:p w14:paraId="6E3348BA" w14:textId="641C85B1" w:rsidR="00DF3A1F" w:rsidRPr="00F645E1" w:rsidRDefault="00DF3A1F" w:rsidP="000F58A5">
      <w:pPr>
        <w:pStyle w:val="Notedebasdepage"/>
        <w:rPr>
          <w:rFonts w:ascii="Open Sans Light" w:hAnsi="Open Sans Light"/>
          <w:sz w:val="16"/>
          <w:szCs w:val="16"/>
          <w:lang w:val="en-US"/>
        </w:rPr>
      </w:pPr>
      <w:r w:rsidRPr="000F58A5">
        <w:rPr>
          <w:rStyle w:val="Appelnotedebasdep"/>
          <w:rFonts w:ascii="Open Sans Light" w:hAnsi="Open Sans Light" w:cstheme="majorBidi"/>
          <w:sz w:val="16"/>
          <w:szCs w:val="16"/>
        </w:rPr>
        <w:footnoteRef/>
      </w:r>
      <w:r w:rsidRPr="00F645E1">
        <w:rPr>
          <w:rFonts w:ascii="Open Sans Light" w:hAnsi="Open Sans Light" w:cstheme="majorBidi"/>
          <w:sz w:val="16"/>
          <w:szCs w:val="16"/>
          <w:lang w:val="en-US"/>
        </w:rPr>
        <w:t xml:space="preserve"> Ahmed b. Hanbel, el-</w:t>
      </w:r>
      <w:proofErr w:type="spellStart"/>
      <w:r w:rsidRPr="00F645E1">
        <w:rPr>
          <w:rFonts w:ascii="Open Sans Light" w:eastAsia="HiddenHorzOCR" w:hAnsi="Open Sans Light" w:cstheme="majorBidi"/>
          <w:sz w:val="16"/>
          <w:szCs w:val="16"/>
          <w:lang w:val="en-US"/>
        </w:rPr>
        <w:t>Müsned</w:t>
      </w:r>
      <w:proofErr w:type="spellEnd"/>
      <w:r w:rsidRPr="00F645E1">
        <w:rPr>
          <w:rFonts w:ascii="Open Sans Light" w:eastAsia="HiddenHorzOCR" w:hAnsi="Open Sans Light" w:cstheme="majorBidi"/>
          <w:sz w:val="16"/>
          <w:szCs w:val="16"/>
          <w:lang w:val="en-US"/>
        </w:rPr>
        <w:t>, 4, 124.</w:t>
      </w:r>
    </w:p>
  </w:footnote>
  <w:footnote w:id="8">
    <w:p w14:paraId="4079FC9C" w14:textId="5E42A3E1" w:rsidR="00DF3A1F" w:rsidRPr="00F645E1" w:rsidRDefault="00DF3A1F" w:rsidP="00567BAD">
      <w:pPr>
        <w:pStyle w:val="Notedebasdepage"/>
        <w:rPr>
          <w:rFonts w:ascii="Open Sans Light" w:hAnsi="Open Sans Light" w:cstheme="majorBidi"/>
          <w:sz w:val="16"/>
          <w:szCs w:val="16"/>
          <w:lang w:val="en-US"/>
        </w:rPr>
      </w:pPr>
      <w:r w:rsidRPr="000F58A5">
        <w:rPr>
          <w:rStyle w:val="Appelnotedebasdep"/>
          <w:rFonts w:ascii="Open Sans Light" w:hAnsi="Open Sans Light" w:cstheme="majorBidi"/>
          <w:sz w:val="16"/>
          <w:szCs w:val="16"/>
        </w:rPr>
        <w:footnoteRef/>
      </w:r>
      <w:r w:rsidRPr="00F645E1">
        <w:rPr>
          <w:rFonts w:ascii="Open Sans Light" w:hAnsi="Open Sans Light" w:cstheme="majorBidi"/>
          <w:sz w:val="16"/>
          <w:szCs w:val="16"/>
          <w:lang w:val="en-US"/>
        </w:rPr>
        <w:t xml:space="preserve"> </w:t>
      </w:r>
      <w:proofErr w:type="spellStart"/>
      <w:r w:rsidRPr="00F645E1">
        <w:rPr>
          <w:rFonts w:ascii="Open Sans Light" w:hAnsi="Open Sans Light" w:cstheme="majorBidi"/>
          <w:sz w:val="16"/>
          <w:szCs w:val="16"/>
          <w:lang w:val="en-US"/>
        </w:rPr>
        <w:t>Hicr</w:t>
      </w:r>
      <w:proofErr w:type="spellEnd"/>
      <w:r w:rsidRPr="00F645E1">
        <w:rPr>
          <w:rFonts w:ascii="Open Sans Light" w:hAnsi="Open Sans Light" w:cstheme="majorBidi"/>
          <w:sz w:val="16"/>
          <w:szCs w:val="16"/>
          <w:lang w:val="en-US"/>
        </w:rPr>
        <w:t xml:space="preserve"> </w:t>
      </w:r>
      <w:proofErr w:type="spellStart"/>
      <w:r w:rsidRPr="00F645E1">
        <w:rPr>
          <w:rFonts w:ascii="Open Sans Light" w:hAnsi="Open Sans Light" w:cstheme="majorBidi"/>
          <w:sz w:val="16"/>
          <w:szCs w:val="16"/>
          <w:lang w:val="en-US"/>
        </w:rPr>
        <w:t>suresi</w:t>
      </w:r>
      <w:proofErr w:type="spellEnd"/>
      <w:r w:rsidRPr="00F645E1">
        <w:rPr>
          <w:rFonts w:ascii="Open Sans Light" w:hAnsi="Open Sans Light" w:cstheme="majorBidi"/>
          <w:sz w:val="16"/>
          <w:szCs w:val="16"/>
          <w:lang w:val="en-US"/>
        </w:rPr>
        <w:t>, 15:39-40.</w:t>
      </w:r>
    </w:p>
  </w:footnote>
  <w:footnote w:id="9">
    <w:p w14:paraId="22DCBC06" w14:textId="77777777" w:rsidR="00DF3A1F" w:rsidRPr="00F645E1" w:rsidRDefault="00DF3A1F" w:rsidP="00567BAD">
      <w:pPr>
        <w:pStyle w:val="Notedebasdepage"/>
        <w:rPr>
          <w:rFonts w:ascii="Open Sans Light" w:hAnsi="Open Sans Light"/>
          <w:sz w:val="16"/>
          <w:szCs w:val="16"/>
          <w:lang w:val="en-US"/>
        </w:rPr>
      </w:pPr>
      <w:r w:rsidRPr="000F58A5">
        <w:rPr>
          <w:rStyle w:val="Appelnotedebasdep"/>
          <w:rFonts w:ascii="Open Sans Light" w:hAnsi="Open Sans Light" w:cstheme="majorBidi"/>
          <w:sz w:val="16"/>
          <w:szCs w:val="16"/>
        </w:rPr>
        <w:footnoteRef/>
      </w:r>
      <w:r w:rsidRPr="00F645E1">
        <w:rPr>
          <w:rFonts w:ascii="Open Sans Light" w:hAnsi="Open Sans Light" w:cstheme="majorBidi"/>
          <w:sz w:val="16"/>
          <w:szCs w:val="16"/>
          <w:lang w:val="en-US"/>
        </w:rPr>
        <w:t xml:space="preserve"> </w:t>
      </w:r>
      <w:proofErr w:type="spellStart"/>
      <w:r w:rsidRPr="00F645E1">
        <w:rPr>
          <w:rFonts w:ascii="Open Sans Light" w:hAnsi="Open Sans Light" w:cstheme="majorBidi"/>
          <w:sz w:val="16"/>
          <w:szCs w:val="16"/>
          <w:lang w:val="en-US"/>
        </w:rPr>
        <w:t>Zemahşerî</w:t>
      </w:r>
      <w:proofErr w:type="spellEnd"/>
      <w:r w:rsidRPr="00F645E1">
        <w:rPr>
          <w:rFonts w:ascii="Open Sans Light" w:hAnsi="Open Sans Light" w:cstheme="majorBidi"/>
          <w:sz w:val="16"/>
          <w:szCs w:val="16"/>
          <w:lang w:val="en-US"/>
        </w:rPr>
        <w:t>, el-</w:t>
      </w:r>
      <w:proofErr w:type="spellStart"/>
      <w:r w:rsidRPr="00F645E1">
        <w:rPr>
          <w:rFonts w:ascii="Open Sans Light" w:hAnsi="Open Sans Light" w:cstheme="majorBidi"/>
          <w:sz w:val="16"/>
          <w:szCs w:val="16"/>
          <w:lang w:val="en-US"/>
        </w:rPr>
        <w:t>Keşşâf</w:t>
      </w:r>
      <w:proofErr w:type="spellEnd"/>
      <w:r w:rsidRPr="00F645E1">
        <w:rPr>
          <w:rFonts w:ascii="Open Sans Light" w:hAnsi="Open Sans Light" w:cstheme="majorBidi"/>
          <w:sz w:val="16"/>
          <w:szCs w:val="16"/>
          <w:lang w:val="en-US"/>
        </w:rPr>
        <w:t xml:space="preserve">, </w:t>
      </w:r>
      <w:proofErr w:type="spellStart"/>
      <w:r w:rsidRPr="00F645E1">
        <w:rPr>
          <w:rFonts w:ascii="Open Sans Light" w:hAnsi="Open Sans Light" w:cstheme="majorBidi"/>
          <w:sz w:val="16"/>
          <w:szCs w:val="16"/>
          <w:lang w:val="en-US"/>
        </w:rPr>
        <w:t>Beyrut</w:t>
      </w:r>
      <w:proofErr w:type="spellEnd"/>
      <w:r w:rsidRPr="00F645E1">
        <w:rPr>
          <w:rFonts w:ascii="Open Sans Light" w:hAnsi="Open Sans Light" w:cstheme="majorBidi"/>
          <w:sz w:val="16"/>
          <w:szCs w:val="16"/>
          <w:lang w:val="en-US"/>
        </w:rPr>
        <w:t xml:space="preserve"> 1407, II, 451.</w:t>
      </w:r>
    </w:p>
  </w:footnote>
  <w:footnote w:id="10">
    <w:p w14:paraId="48A50FDE" w14:textId="72A92CB0" w:rsidR="00DF3A1F" w:rsidRPr="00FF6942" w:rsidRDefault="00DF3A1F">
      <w:pPr>
        <w:pStyle w:val="Notedebasdepage"/>
        <w:rPr>
          <w:rFonts w:ascii="Open Sans Light" w:hAnsi="Open Sans Light"/>
          <w:sz w:val="16"/>
          <w:szCs w:val="16"/>
          <w:lang w:val="tr-TR"/>
        </w:rPr>
      </w:pPr>
      <w:r w:rsidRPr="000F58A5">
        <w:rPr>
          <w:rStyle w:val="Appelnotedebasdep"/>
          <w:rFonts w:ascii="Open Sans Light" w:hAnsi="Open Sans Light"/>
          <w:sz w:val="16"/>
          <w:szCs w:val="16"/>
        </w:rPr>
        <w:footnoteRef/>
      </w:r>
      <w:r w:rsidRPr="000F58A5">
        <w:rPr>
          <w:rFonts w:ascii="Open Sans Light" w:hAnsi="Open Sans Light"/>
          <w:sz w:val="16"/>
          <w:szCs w:val="16"/>
        </w:rPr>
        <w:t xml:space="preserve"> </w:t>
      </w:r>
      <w:r w:rsidRPr="000F58A5">
        <w:rPr>
          <w:rFonts w:ascii="Open Sans Light" w:hAnsi="Open Sans Light"/>
          <w:sz w:val="16"/>
          <w:szCs w:val="16"/>
          <w:lang w:val="tr-TR"/>
        </w:rPr>
        <w:t>Mü’min suresi, 40:65</w:t>
      </w:r>
    </w:p>
  </w:footnote>
  <w:footnote w:id="11">
    <w:p w14:paraId="271126D6" w14:textId="128770C8" w:rsidR="00F5248D" w:rsidRPr="00E83BED" w:rsidRDefault="00F5248D">
      <w:pPr>
        <w:pStyle w:val="Notedebasdepage"/>
        <w:rPr>
          <w:rFonts w:ascii="Open Sans Light" w:hAnsi="Open Sans Light" w:cstheme="majorBidi"/>
          <w:sz w:val="16"/>
          <w:szCs w:val="16"/>
          <w:lang w:val="fr-FR"/>
        </w:rPr>
      </w:pPr>
      <w:r w:rsidRPr="00E83BED">
        <w:rPr>
          <w:rFonts w:ascii="Open Sans Light" w:hAnsi="Open Sans Light" w:cstheme="majorBidi"/>
          <w:sz w:val="16"/>
          <w:szCs w:val="16"/>
          <w:lang w:val="fr-FR"/>
        </w:rPr>
        <w:footnoteRef/>
      </w:r>
      <w:r w:rsidRPr="00E83BED">
        <w:rPr>
          <w:rFonts w:ascii="Open Sans Light" w:hAnsi="Open Sans Light" w:cstheme="majorBidi"/>
          <w:sz w:val="16"/>
          <w:szCs w:val="16"/>
          <w:lang w:val="fr-FR"/>
        </w:rPr>
        <w:t xml:space="preserve"> </w:t>
      </w:r>
      <w:r w:rsidRPr="00E83BED">
        <w:rPr>
          <w:rFonts w:ascii="Open Sans Light" w:hAnsi="Open Sans Light" w:cstheme="majorBidi"/>
          <w:sz w:val="16"/>
          <w:szCs w:val="16"/>
          <w:lang w:val="fr-FR"/>
        </w:rPr>
        <w:t>Ahmad b. Hanbal, al-Mousnad, 4, 124</w:t>
      </w:r>
    </w:p>
  </w:footnote>
  <w:footnote w:id="12">
    <w:p w14:paraId="6B6E9B82" w14:textId="6EC06E8A" w:rsidR="00F5248D" w:rsidRPr="00E83BED" w:rsidRDefault="00F5248D">
      <w:pPr>
        <w:pStyle w:val="Notedebasdepage"/>
        <w:rPr>
          <w:rFonts w:ascii="Open Sans Light" w:hAnsi="Open Sans Light" w:cstheme="majorBidi"/>
          <w:sz w:val="16"/>
          <w:szCs w:val="16"/>
          <w:lang w:val="fr-FR"/>
        </w:rPr>
      </w:pPr>
      <w:r w:rsidRPr="00E83BED">
        <w:rPr>
          <w:rFonts w:ascii="Open Sans Light" w:hAnsi="Open Sans Light" w:cstheme="majorBidi"/>
          <w:sz w:val="16"/>
          <w:szCs w:val="16"/>
          <w:lang w:val="fr-FR"/>
        </w:rPr>
        <w:footnoteRef/>
      </w:r>
      <w:r w:rsidRPr="00E83BED">
        <w:rPr>
          <w:rFonts w:ascii="Open Sans Light" w:hAnsi="Open Sans Light" w:cstheme="majorBidi"/>
          <w:sz w:val="16"/>
          <w:szCs w:val="16"/>
          <w:lang w:val="fr-FR"/>
        </w:rPr>
        <w:t xml:space="preserve"> </w:t>
      </w:r>
      <w:r w:rsidRPr="00E83BED">
        <w:rPr>
          <w:rFonts w:ascii="Open Sans Light" w:hAnsi="Open Sans Light" w:cstheme="majorBidi"/>
          <w:sz w:val="16"/>
          <w:szCs w:val="16"/>
          <w:lang w:val="fr-FR"/>
        </w:rPr>
        <w:t>Sourate, Les Femmes 4:142; L’Ustensile 107/6</w:t>
      </w:r>
    </w:p>
  </w:footnote>
  <w:footnote w:id="13">
    <w:p w14:paraId="0E0ECDA6" w14:textId="3BA731FE" w:rsidR="00F5248D" w:rsidRPr="00E83BED" w:rsidRDefault="00F5248D">
      <w:pPr>
        <w:pStyle w:val="Notedebasdepage"/>
        <w:rPr>
          <w:rFonts w:ascii="Open Sans Light" w:hAnsi="Open Sans Light" w:cstheme="majorBidi"/>
          <w:sz w:val="16"/>
          <w:szCs w:val="16"/>
          <w:lang w:val="fr-FR"/>
        </w:rPr>
      </w:pPr>
      <w:r w:rsidRPr="00E83BED">
        <w:rPr>
          <w:rFonts w:ascii="Open Sans Light" w:hAnsi="Open Sans Light" w:cstheme="majorBidi"/>
          <w:sz w:val="16"/>
          <w:szCs w:val="16"/>
          <w:lang w:val="fr-FR"/>
        </w:rPr>
        <w:footnoteRef/>
      </w:r>
      <w:r w:rsidRPr="00E83BED">
        <w:rPr>
          <w:rFonts w:ascii="Open Sans Light" w:hAnsi="Open Sans Light" w:cstheme="majorBidi"/>
          <w:sz w:val="16"/>
          <w:szCs w:val="16"/>
          <w:lang w:val="fr-FR"/>
        </w:rPr>
        <w:t xml:space="preserve"> </w:t>
      </w:r>
      <w:r w:rsidRPr="00E83BED">
        <w:rPr>
          <w:rFonts w:ascii="Open Sans Light" w:hAnsi="Open Sans Light" w:cstheme="majorBidi"/>
          <w:sz w:val="16"/>
          <w:szCs w:val="16"/>
          <w:lang w:val="fr-FR"/>
        </w:rPr>
        <w:t>Sourate, La Vache 2:264; Les Femmes, 4:38</w:t>
      </w:r>
    </w:p>
  </w:footnote>
  <w:footnote w:id="14">
    <w:p w14:paraId="5C7D0AB6" w14:textId="7E68CD48" w:rsidR="00F5248D" w:rsidRPr="00E83BED" w:rsidRDefault="00F5248D">
      <w:pPr>
        <w:pStyle w:val="Notedebasdepage"/>
        <w:rPr>
          <w:rFonts w:ascii="Open Sans Light" w:hAnsi="Open Sans Light" w:cstheme="majorBidi"/>
          <w:sz w:val="16"/>
          <w:szCs w:val="16"/>
          <w:lang w:val="fr-FR"/>
        </w:rPr>
      </w:pPr>
      <w:r w:rsidRPr="00E83BED">
        <w:rPr>
          <w:rFonts w:ascii="Open Sans Light" w:hAnsi="Open Sans Light" w:cstheme="majorBidi"/>
          <w:sz w:val="16"/>
          <w:szCs w:val="16"/>
          <w:lang w:val="fr-FR"/>
        </w:rPr>
        <w:footnoteRef/>
      </w:r>
      <w:r w:rsidRPr="00E83BED">
        <w:rPr>
          <w:rFonts w:ascii="Open Sans Light" w:hAnsi="Open Sans Light" w:cstheme="majorBidi"/>
          <w:sz w:val="16"/>
          <w:szCs w:val="16"/>
          <w:lang w:val="fr-FR"/>
        </w:rPr>
        <w:t xml:space="preserve"> </w:t>
      </w:r>
      <w:r w:rsidRPr="00E83BED">
        <w:rPr>
          <w:rFonts w:ascii="Open Sans Light" w:hAnsi="Open Sans Light" w:cstheme="majorBidi"/>
          <w:sz w:val="16"/>
          <w:szCs w:val="16"/>
          <w:lang w:val="fr-FR"/>
        </w:rPr>
        <w:t>Sourate, Le Butin, 8:47</w:t>
      </w:r>
    </w:p>
  </w:footnote>
  <w:footnote w:id="15">
    <w:p w14:paraId="0FCBFE61" w14:textId="723745A5" w:rsidR="00F5248D" w:rsidRPr="00E83BED" w:rsidRDefault="00F5248D">
      <w:pPr>
        <w:pStyle w:val="Notedebasdepage"/>
        <w:rPr>
          <w:rFonts w:ascii="Open Sans Light" w:hAnsi="Open Sans Light" w:cstheme="majorBidi"/>
          <w:sz w:val="16"/>
          <w:szCs w:val="16"/>
          <w:lang w:val="fr-FR"/>
        </w:rPr>
      </w:pPr>
      <w:r w:rsidRPr="00E83BED">
        <w:rPr>
          <w:rFonts w:ascii="Open Sans Light" w:hAnsi="Open Sans Light" w:cstheme="majorBidi"/>
          <w:sz w:val="16"/>
          <w:szCs w:val="16"/>
          <w:lang w:val="fr-FR"/>
        </w:rPr>
        <w:footnoteRef/>
      </w:r>
      <w:r w:rsidRPr="00E83BED">
        <w:rPr>
          <w:rFonts w:ascii="Open Sans Light" w:hAnsi="Open Sans Light" w:cstheme="majorBidi"/>
          <w:sz w:val="16"/>
          <w:szCs w:val="16"/>
          <w:lang w:val="fr-FR"/>
        </w:rPr>
        <w:t xml:space="preserve"> </w:t>
      </w:r>
      <w:r w:rsidR="00E83BED" w:rsidRPr="00E83BED">
        <w:rPr>
          <w:rFonts w:ascii="Open Sans Light" w:hAnsi="Open Sans Light" w:cstheme="majorBidi"/>
          <w:sz w:val="16"/>
          <w:szCs w:val="16"/>
          <w:lang w:val="fr-FR"/>
        </w:rPr>
        <w:t>Ahmad b</w:t>
      </w:r>
      <w:r w:rsidRPr="00E83BED">
        <w:rPr>
          <w:rFonts w:ascii="Open Sans Light" w:hAnsi="Open Sans Light" w:cstheme="majorBidi"/>
          <w:sz w:val="16"/>
          <w:szCs w:val="16"/>
          <w:lang w:val="fr-FR"/>
        </w:rPr>
        <w:t>. Hanbal, al-Mousnad, 5, 428, 429</w:t>
      </w:r>
    </w:p>
  </w:footnote>
  <w:footnote w:id="16">
    <w:p w14:paraId="602389B5" w14:textId="23B84173" w:rsidR="00F5248D" w:rsidRPr="00E83BED" w:rsidRDefault="00F5248D">
      <w:pPr>
        <w:pStyle w:val="Notedebasdepage"/>
        <w:rPr>
          <w:rFonts w:ascii="Open Sans Light" w:hAnsi="Open Sans Light" w:cstheme="majorBidi"/>
          <w:sz w:val="16"/>
          <w:szCs w:val="16"/>
          <w:lang w:val="fr-FR"/>
        </w:rPr>
      </w:pPr>
      <w:r w:rsidRPr="00E83BED">
        <w:rPr>
          <w:rFonts w:ascii="Open Sans Light" w:hAnsi="Open Sans Light" w:cstheme="majorBidi"/>
          <w:sz w:val="16"/>
          <w:szCs w:val="16"/>
          <w:lang w:val="fr-FR"/>
        </w:rPr>
        <w:footnoteRef/>
      </w:r>
      <w:r w:rsidRPr="00E83BED">
        <w:rPr>
          <w:rFonts w:ascii="Open Sans Light" w:hAnsi="Open Sans Light" w:cstheme="majorBidi"/>
          <w:sz w:val="16"/>
          <w:szCs w:val="16"/>
          <w:lang w:val="fr-FR"/>
        </w:rPr>
        <w:t xml:space="preserve"> </w:t>
      </w:r>
      <w:r w:rsidRPr="00E83BED">
        <w:rPr>
          <w:rFonts w:ascii="Open Sans Light" w:hAnsi="Open Sans Light" w:cstheme="majorBidi"/>
          <w:sz w:val="16"/>
          <w:szCs w:val="16"/>
          <w:lang w:val="fr-FR"/>
        </w:rPr>
        <w:t xml:space="preserve">Mouslim, İmâret, </w:t>
      </w:r>
      <w:r w:rsidR="00E83BED" w:rsidRPr="00E83BED">
        <w:rPr>
          <w:rFonts w:ascii="Open Sans Light" w:hAnsi="Open Sans Light" w:cstheme="majorBidi"/>
          <w:sz w:val="16"/>
          <w:szCs w:val="16"/>
          <w:lang w:val="fr-FR"/>
        </w:rPr>
        <w:t>152 ;</w:t>
      </w:r>
      <w:r w:rsidRPr="00E83BED">
        <w:rPr>
          <w:rFonts w:ascii="Open Sans Light" w:hAnsi="Open Sans Light" w:cstheme="majorBidi"/>
          <w:sz w:val="16"/>
          <w:szCs w:val="16"/>
          <w:lang w:val="fr-FR"/>
        </w:rPr>
        <w:t xml:space="preserve"> Nesâî, Djihad, 22</w:t>
      </w:r>
    </w:p>
  </w:footnote>
  <w:footnote w:id="17">
    <w:p w14:paraId="07C5374C" w14:textId="06E745B5" w:rsidR="00F5248D" w:rsidRPr="00E83BED" w:rsidRDefault="00F5248D" w:rsidP="00E83BED">
      <w:pPr>
        <w:pStyle w:val="Notedebasdepage"/>
        <w:rPr>
          <w:rFonts w:ascii="Open Sans Light" w:hAnsi="Open Sans Light" w:cstheme="majorBidi"/>
          <w:sz w:val="16"/>
          <w:szCs w:val="16"/>
          <w:lang w:val="fr-FR"/>
        </w:rPr>
      </w:pPr>
      <w:r w:rsidRPr="00E83BED">
        <w:rPr>
          <w:rFonts w:ascii="Open Sans Light" w:hAnsi="Open Sans Light" w:cstheme="majorBidi"/>
          <w:sz w:val="16"/>
          <w:szCs w:val="16"/>
          <w:lang w:val="fr-FR"/>
        </w:rPr>
        <w:footnoteRef/>
      </w:r>
      <w:r w:rsidRPr="00E83BED">
        <w:rPr>
          <w:rFonts w:ascii="Open Sans Light" w:hAnsi="Open Sans Light" w:cstheme="majorBidi"/>
          <w:sz w:val="16"/>
          <w:szCs w:val="16"/>
          <w:lang w:val="fr-FR"/>
        </w:rPr>
        <w:t xml:space="preserve"> </w:t>
      </w:r>
      <w:r w:rsidR="00E83BED" w:rsidRPr="00E83BED">
        <w:rPr>
          <w:rFonts w:ascii="Open Sans Light" w:hAnsi="Open Sans Light" w:cstheme="majorBidi"/>
          <w:sz w:val="16"/>
          <w:szCs w:val="16"/>
          <w:lang w:val="fr-FR"/>
        </w:rPr>
        <w:t>Ahmad b</w:t>
      </w:r>
      <w:r w:rsidRPr="00E83BED">
        <w:rPr>
          <w:rFonts w:ascii="Open Sans Light" w:hAnsi="Open Sans Light" w:cstheme="majorBidi"/>
          <w:sz w:val="16"/>
          <w:szCs w:val="16"/>
          <w:lang w:val="fr-FR"/>
        </w:rPr>
        <w:t>. Hanbal, al-Mousnad, 4, 124</w:t>
      </w:r>
    </w:p>
  </w:footnote>
  <w:footnote w:id="18">
    <w:p w14:paraId="19307DAB" w14:textId="1175F55C" w:rsidR="00F5248D" w:rsidRPr="00E83BED" w:rsidRDefault="00F5248D">
      <w:pPr>
        <w:pStyle w:val="Notedebasdepage"/>
        <w:rPr>
          <w:rFonts w:ascii="Open Sans Light" w:hAnsi="Open Sans Light" w:cstheme="majorBidi"/>
          <w:sz w:val="16"/>
          <w:szCs w:val="16"/>
          <w:lang w:val="fr-FR"/>
        </w:rPr>
      </w:pPr>
      <w:r w:rsidRPr="00E83BED">
        <w:rPr>
          <w:rFonts w:ascii="Open Sans Light" w:hAnsi="Open Sans Light" w:cstheme="majorBidi"/>
          <w:sz w:val="16"/>
          <w:szCs w:val="16"/>
          <w:lang w:val="fr-FR"/>
        </w:rPr>
        <w:footnoteRef/>
      </w:r>
      <w:r w:rsidRPr="00E83BED">
        <w:rPr>
          <w:rFonts w:ascii="Open Sans Light" w:hAnsi="Open Sans Light" w:cstheme="majorBidi"/>
          <w:sz w:val="16"/>
          <w:szCs w:val="16"/>
          <w:lang w:val="fr-FR"/>
        </w:rPr>
        <w:t xml:space="preserve"> </w:t>
      </w:r>
      <w:r w:rsidRPr="00E83BED">
        <w:rPr>
          <w:rFonts w:ascii="Open Sans Light" w:hAnsi="Open Sans Light" w:cstheme="majorBidi"/>
          <w:sz w:val="16"/>
          <w:szCs w:val="16"/>
          <w:lang w:val="fr-FR"/>
        </w:rPr>
        <w:t>Sourate, Al-Hijr, 15:39-40</w:t>
      </w:r>
    </w:p>
  </w:footnote>
  <w:footnote w:id="19">
    <w:p w14:paraId="31FCB868" w14:textId="13E72CE3" w:rsidR="00E83BED" w:rsidRPr="00E83BED" w:rsidRDefault="00E83BED">
      <w:pPr>
        <w:pStyle w:val="Notedebasdepage"/>
        <w:rPr>
          <w:rFonts w:ascii="Open Sans Light" w:hAnsi="Open Sans Light" w:cstheme="majorBidi"/>
          <w:sz w:val="16"/>
          <w:szCs w:val="16"/>
          <w:lang w:val="fr-FR"/>
        </w:rPr>
      </w:pPr>
      <w:r w:rsidRPr="00E83BED">
        <w:rPr>
          <w:rFonts w:ascii="Open Sans Light" w:hAnsi="Open Sans Light" w:cstheme="majorBidi"/>
          <w:sz w:val="16"/>
          <w:szCs w:val="16"/>
          <w:lang w:val="fr-FR"/>
        </w:rPr>
        <w:footnoteRef/>
      </w:r>
      <w:r w:rsidRPr="00E83BED">
        <w:rPr>
          <w:rFonts w:ascii="Open Sans Light" w:hAnsi="Open Sans Light" w:cstheme="majorBidi"/>
          <w:sz w:val="16"/>
          <w:szCs w:val="16"/>
          <w:lang w:val="fr-FR"/>
        </w:rPr>
        <w:t xml:space="preserve"> </w:t>
      </w:r>
      <w:r w:rsidRPr="00E83BED">
        <w:rPr>
          <w:rFonts w:ascii="Open Sans Light" w:hAnsi="Open Sans Light" w:cstheme="majorBidi"/>
          <w:sz w:val="16"/>
          <w:szCs w:val="16"/>
          <w:lang w:val="fr-FR"/>
        </w:rPr>
        <w:t>Zemahcherî, al-Kachâf, Beyrouth 1407, II, 451</w:t>
      </w:r>
    </w:p>
  </w:footnote>
  <w:footnote w:id="20">
    <w:p w14:paraId="430F724B" w14:textId="4AC58B86" w:rsidR="00E83BED" w:rsidRPr="00E83BED" w:rsidRDefault="00E83BED">
      <w:pPr>
        <w:pStyle w:val="Notedebasdepage"/>
        <w:rPr>
          <w:rFonts w:ascii="Open Sans Light" w:hAnsi="Open Sans Light" w:cstheme="majorBidi"/>
          <w:sz w:val="16"/>
          <w:szCs w:val="16"/>
          <w:lang w:val="fr-FR"/>
        </w:rPr>
      </w:pPr>
      <w:r w:rsidRPr="00E83BED">
        <w:rPr>
          <w:rFonts w:ascii="Open Sans Light" w:hAnsi="Open Sans Light" w:cstheme="majorBidi"/>
          <w:sz w:val="16"/>
          <w:szCs w:val="16"/>
          <w:lang w:val="fr-FR"/>
        </w:rPr>
        <w:footnoteRef/>
      </w:r>
      <w:r w:rsidRPr="00E83BED">
        <w:rPr>
          <w:rFonts w:ascii="Open Sans Light" w:hAnsi="Open Sans Light" w:cstheme="majorBidi"/>
          <w:sz w:val="16"/>
          <w:szCs w:val="16"/>
          <w:lang w:val="fr-FR"/>
        </w:rPr>
        <w:t xml:space="preserve"> </w:t>
      </w:r>
      <w:r w:rsidRPr="00E83BED">
        <w:rPr>
          <w:rFonts w:ascii="Open Sans Light" w:hAnsi="Open Sans Light" w:cstheme="majorBidi"/>
          <w:sz w:val="16"/>
          <w:szCs w:val="16"/>
          <w:lang w:val="fr-FR"/>
        </w:rPr>
        <w:t>Sourate, Le Croyant, 40:65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E227FBE"/>
    <w:lvl w:ilvl="0">
      <w:start w:val="1"/>
      <w:numFmt w:val="bullet"/>
      <w:pStyle w:val="NotizEbene11"/>
      <w:lvlText w:val=""/>
      <w:lvlJc w:val="left"/>
      <w:pPr>
        <w:tabs>
          <w:tab w:val="num" w:pos="0"/>
        </w:tabs>
        <w:ind w:left="0" w:firstLine="0"/>
      </w:pPr>
      <w:rPr>
        <w:rFonts w:ascii="Symbol" w:hAnsi="Symbol" w:hint="default"/>
      </w:rPr>
    </w:lvl>
    <w:lvl w:ilvl="1">
      <w:start w:val="1"/>
      <w:numFmt w:val="bullet"/>
      <w:pStyle w:val="NotizEbene21"/>
      <w:lvlText w:val=""/>
      <w:lvlJc w:val="left"/>
      <w:pPr>
        <w:tabs>
          <w:tab w:val="num" w:pos="720"/>
        </w:tabs>
        <w:ind w:left="1080" w:hanging="360"/>
      </w:pPr>
      <w:rPr>
        <w:rFonts w:ascii="Symbol" w:hAnsi="Symbol" w:hint="default"/>
      </w:rPr>
    </w:lvl>
    <w:lvl w:ilvl="2">
      <w:start w:val="1"/>
      <w:numFmt w:val="bullet"/>
      <w:pStyle w:val="NotizEbene31"/>
      <w:lvlText w:val="o"/>
      <w:lvlJc w:val="left"/>
      <w:pPr>
        <w:tabs>
          <w:tab w:val="num" w:pos="1440"/>
        </w:tabs>
        <w:ind w:left="1800" w:hanging="360"/>
      </w:pPr>
      <w:rPr>
        <w:rFonts w:ascii="Courier New" w:hAnsi="Courier New" w:hint="default"/>
      </w:rPr>
    </w:lvl>
    <w:lvl w:ilvl="3">
      <w:start w:val="1"/>
      <w:numFmt w:val="bullet"/>
      <w:pStyle w:val="NotizEbene41"/>
      <w:lvlText w:val=""/>
      <w:lvlJc w:val="left"/>
      <w:pPr>
        <w:tabs>
          <w:tab w:val="num" w:pos="2160"/>
        </w:tabs>
        <w:ind w:left="2520" w:hanging="360"/>
      </w:pPr>
      <w:rPr>
        <w:rFonts w:ascii="Wingdings" w:hAnsi="Wingdings" w:hint="default"/>
      </w:rPr>
    </w:lvl>
    <w:lvl w:ilvl="4">
      <w:start w:val="1"/>
      <w:numFmt w:val="bullet"/>
      <w:pStyle w:val="NotizEbene51"/>
      <w:lvlText w:val=""/>
      <w:lvlJc w:val="left"/>
      <w:pPr>
        <w:tabs>
          <w:tab w:val="num" w:pos="2880"/>
        </w:tabs>
        <w:ind w:left="3240" w:hanging="360"/>
      </w:pPr>
      <w:rPr>
        <w:rFonts w:ascii="Wingdings" w:hAnsi="Wingdings" w:hint="default"/>
      </w:rPr>
    </w:lvl>
    <w:lvl w:ilvl="5">
      <w:start w:val="1"/>
      <w:numFmt w:val="bullet"/>
      <w:pStyle w:val="NotizEbene61"/>
      <w:lvlText w:val=""/>
      <w:lvlJc w:val="left"/>
      <w:pPr>
        <w:tabs>
          <w:tab w:val="num" w:pos="3600"/>
        </w:tabs>
        <w:ind w:left="3960" w:hanging="360"/>
      </w:pPr>
      <w:rPr>
        <w:rFonts w:ascii="Symbol" w:hAnsi="Symbol" w:hint="default"/>
      </w:rPr>
    </w:lvl>
    <w:lvl w:ilvl="6">
      <w:start w:val="1"/>
      <w:numFmt w:val="bullet"/>
      <w:pStyle w:val="NotizEbene71"/>
      <w:lvlText w:val="o"/>
      <w:lvlJc w:val="left"/>
      <w:pPr>
        <w:tabs>
          <w:tab w:val="num" w:pos="4320"/>
        </w:tabs>
        <w:ind w:left="4680" w:hanging="360"/>
      </w:pPr>
      <w:rPr>
        <w:rFonts w:ascii="Courier New" w:hAnsi="Courier New" w:hint="default"/>
      </w:rPr>
    </w:lvl>
    <w:lvl w:ilvl="7">
      <w:start w:val="1"/>
      <w:numFmt w:val="bullet"/>
      <w:pStyle w:val="NotizEbene81"/>
      <w:lvlText w:val=""/>
      <w:lvlJc w:val="left"/>
      <w:pPr>
        <w:tabs>
          <w:tab w:val="num" w:pos="5040"/>
        </w:tabs>
        <w:ind w:left="5400" w:hanging="360"/>
      </w:pPr>
      <w:rPr>
        <w:rFonts w:ascii="Wingdings" w:hAnsi="Wingdings" w:hint="default"/>
      </w:rPr>
    </w:lvl>
    <w:lvl w:ilvl="8">
      <w:start w:val="1"/>
      <w:numFmt w:val="bullet"/>
      <w:pStyle w:val="NotizEbene91"/>
      <w:lvlText w:val=""/>
      <w:lvlJc w:val="left"/>
      <w:pPr>
        <w:tabs>
          <w:tab w:val="num" w:pos="5760"/>
        </w:tabs>
        <w:ind w:left="6120" w:hanging="360"/>
      </w:pPr>
      <w:rPr>
        <w:rFonts w:ascii="Wingdings" w:hAnsi="Wingdings" w:hint="default"/>
      </w:rPr>
    </w:lvl>
  </w:abstractNum>
  <w:abstractNum w:abstractNumId="1">
    <w:nsid w:val="1BC041BE"/>
    <w:multiLevelType w:val="hybridMultilevel"/>
    <w:tmpl w:val="7980C6F2"/>
    <w:lvl w:ilvl="0" w:tplc="65807C34">
      <w:numFmt w:val="bullet"/>
      <w:lvlText w:val="-"/>
      <w:lvlJc w:val="left"/>
      <w:pPr>
        <w:ind w:left="720" w:hanging="360"/>
      </w:pPr>
      <w:rPr>
        <w:rFonts w:ascii="Tahoma" w:eastAsia="Times New Roman" w:hAnsi="Tahoma" w:cs="Tahoma" w:hint="default"/>
        <w:color w:val="00000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A1E"/>
    <w:rsid w:val="000002E8"/>
    <w:rsid w:val="00002B40"/>
    <w:rsid w:val="0000791C"/>
    <w:rsid w:val="0001562A"/>
    <w:rsid w:val="00015CC1"/>
    <w:rsid w:val="000206F8"/>
    <w:rsid w:val="000231E2"/>
    <w:rsid w:val="00026F18"/>
    <w:rsid w:val="000358B0"/>
    <w:rsid w:val="00045A8A"/>
    <w:rsid w:val="0005293D"/>
    <w:rsid w:val="00054192"/>
    <w:rsid w:val="000546C5"/>
    <w:rsid w:val="00065830"/>
    <w:rsid w:val="000740DB"/>
    <w:rsid w:val="000809E1"/>
    <w:rsid w:val="000823D3"/>
    <w:rsid w:val="00083A1E"/>
    <w:rsid w:val="00090CE4"/>
    <w:rsid w:val="00094198"/>
    <w:rsid w:val="00096A4E"/>
    <w:rsid w:val="000A0335"/>
    <w:rsid w:val="000A191F"/>
    <w:rsid w:val="000A44F4"/>
    <w:rsid w:val="000A7DAE"/>
    <w:rsid w:val="000B3F02"/>
    <w:rsid w:val="000C711D"/>
    <w:rsid w:val="000D4A10"/>
    <w:rsid w:val="000D6E74"/>
    <w:rsid w:val="000E5D00"/>
    <w:rsid w:val="000F58A5"/>
    <w:rsid w:val="00100F65"/>
    <w:rsid w:val="0010635C"/>
    <w:rsid w:val="00112665"/>
    <w:rsid w:val="00116F3B"/>
    <w:rsid w:val="001179ED"/>
    <w:rsid w:val="001214C0"/>
    <w:rsid w:val="001221EC"/>
    <w:rsid w:val="00126D12"/>
    <w:rsid w:val="00130AA8"/>
    <w:rsid w:val="00132E5A"/>
    <w:rsid w:val="001334E3"/>
    <w:rsid w:val="00134CD6"/>
    <w:rsid w:val="00141FE6"/>
    <w:rsid w:val="00145EE5"/>
    <w:rsid w:val="0014642F"/>
    <w:rsid w:val="00156698"/>
    <w:rsid w:val="00160ACB"/>
    <w:rsid w:val="00167D2C"/>
    <w:rsid w:val="00171FD4"/>
    <w:rsid w:val="001811DC"/>
    <w:rsid w:val="00182A7E"/>
    <w:rsid w:val="00183806"/>
    <w:rsid w:val="00191144"/>
    <w:rsid w:val="0019225E"/>
    <w:rsid w:val="001A082C"/>
    <w:rsid w:val="001A13A4"/>
    <w:rsid w:val="001A415D"/>
    <w:rsid w:val="001A7C54"/>
    <w:rsid w:val="001B3EC2"/>
    <w:rsid w:val="001C02E9"/>
    <w:rsid w:val="001C0561"/>
    <w:rsid w:val="001C15BD"/>
    <w:rsid w:val="001C476C"/>
    <w:rsid w:val="001D2F2A"/>
    <w:rsid w:val="001E5040"/>
    <w:rsid w:val="00204225"/>
    <w:rsid w:val="002049C4"/>
    <w:rsid w:val="00213243"/>
    <w:rsid w:val="00224F1D"/>
    <w:rsid w:val="002258DB"/>
    <w:rsid w:val="00231389"/>
    <w:rsid w:val="00231B76"/>
    <w:rsid w:val="002522AE"/>
    <w:rsid w:val="0025242A"/>
    <w:rsid w:val="002533F5"/>
    <w:rsid w:val="002534D3"/>
    <w:rsid w:val="002600E9"/>
    <w:rsid w:val="00294A61"/>
    <w:rsid w:val="00294E78"/>
    <w:rsid w:val="002A0B4D"/>
    <w:rsid w:val="002B4E3A"/>
    <w:rsid w:val="002D13A4"/>
    <w:rsid w:val="002E7F76"/>
    <w:rsid w:val="00315C7D"/>
    <w:rsid w:val="00320969"/>
    <w:rsid w:val="003263DA"/>
    <w:rsid w:val="00326F1B"/>
    <w:rsid w:val="003437AE"/>
    <w:rsid w:val="0034400B"/>
    <w:rsid w:val="00345A3A"/>
    <w:rsid w:val="003465DF"/>
    <w:rsid w:val="00356812"/>
    <w:rsid w:val="0037026E"/>
    <w:rsid w:val="003721EF"/>
    <w:rsid w:val="00385354"/>
    <w:rsid w:val="003946C3"/>
    <w:rsid w:val="00396E32"/>
    <w:rsid w:val="003A0AD3"/>
    <w:rsid w:val="003A3CAA"/>
    <w:rsid w:val="003A3D50"/>
    <w:rsid w:val="003A604B"/>
    <w:rsid w:val="003B179C"/>
    <w:rsid w:val="003C77B1"/>
    <w:rsid w:val="003D04C6"/>
    <w:rsid w:val="003D0AF2"/>
    <w:rsid w:val="003E4726"/>
    <w:rsid w:val="003E4BE7"/>
    <w:rsid w:val="004011EA"/>
    <w:rsid w:val="00423A8E"/>
    <w:rsid w:val="0042556F"/>
    <w:rsid w:val="00441775"/>
    <w:rsid w:val="00450B0B"/>
    <w:rsid w:val="00454DE0"/>
    <w:rsid w:val="004578C6"/>
    <w:rsid w:val="00460CCB"/>
    <w:rsid w:val="00465174"/>
    <w:rsid w:val="004726C3"/>
    <w:rsid w:val="00481650"/>
    <w:rsid w:val="004831C5"/>
    <w:rsid w:val="00485033"/>
    <w:rsid w:val="00486675"/>
    <w:rsid w:val="004B3747"/>
    <w:rsid w:val="004B6D23"/>
    <w:rsid w:val="004C1E0F"/>
    <w:rsid w:val="004C2161"/>
    <w:rsid w:val="004D32F6"/>
    <w:rsid w:val="004D67EF"/>
    <w:rsid w:val="004E365C"/>
    <w:rsid w:val="004E7AA8"/>
    <w:rsid w:val="004F4268"/>
    <w:rsid w:val="004F6543"/>
    <w:rsid w:val="00501FEF"/>
    <w:rsid w:val="00503254"/>
    <w:rsid w:val="00507353"/>
    <w:rsid w:val="005105D4"/>
    <w:rsid w:val="005123AB"/>
    <w:rsid w:val="00517DF1"/>
    <w:rsid w:val="0052003A"/>
    <w:rsid w:val="0052086F"/>
    <w:rsid w:val="00521C2F"/>
    <w:rsid w:val="00523971"/>
    <w:rsid w:val="00524B0C"/>
    <w:rsid w:val="00545783"/>
    <w:rsid w:val="00546B1A"/>
    <w:rsid w:val="00547924"/>
    <w:rsid w:val="005577F1"/>
    <w:rsid w:val="00561096"/>
    <w:rsid w:val="00561739"/>
    <w:rsid w:val="00567BAD"/>
    <w:rsid w:val="005706D4"/>
    <w:rsid w:val="00575423"/>
    <w:rsid w:val="00577E27"/>
    <w:rsid w:val="005847A9"/>
    <w:rsid w:val="00584F33"/>
    <w:rsid w:val="005858B0"/>
    <w:rsid w:val="005863BB"/>
    <w:rsid w:val="00591E28"/>
    <w:rsid w:val="00594177"/>
    <w:rsid w:val="005A5830"/>
    <w:rsid w:val="005A7660"/>
    <w:rsid w:val="005B0222"/>
    <w:rsid w:val="005B07EB"/>
    <w:rsid w:val="005B0F86"/>
    <w:rsid w:val="005C24C1"/>
    <w:rsid w:val="005C270B"/>
    <w:rsid w:val="005C6CEE"/>
    <w:rsid w:val="005C7D61"/>
    <w:rsid w:val="005D2897"/>
    <w:rsid w:val="005E11B8"/>
    <w:rsid w:val="006029AF"/>
    <w:rsid w:val="006036EB"/>
    <w:rsid w:val="00610A68"/>
    <w:rsid w:val="006148D5"/>
    <w:rsid w:val="00617BFA"/>
    <w:rsid w:val="00624289"/>
    <w:rsid w:val="00627ED1"/>
    <w:rsid w:val="00631455"/>
    <w:rsid w:val="0063594F"/>
    <w:rsid w:val="00635DDA"/>
    <w:rsid w:val="006404AA"/>
    <w:rsid w:val="006424EF"/>
    <w:rsid w:val="0064763B"/>
    <w:rsid w:val="006559B3"/>
    <w:rsid w:val="00657598"/>
    <w:rsid w:val="006636AA"/>
    <w:rsid w:val="006711C0"/>
    <w:rsid w:val="00677636"/>
    <w:rsid w:val="00677D25"/>
    <w:rsid w:val="00680A0F"/>
    <w:rsid w:val="006849A0"/>
    <w:rsid w:val="00695680"/>
    <w:rsid w:val="006A2486"/>
    <w:rsid w:val="006C4604"/>
    <w:rsid w:val="006C6F08"/>
    <w:rsid w:val="006D04EF"/>
    <w:rsid w:val="006D2153"/>
    <w:rsid w:val="006D72ED"/>
    <w:rsid w:val="006E16E5"/>
    <w:rsid w:val="006E72B8"/>
    <w:rsid w:val="006F3647"/>
    <w:rsid w:val="007006C8"/>
    <w:rsid w:val="007032E6"/>
    <w:rsid w:val="00713965"/>
    <w:rsid w:val="00714296"/>
    <w:rsid w:val="00731EDF"/>
    <w:rsid w:val="00732039"/>
    <w:rsid w:val="00734A7B"/>
    <w:rsid w:val="00743D55"/>
    <w:rsid w:val="00747DAC"/>
    <w:rsid w:val="00753535"/>
    <w:rsid w:val="00755635"/>
    <w:rsid w:val="0075793B"/>
    <w:rsid w:val="00767E53"/>
    <w:rsid w:val="007707A8"/>
    <w:rsid w:val="007812EF"/>
    <w:rsid w:val="00790C3D"/>
    <w:rsid w:val="00792907"/>
    <w:rsid w:val="007932A7"/>
    <w:rsid w:val="007953D0"/>
    <w:rsid w:val="007A410E"/>
    <w:rsid w:val="007A5669"/>
    <w:rsid w:val="007B3D1C"/>
    <w:rsid w:val="007B6EA4"/>
    <w:rsid w:val="007C6DED"/>
    <w:rsid w:val="007D3962"/>
    <w:rsid w:val="007E1414"/>
    <w:rsid w:val="007F24FB"/>
    <w:rsid w:val="007F313F"/>
    <w:rsid w:val="007F51EA"/>
    <w:rsid w:val="00810266"/>
    <w:rsid w:val="0084090C"/>
    <w:rsid w:val="00855256"/>
    <w:rsid w:val="00864C20"/>
    <w:rsid w:val="00865BE6"/>
    <w:rsid w:val="008664DE"/>
    <w:rsid w:val="008673F8"/>
    <w:rsid w:val="00870E4C"/>
    <w:rsid w:val="008919B2"/>
    <w:rsid w:val="0089393D"/>
    <w:rsid w:val="008A0155"/>
    <w:rsid w:val="008A0660"/>
    <w:rsid w:val="008B5C2F"/>
    <w:rsid w:val="008C08FD"/>
    <w:rsid w:val="008D3BB3"/>
    <w:rsid w:val="008D5812"/>
    <w:rsid w:val="008E0F44"/>
    <w:rsid w:val="008E1124"/>
    <w:rsid w:val="008E7F97"/>
    <w:rsid w:val="008F48F4"/>
    <w:rsid w:val="008F4E7C"/>
    <w:rsid w:val="008F58A5"/>
    <w:rsid w:val="0090753E"/>
    <w:rsid w:val="00922E5E"/>
    <w:rsid w:val="00926EB5"/>
    <w:rsid w:val="009302DA"/>
    <w:rsid w:val="009456DC"/>
    <w:rsid w:val="0094754B"/>
    <w:rsid w:val="00962B04"/>
    <w:rsid w:val="00962E79"/>
    <w:rsid w:val="00967F1F"/>
    <w:rsid w:val="0097259F"/>
    <w:rsid w:val="009779E3"/>
    <w:rsid w:val="009838A1"/>
    <w:rsid w:val="009914A8"/>
    <w:rsid w:val="009929E8"/>
    <w:rsid w:val="00993500"/>
    <w:rsid w:val="009A1C22"/>
    <w:rsid w:val="009A36D3"/>
    <w:rsid w:val="009A4063"/>
    <w:rsid w:val="009C2307"/>
    <w:rsid w:val="009C71B8"/>
    <w:rsid w:val="009D41EF"/>
    <w:rsid w:val="009D76EA"/>
    <w:rsid w:val="009E01AE"/>
    <w:rsid w:val="009E356A"/>
    <w:rsid w:val="009E5FB4"/>
    <w:rsid w:val="009F22AB"/>
    <w:rsid w:val="009F3DB2"/>
    <w:rsid w:val="009F4841"/>
    <w:rsid w:val="00A02684"/>
    <w:rsid w:val="00A06699"/>
    <w:rsid w:val="00A0719B"/>
    <w:rsid w:val="00A1294E"/>
    <w:rsid w:val="00A1585C"/>
    <w:rsid w:val="00A24C08"/>
    <w:rsid w:val="00A40F90"/>
    <w:rsid w:val="00A477E8"/>
    <w:rsid w:val="00A622F7"/>
    <w:rsid w:val="00A76C5E"/>
    <w:rsid w:val="00A77D27"/>
    <w:rsid w:val="00A80A2E"/>
    <w:rsid w:val="00A85B04"/>
    <w:rsid w:val="00A87540"/>
    <w:rsid w:val="00A90288"/>
    <w:rsid w:val="00A910AF"/>
    <w:rsid w:val="00AA10A7"/>
    <w:rsid w:val="00AB1BBC"/>
    <w:rsid w:val="00AB654C"/>
    <w:rsid w:val="00AB7946"/>
    <w:rsid w:val="00AC7CA8"/>
    <w:rsid w:val="00AD78A1"/>
    <w:rsid w:val="00AE12DC"/>
    <w:rsid w:val="00AE49ED"/>
    <w:rsid w:val="00AE4B34"/>
    <w:rsid w:val="00AF24FF"/>
    <w:rsid w:val="00B007AB"/>
    <w:rsid w:val="00B10C00"/>
    <w:rsid w:val="00B14C44"/>
    <w:rsid w:val="00B16CF3"/>
    <w:rsid w:val="00B20509"/>
    <w:rsid w:val="00B22020"/>
    <w:rsid w:val="00B23507"/>
    <w:rsid w:val="00B23CB8"/>
    <w:rsid w:val="00B31680"/>
    <w:rsid w:val="00B32A75"/>
    <w:rsid w:val="00B35059"/>
    <w:rsid w:val="00B37E3B"/>
    <w:rsid w:val="00B4189F"/>
    <w:rsid w:val="00B436E8"/>
    <w:rsid w:val="00B60E18"/>
    <w:rsid w:val="00B705A5"/>
    <w:rsid w:val="00B717E9"/>
    <w:rsid w:val="00B7417D"/>
    <w:rsid w:val="00B82818"/>
    <w:rsid w:val="00B82E4E"/>
    <w:rsid w:val="00B83F93"/>
    <w:rsid w:val="00B90446"/>
    <w:rsid w:val="00B946B8"/>
    <w:rsid w:val="00B950E3"/>
    <w:rsid w:val="00B958DA"/>
    <w:rsid w:val="00B966E6"/>
    <w:rsid w:val="00BB3D7E"/>
    <w:rsid w:val="00BC3582"/>
    <w:rsid w:val="00BC62C3"/>
    <w:rsid w:val="00BD2DF2"/>
    <w:rsid w:val="00BD773B"/>
    <w:rsid w:val="00BE5C40"/>
    <w:rsid w:val="00BF50A4"/>
    <w:rsid w:val="00BF650C"/>
    <w:rsid w:val="00C15090"/>
    <w:rsid w:val="00C1545E"/>
    <w:rsid w:val="00C15CCC"/>
    <w:rsid w:val="00C215C2"/>
    <w:rsid w:val="00C235A7"/>
    <w:rsid w:val="00C23767"/>
    <w:rsid w:val="00C4735E"/>
    <w:rsid w:val="00C5086A"/>
    <w:rsid w:val="00C512E1"/>
    <w:rsid w:val="00C537FD"/>
    <w:rsid w:val="00C55188"/>
    <w:rsid w:val="00C55715"/>
    <w:rsid w:val="00C55A44"/>
    <w:rsid w:val="00C61A5C"/>
    <w:rsid w:val="00C6733D"/>
    <w:rsid w:val="00C72072"/>
    <w:rsid w:val="00C76AC5"/>
    <w:rsid w:val="00C9220D"/>
    <w:rsid w:val="00CA451D"/>
    <w:rsid w:val="00CA7E8D"/>
    <w:rsid w:val="00CB7284"/>
    <w:rsid w:val="00CC17DE"/>
    <w:rsid w:val="00CC2CCA"/>
    <w:rsid w:val="00CC3F32"/>
    <w:rsid w:val="00CC42BB"/>
    <w:rsid w:val="00CC483D"/>
    <w:rsid w:val="00CC70CE"/>
    <w:rsid w:val="00CC728D"/>
    <w:rsid w:val="00CD01AB"/>
    <w:rsid w:val="00CD07E7"/>
    <w:rsid w:val="00CD16EB"/>
    <w:rsid w:val="00CD43BC"/>
    <w:rsid w:val="00CD4C66"/>
    <w:rsid w:val="00CD4ED8"/>
    <w:rsid w:val="00CE57AE"/>
    <w:rsid w:val="00D1386A"/>
    <w:rsid w:val="00D26781"/>
    <w:rsid w:val="00D274E9"/>
    <w:rsid w:val="00D333D5"/>
    <w:rsid w:val="00D40988"/>
    <w:rsid w:val="00D40B36"/>
    <w:rsid w:val="00D4400C"/>
    <w:rsid w:val="00D44840"/>
    <w:rsid w:val="00D44B50"/>
    <w:rsid w:val="00D454BF"/>
    <w:rsid w:val="00D460DF"/>
    <w:rsid w:val="00D4727E"/>
    <w:rsid w:val="00D57AA9"/>
    <w:rsid w:val="00D708AC"/>
    <w:rsid w:val="00D77064"/>
    <w:rsid w:val="00D85BFF"/>
    <w:rsid w:val="00D87ADB"/>
    <w:rsid w:val="00D91E0A"/>
    <w:rsid w:val="00DA267A"/>
    <w:rsid w:val="00DA2916"/>
    <w:rsid w:val="00DA3B1D"/>
    <w:rsid w:val="00DA7FDD"/>
    <w:rsid w:val="00DB20EE"/>
    <w:rsid w:val="00DB41DC"/>
    <w:rsid w:val="00DB5740"/>
    <w:rsid w:val="00DC04F4"/>
    <w:rsid w:val="00DC5BC9"/>
    <w:rsid w:val="00DC6961"/>
    <w:rsid w:val="00DC78CB"/>
    <w:rsid w:val="00DD5693"/>
    <w:rsid w:val="00DD6CA6"/>
    <w:rsid w:val="00DE30EA"/>
    <w:rsid w:val="00DE7077"/>
    <w:rsid w:val="00DF3A1F"/>
    <w:rsid w:val="00DF442B"/>
    <w:rsid w:val="00DF7FF9"/>
    <w:rsid w:val="00E0491E"/>
    <w:rsid w:val="00E07EEF"/>
    <w:rsid w:val="00E32B56"/>
    <w:rsid w:val="00E34A84"/>
    <w:rsid w:val="00E409F0"/>
    <w:rsid w:val="00E41157"/>
    <w:rsid w:val="00E42196"/>
    <w:rsid w:val="00E44909"/>
    <w:rsid w:val="00E46EA5"/>
    <w:rsid w:val="00E50458"/>
    <w:rsid w:val="00E57669"/>
    <w:rsid w:val="00E603F3"/>
    <w:rsid w:val="00E7079C"/>
    <w:rsid w:val="00E70B7A"/>
    <w:rsid w:val="00E72D45"/>
    <w:rsid w:val="00E73276"/>
    <w:rsid w:val="00E74369"/>
    <w:rsid w:val="00E767CB"/>
    <w:rsid w:val="00E83BED"/>
    <w:rsid w:val="00E83F41"/>
    <w:rsid w:val="00E858F6"/>
    <w:rsid w:val="00E9308F"/>
    <w:rsid w:val="00EA4E06"/>
    <w:rsid w:val="00EB03D9"/>
    <w:rsid w:val="00EB6CDC"/>
    <w:rsid w:val="00EB72C4"/>
    <w:rsid w:val="00EC3E49"/>
    <w:rsid w:val="00ED091A"/>
    <w:rsid w:val="00ED0F77"/>
    <w:rsid w:val="00ED652F"/>
    <w:rsid w:val="00EE7755"/>
    <w:rsid w:val="00EF024D"/>
    <w:rsid w:val="00EF31FB"/>
    <w:rsid w:val="00EF5869"/>
    <w:rsid w:val="00F1154B"/>
    <w:rsid w:val="00F121D0"/>
    <w:rsid w:val="00F14E93"/>
    <w:rsid w:val="00F175C9"/>
    <w:rsid w:val="00F17D88"/>
    <w:rsid w:val="00F300E4"/>
    <w:rsid w:val="00F320CC"/>
    <w:rsid w:val="00F322F2"/>
    <w:rsid w:val="00F343FE"/>
    <w:rsid w:val="00F40F97"/>
    <w:rsid w:val="00F42D61"/>
    <w:rsid w:val="00F44D0C"/>
    <w:rsid w:val="00F454BB"/>
    <w:rsid w:val="00F5248D"/>
    <w:rsid w:val="00F52766"/>
    <w:rsid w:val="00F5319D"/>
    <w:rsid w:val="00F53245"/>
    <w:rsid w:val="00F538A5"/>
    <w:rsid w:val="00F57954"/>
    <w:rsid w:val="00F645E1"/>
    <w:rsid w:val="00F661F5"/>
    <w:rsid w:val="00F7246E"/>
    <w:rsid w:val="00F724E4"/>
    <w:rsid w:val="00F76D39"/>
    <w:rsid w:val="00F90BBD"/>
    <w:rsid w:val="00F919A8"/>
    <w:rsid w:val="00F92057"/>
    <w:rsid w:val="00FA2D7C"/>
    <w:rsid w:val="00FA4A8C"/>
    <w:rsid w:val="00FA6B76"/>
    <w:rsid w:val="00FA7DEB"/>
    <w:rsid w:val="00FB5240"/>
    <w:rsid w:val="00FC62EF"/>
    <w:rsid w:val="00FD2A35"/>
    <w:rsid w:val="00FE1C02"/>
    <w:rsid w:val="00FF6942"/>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F196DF"/>
  <w15:docId w15:val="{132B9048-59C9-46C4-8504-1CBAF5932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636"/>
    <w:pPr>
      <w:spacing w:after="200" w:line="276" w:lineRule="auto"/>
    </w:pPr>
    <w:rPr>
      <w:sz w:val="22"/>
      <w:szCs w:val="22"/>
      <w:lang w:eastAsia="en-US"/>
    </w:rPr>
  </w:style>
  <w:style w:type="paragraph" w:styleId="Titre1">
    <w:name w:val="heading 1"/>
    <w:basedOn w:val="Normal"/>
    <w:next w:val="Normal"/>
    <w:link w:val="Titre1Car"/>
    <w:qFormat/>
    <w:locked/>
    <w:rsid w:val="00962B0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semiHidden/>
    <w:unhideWhenUsed/>
    <w:qFormat/>
    <w:locked/>
    <w:rsid w:val="00E409F0"/>
    <w:pPr>
      <w:keepNext/>
      <w:spacing w:before="240" w:after="60"/>
      <w:outlineLvl w:val="1"/>
    </w:pPr>
    <w:rPr>
      <w:rFonts w:ascii="Cambria" w:eastAsia="Times New Roman" w:hAnsi="Cambria"/>
      <w:b/>
      <w:bCs/>
      <w:i/>
      <w:iCs/>
      <w:sz w:val="28"/>
      <w:szCs w:val="28"/>
    </w:rPr>
  </w:style>
  <w:style w:type="paragraph" w:styleId="Titre3">
    <w:name w:val="heading 3"/>
    <w:basedOn w:val="Normal"/>
    <w:next w:val="Normal"/>
    <w:link w:val="Titre3Car"/>
    <w:unhideWhenUsed/>
    <w:qFormat/>
    <w:locked/>
    <w:rsid w:val="00126D12"/>
    <w:pPr>
      <w:keepNext/>
      <w:spacing w:before="240" w:after="60"/>
      <w:outlineLvl w:val="2"/>
    </w:pPr>
    <w:rPr>
      <w:rFonts w:ascii="Cambria" w:eastAsia="Times New Roman" w:hAnsi="Cambria"/>
      <w:b/>
      <w:bCs/>
      <w:sz w:val="26"/>
      <w:szCs w:val="26"/>
    </w:rPr>
  </w:style>
  <w:style w:type="paragraph" w:styleId="Titre4">
    <w:name w:val="heading 4"/>
    <w:basedOn w:val="Normal"/>
    <w:link w:val="Titre4Car"/>
    <w:uiPriority w:val="99"/>
    <w:qFormat/>
    <w:rsid w:val="006E72B8"/>
    <w:pPr>
      <w:spacing w:before="100" w:beforeAutospacing="1" w:after="100" w:afterAutospacing="1" w:line="240" w:lineRule="auto"/>
      <w:outlineLvl w:val="3"/>
    </w:pPr>
    <w:rPr>
      <w:rFonts w:ascii="Times New Roman" w:hAnsi="Times New Roman"/>
      <w:b/>
      <w:bCs/>
      <w:sz w:val="24"/>
      <w:szCs w:val="24"/>
      <w:lang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link w:val="Titre4"/>
    <w:uiPriority w:val="99"/>
    <w:locked/>
    <w:rsid w:val="006E72B8"/>
    <w:rPr>
      <w:rFonts w:ascii="Times New Roman" w:hAnsi="Times New Roman" w:cs="Times New Roman"/>
      <w:b/>
      <w:bCs/>
      <w:sz w:val="24"/>
      <w:szCs w:val="24"/>
      <w:lang w:eastAsia="de-DE"/>
    </w:rPr>
  </w:style>
  <w:style w:type="character" w:customStyle="1" w:styleId="apple-style-span">
    <w:name w:val="apple-style-span"/>
    <w:rsid w:val="0042556F"/>
    <w:rPr>
      <w:rFonts w:cs="Times New Roman"/>
    </w:rPr>
  </w:style>
  <w:style w:type="character" w:customStyle="1" w:styleId="apple-converted-space">
    <w:name w:val="apple-converted-space"/>
    <w:rsid w:val="0042556F"/>
    <w:rPr>
      <w:rFonts w:cs="Times New Roman"/>
    </w:rPr>
  </w:style>
  <w:style w:type="paragraph" w:customStyle="1" w:styleId="bodytext">
    <w:name w:val="bodytext"/>
    <w:basedOn w:val="Normal"/>
    <w:rsid w:val="00CB7284"/>
    <w:pPr>
      <w:spacing w:before="100" w:beforeAutospacing="1" w:after="100" w:afterAutospacing="1" w:line="240" w:lineRule="auto"/>
    </w:pPr>
    <w:rPr>
      <w:rFonts w:ascii="Times New Roman" w:eastAsia="Times New Roman" w:hAnsi="Times New Roman"/>
      <w:sz w:val="24"/>
      <w:szCs w:val="24"/>
      <w:lang w:eastAsia="de-DE"/>
    </w:rPr>
  </w:style>
  <w:style w:type="paragraph" w:styleId="Textedebulles">
    <w:name w:val="Balloon Text"/>
    <w:basedOn w:val="Normal"/>
    <w:link w:val="TextedebullesCar"/>
    <w:uiPriority w:val="99"/>
    <w:semiHidden/>
    <w:rsid w:val="00CB7284"/>
    <w:pPr>
      <w:spacing w:after="0" w:line="240" w:lineRule="auto"/>
    </w:pPr>
    <w:rPr>
      <w:rFonts w:ascii="Tahoma" w:hAnsi="Tahoma"/>
      <w:sz w:val="16"/>
      <w:szCs w:val="16"/>
    </w:rPr>
  </w:style>
  <w:style w:type="character" w:customStyle="1" w:styleId="TextedebullesCar">
    <w:name w:val="Texte de bulles Car"/>
    <w:link w:val="Textedebulles"/>
    <w:uiPriority w:val="99"/>
    <w:semiHidden/>
    <w:locked/>
    <w:rsid w:val="00CB7284"/>
    <w:rPr>
      <w:rFonts w:ascii="Tahoma" w:hAnsi="Tahoma" w:cs="Tahoma"/>
      <w:sz w:val="16"/>
      <w:szCs w:val="16"/>
    </w:rPr>
  </w:style>
  <w:style w:type="character" w:styleId="lev">
    <w:name w:val="Strong"/>
    <w:uiPriority w:val="22"/>
    <w:qFormat/>
    <w:rsid w:val="006E72B8"/>
    <w:rPr>
      <w:rFonts w:cs="Times New Roman"/>
      <w:b/>
      <w:bCs/>
    </w:rPr>
  </w:style>
  <w:style w:type="character" w:styleId="Accentuation">
    <w:name w:val="Emphasis"/>
    <w:uiPriority w:val="20"/>
    <w:qFormat/>
    <w:rsid w:val="006E72B8"/>
    <w:rPr>
      <w:rFonts w:cs="Times New Roman"/>
      <w:i/>
      <w:iCs/>
    </w:rPr>
  </w:style>
  <w:style w:type="table" w:styleId="Grilledutableau">
    <w:name w:val="Table Grid"/>
    <w:basedOn w:val="TableauNormal"/>
    <w:uiPriority w:val="99"/>
    <w:rsid w:val="004651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37026E"/>
    <w:pPr>
      <w:tabs>
        <w:tab w:val="center" w:pos="4536"/>
        <w:tab w:val="right" w:pos="9072"/>
      </w:tabs>
    </w:pPr>
    <w:rPr>
      <w:sz w:val="20"/>
      <w:szCs w:val="20"/>
    </w:rPr>
  </w:style>
  <w:style w:type="character" w:customStyle="1" w:styleId="En-tteCar">
    <w:name w:val="En-tête Car"/>
    <w:link w:val="En-tte"/>
    <w:uiPriority w:val="99"/>
    <w:rsid w:val="0037026E"/>
    <w:rPr>
      <w:lang w:eastAsia="en-US"/>
    </w:rPr>
  </w:style>
  <w:style w:type="paragraph" w:styleId="Pieddepage">
    <w:name w:val="footer"/>
    <w:basedOn w:val="Normal"/>
    <w:link w:val="PieddepageCar"/>
    <w:uiPriority w:val="99"/>
    <w:unhideWhenUsed/>
    <w:rsid w:val="0037026E"/>
    <w:pPr>
      <w:tabs>
        <w:tab w:val="center" w:pos="4536"/>
        <w:tab w:val="right" w:pos="9072"/>
      </w:tabs>
    </w:pPr>
    <w:rPr>
      <w:sz w:val="20"/>
      <w:szCs w:val="20"/>
    </w:rPr>
  </w:style>
  <w:style w:type="character" w:customStyle="1" w:styleId="PieddepageCar">
    <w:name w:val="Pied de page Car"/>
    <w:link w:val="Pieddepage"/>
    <w:uiPriority w:val="99"/>
    <w:rsid w:val="0037026E"/>
    <w:rPr>
      <w:lang w:eastAsia="en-US"/>
    </w:rPr>
  </w:style>
  <w:style w:type="paragraph" w:styleId="NormalWeb">
    <w:name w:val="Normal (Web)"/>
    <w:basedOn w:val="Normal"/>
    <w:uiPriority w:val="99"/>
    <w:unhideWhenUsed/>
    <w:rsid w:val="00E72D45"/>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Titre2Car">
    <w:name w:val="Titre 2 Car"/>
    <w:link w:val="Titre2"/>
    <w:semiHidden/>
    <w:rsid w:val="00E409F0"/>
    <w:rPr>
      <w:rFonts w:ascii="Cambria" w:eastAsia="Times New Roman" w:hAnsi="Cambria" w:cs="Times New Roman"/>
      <w:b/>
      <w:bCs/>
      <w:i/>
      <w:iCs/>
      <w:sz w:val="28"/>
      <w:szCs w:val="28"/>
      <w:lang w:eastAsia="en-US"/>
    </w:rPr>
  </w:style>
  <w:style w:type="paragraph" w:styleId="Paragraphedeliste">
    <w:name w:val="List Paragraph"/>
    <w:basedOn w:val="Normal"/>
    <w:uiPriority w:val="34"/>
    <w:qFormat/>
    <w:rsid w:val="00523971"/>
    <w:pPr>
      <w:ind w:left="720"/>
      <w:contextualSpacing/>
    </w:pPr>
    <w:rPr>
      <w:rFonts w:eastAsia="Times New Roman" w:cs="Arial"/>
      <w:lang w:eastAsia="de-DE"/>
    </w:rPr>
  </w:style>
  <w:style w:type="character" w:styleId="Lienhypertexte">
    <w:name w:val="Hyperlink"/>
    <w:uiPriority w:val="99"/>
    <w:unhideWhenUsed/>
    <w:rsid w:val="00577E27"/>
    <w:rPr>
      <w:color w:val="0000FF"/>
      <w:u w:val="single"/>
    </w:rPr>
  </w:style>
  <w:style w:type="paragraph" w:styleId="Sansinterligne">
    <w:name w:val="No Spacing"/>
    <w:uiPriority w:val="1"/>
    <w:qFormat/>
    <w:rsid w:val="0052086F"/>
    <w:pPr>
      <w:jc w:val="both"/>
    </w:pPr>
    <w:rPr>
      <w:rFonts w:ascii="Sylfaen" w:hAnsi="Sylfaen" w:cs="Sylfaen"/>
      <w:sz w:val="24"/>
      <w:szCs w:val="24"/>
      <w:lang w:val="tr-TR" w:eastAsia="en-US"/>
    </w:rPr>
  </w:style>
  <w:style w:type="paragraph" w:customStyle="1" w:styleId="Listenabsatz1">
    <w:name w:val="Listenabsatz1"/>
    <w:basedOn w:val="Normal"/>
    <w:rsid w:val="00C72072"/>
    <w:pPr>
      <w:suppressAutoHyphens/>
      <w:spacing w:after="0" w:line="240" w:lineRule="auto"/>
      <w:ind w:left="720"/>
    </w:pPr>
    <w:rPr>
      <w:rFonts w:ascii="Times New Roman" w:eastAsia="Times New Roman" w:hAnsi="Times New Roman"/>
      <w:kern w:val="1"/>
      <w:sz w:val="20"/>
      <w:szCs w:val="20"/>
      <w:lang w:eastAsia="hi-IN" w:bidi="hi-IN"/>
    </w:rPr>
  </w:style>
  <w:style w:type="character" w:customStyle="1" w:styleId="Titre3Car">
    <w:name w:val="Titre 3 Car"/>
    <w:link w:val="Titre3"/>
    <w:rsid w:val="00126D12"/>
    <w:rPr>
      <w:rFonts w:ascii="Cambria" w:eastAsia="Times New Roman" w:hAnsi="Cambria" w:cs="Times New Roman"/>
      <w:b/>
      <w:bCs/>
      <w:sz w:val="26"/>
      <w:szCs w:val="26"/>
      <w:lang w:eastAsia="en-US"/>
    </w:rPr>
  </w:style>
  <w:style w:type="paragraph" w:styleId="Explorateurdedocuments">
    <w:name w:val="Document Map"/>
    <w:basedOn w:val="Normal"/>
    <w:link w:val="ExplorateurdedocumentsCar"/>
    <w:uiPriority w:val="99"/>
    <w:semiHidden/>
    <w:unhideWhenUsed/>
    <w:rsid w:val="00F661F5"/>
    <w:rPr>
      <w:rFonts w:ascii="Tahoma" w:hAnsi="Tahoma"/>
      <w:sz w:val="16"/>
      <w:szCs w:val="16"/>
    </w:rPr>
  </w:style>
  <w:style w:type="character" w:customStyle="1" w:styleId="ExplorateurdedocumentsCar">
    <w:name w:val="Explorateur de documents Car"/>
    <w:link w:val="Explorateurdedocuments"/>
    <w:uiPriority w:val="99"/>
    <w:semiHidden/>
    <w:rsid w:val="00F661F5"/>
    <w:rPr>
      <w:rFonts w:ascii="Tahoma" w:hAnsi="Tahoma" w:cs="Tahoma"/>
      <w:sz w:val="16"/>
      <w:szCs w:val="16"/>
      <w:lang w:eastAsia="en-US"/>
    </w:rPr>
  </w:style>
  <w:style w:type="paragraph" w:styleId="Rvision">
    <w:name w:val="Revision"/>
    <w:hidden/>
    <w:uiPriority w:val="99"/>
    <w:semiHidden/>
    <w:rsid w:val="00F661F5"/>
    <w:rPr>
      <w:sz w:val="22"/>
      <w:szCs w:val="22"/>
      <w:lang w:eastAsia="en-US"/>
    </w:rPr>
  </w:style>
  <w:style w:type="character" w:styleId="Marquedecommentaire">
    <w:name w:val="annotation reference"/>
    <w:uiPriority w:val="99"/>
    <w:semiHidden/>
    <w:unhideWhenUsed/>
    <w:rsid w:val="00F661F5"/>
    <w:rPr>
      <w:sz w:val="16"/>
      <w:szCs w:val="16"/>
    </w:rPr>
  </w:style>
  <w:style w:type="paragraph" w:styleId="Commentaire">
    <w:name w:val="annotation text"/>
    <w:basedOn w:val="Normal"/>
    <w:link w:val="CommentaireCar"/>
    <w:uiPriority w:val="99"/>
    <w:semiHidden/>
    <w:unhideWhenUsed/>
    <w:rsid w:val="00F661F5"/>
    <w:rPr>
      <w:sz w:val="20"/>
      <w:szCs w:val="20"/>
    </w:rPr>
  </w:style>
  <w:style w:type="character" w:customStyle="1" w:styleId="CommentaireCar">
    <w:name w:val="Commentaire Car"/>
    <w:link w:val="Commentaire"/>
    <w:uiPriority w:val="99"/>
    <w:semiHidden/>
    <w:rsid w:val="00F661F5"/>
    <w:rPr>
      <w:lang w:eastAsia="en-US"/>
    </w:rPr>
  </w:style>
  <w:style w:type="paragraph" w:styleId="Objetducommentaire">
    <w:name w:val="annotation subject"/>
    <w:basedOn w:val="Commentaire"/>
    <w:next w:val="Commentaire"/>
    <w:link w:val="ObjetducommentaireCar"/>
    <w:uiPriority w:val="99"/>
    <w:semiHidden/>
    <w:unhideWhenUsed/>
    <w:rsid w:val="00F661F5"/>
    <w:rPr>
      <w:b/>
      <w:bCs/>
    </w:rPr>
  </w:style>
  <w:style w:type="character" w:customStyle="1" w:styleId="ObjetducommentaireCar">
    <w:name w:val="Objet du commentaire Car"/>
    <w:link w:val="Objetducommentaire"/>
    <w:uiPriority w:val="99"/>
    <w:semiHidden/>
    <w:rsid w:val="00F661F5"/>
    <w:rPr>
      <w:b/>
      <w:bCs/>
      <w:lang w:eastAsia="en-US"/>
    </w:rPr>
  </w:style>
  <w:style w:type="character" w:customStyle="1" w:styleId="Flietext">
    <w:name w:val="Fließtext_"/>
    <w:link w:val="Flietext0"/>
    <w:rsid w:val="00481650"/>
    <w:rPr>
      <w:rFonts w:ascii="Arial Narrow" w:eastAsia="Arial Narrow" w:hAnsi="Arial Narrow" w:cs="Arial Narrow"/>
      <w:sz w:val="21"/>
      <w:szCs w:val="21"/>
      <w:shd w:val="clear" w:color="auto" w:fill="FFFFFF"/>
    </w:rPr>
  </w:style>
  <w:style w:type="paragraph" w:customStyle="1" w:styleId="Flietext0">
    <w:name w:val="Fließtext"/>
    <w:basedOn w:val="Normal"/>
    <w:link w:val="Flietext"/>
    <w:rsid w:val="00481650"/>
    <w:pPr>
      <w:shd w:val="clear" w:color="auto" w:fill="FFFFFF"/>
      <w:spacing w:before="60" w:after="60" w:line="245" w:lineRule="exact"/>
      <w:jc w:val="both"/>
    </w:pPr>
    <w:rPr>
      <w:rFonts w:ascii="Arial Narrow" w:eastAsia="Arial Narrow" w:hAnsi="Arial Narrow" w:cs="Arial Narrow"/>
      <w:sz w:val="21"/>
      <w:szCs w:val="21"/>
      <w:lang w:eastAsia="de-DE"/>
    </w:rPr>
  </w:style>
  <w:style w:type="character" w:customStyle="1" w:styleId="FlietextFett">
    <w:name w:val="Fließtext + Fett"/>
    <w:rsid w:val="00481650"/>
    <w:rPr>
      <w:rFonts w:ascii="Arial Narrow" w:eastAsia="Arial Narrow" w:hAnsi="Arial Narrow" w:cs="Arial Narrow"/>
      <w:b/>
      <w:bCs/>
      <w:i w:val="0"/>
      <w:iCs w:val="0"/>
      <w:smallCaps w:val="0"/>
      <w:strike w:val="0"/>
      <w:spacing w:val="0"/>
      <w:w w:val="100"/>
      <w:sz w:val="21"/>
      <w:szCs w:val="21"/>
      <w:shd w:val="clear" w:color="auto" w:fill="FFFFFF"/>
    </w:rPr>
  </w:style>
  <w:style w:type="paragraph" w:customStyle="1" w:styleId="Default">
    <w:name w:val="Default"/>
    <w:rsid w:val="002522AE"/>
    <w:pPr>
      <w:autoSpaceDE w:val="0"/>
      <w:autoSpaceDN w:val="0"/>
      <w:adjustRightInd w:val="0"/>
    </w:pPr>
    <w:rPr>
      <w:rFonts w:ascii="Times New Roman" w:hAnsi="Times New Roman"/>
      <w:color w:val="000000"/>
      <w:sz w:val="24"/>
      <w:szCs w:val="24"/>
      <w:lang w:eastAsia="en-US"/>
    </w:rPr>
  </w:style>
  <w:style w:type="character" w:customStyle="1" w:styleId="ayet-text-turkish">
    <w:name w:val="ayet-text-turkish"/>
    <w:basedOn w:val="Policepardfaut"/>
    <w:rsid w:val="00CC483D"/>
  </w:style>
  <w:style w:type="character" w:customStyle="1" w:styleId="text">
    <w:name w:val="text"/>
    <w:basedOn w:val="Policepardfaut"/>
    <w:rsid w:val="00A24C08"/>
  </w:style>
  <w:style w:type="paragraph" w:customStyle="1" w:styleId="Body1">
    <w:name w:val="Body 1"/>
    <w:rsid w:val="000206F8"/>
    <w:rPr>
      <w:rFonts w:ascii="Helvetica" w:eastAsia="Arial Unicode MS" w:hAnsi="Helvetica"/>
      <w:color w:val="000000"/>
      <w:sz w:val="24"/>
    </w:rPr>
  </w:style>
  <w:style w:type="character" w:customStyle="1" w:styleId="Titre1Car">
    <w:name w:val="Titre 1 Car"/>
    <w:basedOn w:val="Policepardfaut"/>
    <w:link w:val="Titre1"/>
    <w:rsid w:val="00962B04"/>
    <w:rPr>
      <w:rFonts w:asciiTheme="majorHAnsi" w:eastAsiaTheme="majorEastAsia" w:hAnsiTheme="majorHAnsi" w:cstheme="majorBidi"/>
      <w:b/>
      <w:bCs/>
      <w:color w:val="345A8A" w:themeColor="accent1" w:themeShade="B5"/>
      <w:sz w:val="32"/>
      <w:szCs w:val="32"/>
      <w:lang w:eastAsia="en-US"/>
    </w:rPr>
  </w:style>
  <w:style w:type="character" w:styleId="Numrodepage">
    <w:name w:val="page number"/>
    <w:basedOn w:val="Policepardfaut"/>
    <w:uiPriority w:val="99"/>
    <w:semiHidden/>
    <w:unhideWhenUsed/>
    <w:rsid w:val="00962B04"/>
  </w:style>
  <w:style w:type="paragraph" w:styleId="Notedebasdepage">
    <w:name w:val="footnote text"/>
    <w:aliases w:val="Dipnot Metni Char Char Char Char Char Char Char,Dil Char,Dipnot Metni Char + Book Normal Char Char Char Char,Dipnot Metni Char + Book Normal Char Char Char Char Char Char,Dipnot Metni Char + Book Normal Char Char Char,Dipnot Metni1"/>
    <w:basedOn w:val="Normal"/>
    <w:link w:val="NotedebasdepageCar"/>
    <w:unhideWhenUsed/>
    <w:rsid w:val="00224F1D"/>
    <w:pPr>
      <w:spacing w:after="0" w:line="240" w:lineRule="auto"/>
    </w:pPr>
    <w:rPr>
      <w:sz w:val="24"/>
      <w:szCs w:val="24"/>
    </w:rPr>
  </w:style>
  <w:style w:type="character" w:customStyle="1" w:styleId="NotedebasdepageCar">
    <w:name w:val="Note de bas de page Car"/>
    <w:aliases w:val="Dipnot Metni Char Char Char Char Char Char Char Car,Dil Char Car,Dipnot Metni Char + Book Normal Char Char Char Char Car,Dipnot Metni Char + Book Normal Char Char Char Char Char Char Car,Dipnot Metni1 Car"/>
    <w:basedOn w:val="Policepardfaut"/>
    <w:link w:val="Notedebasdepage"/>
    <w:rsid w:val="00224F1D"/>
    <w:rPr>
      <w:sz w:val="24"/>
      <w:szCs w:val="24"/>
      <w:lang w:eastAsia="en-US"/>
    </w:rPr>
  </w:style>
  <w:style w:type="character" w:styleId="Appelnotedebasdep">
    <w:name w:val="footnote reference"/>
    <w:aliases w:val="fr"/>
    <w:basedOn w:val="Policepardfaut"/>
    <w:uiPriority w:val="99"/>
    <w:unhideWhenUsed/>
    <w:rsid w:val="00224F1D"/>
    <w:rPr>
      <w:vertAlign w:val="superscript"/>
    </w:rPr>
  </w:style>
  <w:style w:type="paragraph" w:customStyle="1" w:styleId="NotizEbene11">
    <w:name w:val="Notiz Ebene 11"/>
    <w:basedOn w:val="Normal"/>
    <w:uiPriority w:val="99"/>
    <w:unhideWhenUsed/>
    <w:rsid w:val="00B60E18"/>
    <w:pPr>
      <w:keepNext/>
      <w:numPr>
        <w:numId w:val="1"/>
      </w:numPr>
      <w:spacing w:after="0"/>
      <w:contextualSpacing/>
      <w:outlineLvl w:val="0"/>
    </w:pPr>
    <w:rPr>
      <w:rFonts w:ascii="Verdana" w:hAnsi="Verdana"/>
    </w:rPr>
  </w:style>
  <w:style w:type="paragraph" w:customStyle="1" w:styleId="NotizEbene21">
    <w:name w:val="Notiz Ebene 21"/>
    <w:basedOn w:val="Normal"/>
    <w:uiPriority w:val="99"/>
    <w:semiHidden/>
    <w:unhideWhenUsed/>
    <w:rsid w:val="00B60E18"/>
    <w:pPr>
      <w:keepNext/>
      <w:numPr>
        <w:ilvl w:val="1"/>
        <w:numId w:val="1"/>
      </w:numPr>
      <w:spacing w:after="0"/>
      <w:contextualSpacing/>
      <w:outlineLvl w:val="1"/>
    </w:pPr>
    <w:rPr>
      <w:rFonts w:ascii="Verdana" w:hAnsi="Verdana"/>
    </w:rPr>
  </w:style>
  <w:style w:type="paragraph" w:customStyle="1" w:styleId="NotizEbene31">
    <w:name w:val="Notiz Ebene 31"/>
    <w:basedOn w:val="Normal"/>
    <w:uiPriority w:val="99"/>
    <w:semiHidden/>
    <w:unhideWhenUsed/>
    <w:rsid w:val="00B60E18"/>
    <w:pPr>
      <w:keepNext/>
      <w:numPr>
        <w:ilvl w:val="2"/>
        <w:numId w:val="1"/>
      </w:numPr>
      <w:spacing w:after="0"/>
      <w:contextualSpacing/>
      <w:outlineLvl w:val="2"/>
    </w:pPr>
    <w:rPr>
      <w:rFonts w:ascii="Verdana" w:hAnsi="Verdana"/>
    </w:rPr>
  </w:style>
  <w:style w:type="paragraph" w:customStyle="1" w:styleId="NotizEbene41">
    <w:name w:val="Notiz Ebene 41"/>
    <w:basedOn w:val="Normal"/>
    <w:uiPriority w:val="99"/>
    <w:semiHidden/>
    <w:unhideWhenUsed/>
    <w:rsid w:val="00B60E18"/>
    <w:pPr>
      <w:keepNext/>
      <w:numPr>
        <w:ilvl w:val="3"/>
        <w:numId w:val="1"/>
      </w:numPr>
      <w:spacing w:after="0"/>
      <w:contextualSpacing/>
      <w:outlineLvl w:val="3"/>
    </w:pPr>
    <w:rPr>
      <w:rFonts w:ascii="Verdana" w:hAnsi="Verdana"/>
    </w:rPr>
  </w:style>
  <w:style w:type="paragraph" w:customStyle="1" w:styleId="NotizEbene51">
    <w:name w:val="Notiz Ebene 51"/>
    <w:basedOn w:val="Normal"/>
    <w:uiPriority w:val="99"/>
    <w:semiHidden/>
    <w:unhideWhenUsed/>
    <w:rsid w:val="00B60E18"/>
    <w:pPr>
      <w:keepNext/>
      <w:numPr>
        <w:ilvl w:val="4"/>
        <w:numId w:val="1"/>
      </w:numPr>
      <w:spacing w:after="0"/>
      <w:contextualSpacing/>
      <w:outlineLvl w:val="4"/>
    </w:pPr>
    <w:rPr>
      <w:rFonts w:ascii="Verdana" w:hAnsi="Verdana"/>
    </w:rPr>
  </w:style>
  <w:style w:type="paragraph" w:customStyle="1" w:styleId="NotizEbene61">
    <w:name w:val="Notiz Ebene 61"/>
    <w:basedOn w:val="Normal"/>
    <w:uiPriority w:val="99"/>
    <w:semiHidden/>
    <w:unhideWhenUsed/>
    <w:rsid w:val="00B60E18"/>
    <w:pPr>
      <w:keepNext/>
      <w:numPr>
        <w:ilvl w:val="5"/>
        <w:numId w:val="1"/>
      </w:numPr>
      <w:spacing w:after="0"/>
      <w:contextualSpacing/>
      <w:outlineLvl w:val="5"/>
    </w:pPr>
    <w:rPr>
      <w:rFonts w:ascii="Verdana" w:hAnsi="Verdana"/>
    </w:rPr>
  </w:style>
  <w:style w:type="paragraph" w:customStyle="1" w:styleId="NotizEbene71">
    <w:name w:val="Notiz Ebene 71"/>
    <w:basedOn w:val="Normal"/>
    <w:uiPriority w:val="99"/>
    <w:semiHidden/>
    <w:unhideWhenUsed/>
    <w:rsid w:val="00B60E18"/>
    <w:pPr>
      <w:keepNext/>
      <w:numPr>
        <w:ilvl w:val="6"/>
        <w:numId w:val="1"/>
      </w:numPr>
      <w:spacing w:after="0"/>
      <w:contextualSpacing/>
      <w:outlineLvl w:val="6"/>
    </w:pPr>
    <w:rPr>
      <w:rFonts w:ascii="Verdana" w:hAnsi="Verdana"/>
    </w:rPr>
  </w:style>
  <w:style w:type="paragraph" w:customStyle="1" w:styleId="NotizEbene81">
    <w:name w:val="Notiz Ebene 81"/>
    <w:basedOn w:val="Normal"/>
    <w:uiPriority w:val="99"/>
    <w:semiHidden/>
    <w:unhideWhenUsed/>
    <w:rsid w:val="00B60E18"/>
    <w:pPr>
      <w:keepNext/>
      <w:numPr>
        <w:ilvl w:val="7"/>
        <w:numId w:val="1"/>
      </w:numPr>
      <w:spacing w:after="0"/>
      <w:contextualSpacing/>
      <w:outlineLvl w:val="7"/>
    </w:pPr>
    <w:rPr>
      <w:rFonts w:ascii="Verdana" w:hAnsi="Verdana"/>
    </w:rPr>
  </w:style>
  <w:style w:type="paragraph" w:customStyle="1" w:styleId="NotizEbene91">
    <w:name w:val="Notiz Ebene 91"/>
    <w:basedOn w:val="Normal"/>
    <w:uiPriority w:val="99"/>
    <w:semiHidden/>
    <w:unhideWhenUsed/>
    <w:rsid w:val="00B60E18"/>
    <w:pPr>
      <w:keepNext/>
      <w:numPr>
        <w:ilvl w:val="8"/>
        <w:numId w:val="1"/>
      </w:numPr>
      <w:spacing w:after="0"/>
      <w:contextualSpacing/>
      <w:outlineLvl w:val="8"/>
    </w:pPr>
    <w:rPr>
      <w:rFonts w:ascii="Verdana" w:hAnsi="Verdana"/>
    </w:rPr>
  </w:style>
  <w:style w:type="paragraph" w:styleId="Retraitcorpsdetexte2">
    <w:name w:val="Body Text Indent 2"/>
    <w:basedOn w:val="Normal"/>
    <w:link w:val="Retraitcorpsdetexte2Car"/>
    <w:rsid w:val="00F7246E"/>
    <w:pPr>
      <w:spacing w:after="0" w:line="240" w:lineRule="auto"/>
      <w:ind w:firstLine="1080"/>
      <w:jc w:val="both"/>
    </w:pPr>
    <w:rPr>
      <w:rFonts w:ascii="Times New Roman" w:eastAsia="Times New Roman" w:hAnsi="Times New Roman"/>
      <w:sz w:val="24"/>
      <w:szCs w:val="24"/>
      <w:lang w:val="tr-TR" w:eastAsia="tr-TR"/>
    </w:rPr>
  </w:style>
  <w:style w:type="character" w:customStyle="1" w:styleId="Retraitcorpsdetexte2Car">
    <w:name w:val="Retrait corps de texte 2 Car"/>
    <w:basedOn w:val="Policepardfaut"/>
    <w:link w:val="Retraitcorpsdetexte2"/>
    <w:rsid w:val="00F7246E"/>
    <w:rPr>
      <w:rFonts w:ascii="Times New Roman" w:eastAsia="Times New Roman" w:hAnsi="Times New Roman"/>
      <w:sz w:val="24"/>
      <w:szCs w:val="24"/>
      <w:lang w:val="tr-TR" w:eastAsia="tr-TR"/>
    </w:rPr>
  </w:style>
  <w:style w:type="paragraph" w:styleId="Retraitcorpsdetexte">
    <w:name w:val="Body Text Indent"/>
    <w:basedOn w:val="Normal"/>
    <w:link w:val="RetraitcorpsdetexteCar"/>
    <w:uiPriority w:val="99"/>
    <w:semiHidden/>
    <w:unhideWhenUsed/>
    <w:rsid w:val="00F7246E"/>
    <w:pPr>
      <w:spacing w:after="120" w:line="300" w:lineRule="atLeast"/>
      <w:ind w:left="283" w:firstLine="709"/>
      <w:jc w:val="both"/>
    </w:pPr>
    <w:rPr>
      <w:rFonts w:asciiTheme="minorHAnsi" w:eastAsiaTheme="minorHAnsi" w:hAnsiTheme="minorHAnsi" w:cstheme="minorBidi"/>
      <w:lang w:val="tr-TR"/>
    </w:rPr>
  </w:style>
  <w:style w:type="character" w:customStyle="1" w:styleId="RetraitcorpsdetexteCar">
    <w:name w:val="Retrait corps de texte Car"/>
    <w:basedOn w:val="Policepardfaut"/>
    <w:link w:val="Retraitcorpsdetexte"/>
    <w:uiPriority w:val="99"/>
    <w:semiHidden/>
    <w:rsid w:val="00F7246E"/>
    <w:rPr>
      <w:rFonts w:asciiTheme="minorHAnsi" w:eastAsiaTheme="minorHAnsi" w:hAnsiTheme="minorHAnsi" w:cstheme="minorBidi"/>
      <w:sz w:val="22"/>
      <w:szCs w:val="22"/>
      <w:lang w:val="tr-T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02291">
      <w:bodyDiv w:val="1"/>
      <w:marLeft w:val="0"/>
      <w:marRight w:val="0"/>
      <w:marTop w:val="0"/>
      <w:marBottom w:val="0"/>
      <w:divBdr>
        <w:top w:val="none" w:sz="0" w:space="0" w:color="auto"/>
        <w:left w:val="none" w:sz="0" w:space="0" w:color="auto"/>
        <w:bottom w:val="none" w:sz="0" w:space="0" w:color="auto"/>
        <w:right w:val="none" w:sz="0" w:space="0" w:color="auto"/>
      </w:divBdr>
    </w:div>
    <w:div w:id="190346008">
      <w:bodyDiv w:val="1"/>
      <w:marLeft w:val="0"/>
      <w:marRight w:val="0"/>
      <w:marTop w:val="0"/>
      <w:marBottom w:val="0"/>
      <w:divBdr>
        <w:top w:val="none" w:sz="0" w:space="0" w:color="auto"/>
        <w:left w:val="none" w:sz="0" w:space="0" w:color="auto"/>
        <w:bottom w:val="none" w:sz="0" w:space="0" w:color="auto"/>
        <w:right w:val="none" w:sz="0" w:space="0" w:color="auto"/>
      </w:divBdr>
    </w:div>
    <w:div w:id="586891552">
      <w:bodyDiv w:val="1"/>
      <w:marLeft w:val="0"/>
      <w:marRight w:val="0"/>
      <w:marTop w:val="0"/>
      <w:marBottom w:val="0"/>
      <w:divBdr>
        <w:top w:val="none" w:sz="0" w:space="0" w:color="auto"/>
        <w:left w:val="none" w:sz="0" w:space="0" w:color="auto"/>
        <w:bottom w:val="none" w:sz="0" w:space="0" w:color="auto"/>
        <w:right w:val="none" w:sz="0" w:space="0" w:color="auto"/>
      </w:divBdr>
    </w:div>
    <w:div w:id="787969479">
      <w:bodyDiv w:val="1"/>
      <w:marLeft w:val="0"/>
      <w:marRight w:val="0"/>
      <w:marTop w:val="0"/>
      <w:marBottom w:val="0"/>
      <w:divBdr>
        <w:top w:val="none" w:sz="0" w:space="0" w:color="auto"/>
        <w:left w:val="none" w:sz="0" w:space="0" w:color="auto"/>
        <w:bottom w:val="none" w:sz="0" w:space="0" w:color="auto"/>
        <w:right w:val="none" w:sz="0" w:space="0" w:color="auto"/>
      </w:divBdr>
    </w:div>
    <w:div w:id="914587229">
      <w:bodyDiv w:val="1"/>
      <w:marLeft w:val="0"/>
      <w:marRight w:val="0"/>
      <w:marTop w:val="0"/>
      <w:marBottom w:val="0"/>
      <w:divBdr>
        <w:top w:val="none" w:sz="0" w:space="0" w:color="auto"/>
        <w:left w:val="none" w:sz="0" w:space="0" w:color="auto"/>
        <w:bottom w:val="none" w:sz="0" w:space="0" w:color="auto"/>
        <w:right w:val="none" w:sz="0" w:space="0" w:color="auto"/>
      </w:divBdr>
    </w:div>
    <w:div w:id="1096483238">
      <w:bodyDiv w:val="1"/>
      <w:marLeft w:val="0"/>
      <w:marRight w:val="0"/>
      <w:marTop w:val="0"/>
      <w:marBottom w:val="0"/>
      <w:divBdr>
        <w:top w:val="none" w:sz="0" w:space="0" w:color="auto"/>
        <w:left w:val="none" w:sz="0" w:space="0" w:color="auto"/>
        <w:bottom w:val="none" w:sz="0" w:space="0" w:color="auto"/>
        <w:right w:val="none" w:sz="0" w:space="0" w:color="auto"/>
      </w:divBdr>
    </w:div>
    <w:div w:id="1102456215">
      <w:bodyDiv w:val="1"/>
      <w:marLeft w:val="0"/>
      <w:marRight w:val="0"/>
      <w:marTop w:val="0"/>
      <w:marBottom w:val="0"/>
      <w:divBdr>
        <w:top w:val="none" w:sz="0" w:space="0" w:color="auto"/>
        <w:left w:val="none" w:sz="0" w:space="0" w:color="auto"/>
        <w:bottom w:val="none" w:sz="0" w:space="0" w:color="auto"/>
        <w:right w:val="none" w:sz="0" w:space="0" w:color="auto"/>
      </w:divBdr>
    </w:div>
    <w:div w:id="1168058143">
      <w:bodyDiv w:val="1"/>
      <w:marLeft w:val="0"/>
      <w:marRight w:val="0"/>
      <w:marTop w:val="0"/>
      <w:marBottom w:val="0"/>
      <w:divBdr>
        <w:top w:val="none" w:sz="0" w:space="0" w:color="auto"/>
        <w:left w:val="none" w:sz="0" w:space="0" w:color="auto"/>
        <w:bottom w:val="none" w:sz="0" w:space="0" w:color="auto"/>
        <w:right w:val="none" w:sz="0" w:space="0" w:color="auto"/>
      </w:divBdr>
    </w:div>
    <w:div w:id="1202594831">
      <w:bodyDiv w:val="1"/>
      <w:marLeft w:val="0"/>
      <w:marRight w:val="0"/>
      <w:marTop w:val="0"/>
      <w:marBottom w:val="0"/>
      <w:divBdr>
        <w:top w:val="none" w:sz="0" w:space="0" w:color="auto"/>
        <w:left w:val="none" w:sz="0" w:space="0" w:color="auto"/>
        <w:bottom w:val="none" w:sz="0" w:space="0" w:color="auto"/>
        <w:right w:val="none" w:sz="0" w:space="0" w:color="auto"/>
      </w:divBdr>
    </w:div>
    <w:div w:id="1259170214">
      <w:bodyDiv w:val="1"/>
      <w:marLeft w:val="0"/>
      <w:marRight w:val="0"/>
      <w:marTop w:val="0"/>
      <w:marBottom w:val="0"/>
      <w:divBdr>
        <w:top w:val="none" w:sz="0" w:space="0" w:color="auto"/>
        <w:left w:val="none" w:sz="0" w:space="0" w:color="auto"/>
        <w:bottom w:val="none" w:sz="0" w:space="0" w:color="auto"/>
        <w:right w:val="none" w:sz="0" w:space="0" w:color="auto"/>
      </w:divBdr>
    </w:div>
    <w:div w:id="1359235715">
      <w:marLeft w:val="0"/>
      <w:marRight w:val="0"/>
      <w:marTop w:val="0"/>
      <w:marBottom w:val="0"/>
      <w:divBdr>
        <w:top w:val="none" w:sz="0" w:space="0" w:color="auto"/>
        <w:left w:val="none" w:sz="0" w:space="0" w:color="auto"/>
        <w:bottom w:val="none" w:sz="0" w:space="0" w:color="auto"/>
        <w:right w:val="none" w:sz="0" w:space="0" w:color="auto"/>
      </w:divBdr>
    </w:div>
    <w:div w:id="1359235716">
      <w:marLeft w:val="0"/>
      <w:marRight w:val="0"/>
      <w:marTop w:val="0"/>
      <w:marBottom w:val="0"/>
      <w:divBdr>
        <w:top w:val="none" w:sz="0" w:space="0" w:color="auto"/>
        <w:left w:val="none" w:sz="0" w:space="0" w:color="auto"/>
        <w:bottom w:val="none" w:sz="0" w:space="0" w:color="auto"/>
        <w:right w:val="none" w:sz="0" w:space="0" w:color="auto"/>
      </w:divBdr>
    </w:div>
    <w:div w:id="1359235717">
      <w:marLeft w:val="0"/>
      <w:marRight w:val="0"/>
      <w:marTop w:val="0"/>
      <w:marBottom w:val="0"/>
      <w:divBdr>
        <w:top w:val="none" w:sz="0" w:space="0" w:color="auto"/>
        <w:left w:val="none" w:sz="0" w:space="0" w:color="auto"/>
        <w:bottom w:val="none" w:sz="0" w:space="0" w:color="auto"/>
        <w:right w:val="none" w:sz="0" w:space="0" w:color="auto"/>
      </w:divBdr>
    </w:div>
    <w:div w:id="1684354114">
      <w:bodyDiv w:val="1"/>
      <w:marLeft w:val="0"/>
      <w:marRight w:val="0"/>
      <w:marTop w:val="0"/>
      <w:marBottom w:val="0"/>
      <w:divBdr>
        <w:top w:val="none" w:sz="0" w:space="0" w:color="auto"/>
        <w:left w:val="none" w:sz="0" w:space="0" w:color="auto"/>
        <w:bottom w:val="none" w:sz="0" w:space="0" w:color="auto"/>
        <w:right w:val="none" w:sz="0" w:space="0" w:color="auto"/>
      </w:divBdr>
      <w:divsChild>
        <w:div w:id="1564830486">
          <w:marLeft w:val="0"/>
          <w:marRight w:val="0"/>
          <w:marTop w:val="0"/>
          <w:marBottom w:val="0"/>
          <w:divBdr>
            <w:top w:val="none" w:sz="0" w:space="0" w:color="auto"/>
            <w:left w:val="none" w:sz="0" w:space="0" w:color="auto"/>
            <w:bottom w:val="none" w:sz="0" w:space="0" w:color="auto"/>
            <w:right w:val="none" w:sz="0" w:space="0" w:color="auto"/>
          </w:divBdr>
        </w:div>
      </w:divsChild>
    </w:div>
    <w:div w:id="2107580987">
      <w:bodyDiv w:val="1"/>
      <w:marLeft w:val="0"/>
      <w:marRight w:val="0"/>
      <w:marTop w:val="0"/>
      <w:marBottom w:val="0"/>
      <w:divBdr>
        <w:top w:val="none" w:sz="0" w:space="0" w:color="auto"/>
        <w:left w:val="none" w:sz="0" w:space="0" w:color="auto"/>
        <w:bottom w:val="none" w:sz="0" w:space="0" w:color="auto"/>
        <w:right w:val="none" w:sz="0" w:space="0" w:color="auto"/>
      </w:divBdr>
    </w:div>
    <w:div w:id="2129003351">
      <w:bodyDiv w:val="1"/>
      <w:marLeft w:val="0"/>
      <w:marRight w:val="0"/>
      <w:marTop w:val="0"/>
      <w:marBottom w:val="0"/>
      <w:divBdr>
        <w:top w:val="none" w:sz="0" w:space="0" w:color="auto"/>
        <w:left w:val="none" w:sz="0" w:space="0" w:color="auto"/>
        <w:bottom w:val="none" w:sz="0" w:space="0" w:color="auto"/>
        <w:right w:val="none" w:sz="0" w:space="0" w:color="auto"/>
      </w:divBdr>
    </w:div>
    <w:div w:id="2129010746">
      <w:bodyDiv w:val="1"/>
      <w:marLeft w:val="0"/>
      <w:marRight w:val="0"/>
      <w:marTop w:val="0"/>
      <w:marBottom w:val="0"/>
      <w:divBdr>
        <w:top w:val="none" w:sz="0" w:space="0" w:color="auto"/>
        <w:left w:val="none" w:sz="0" w:space="0" w:color="auto"/>
        <w:bottom w:val="none" w:sz="0" w:space="0" w:color="auto"/>
        <w:right w:val="none" w:sz="0" w:space="0" w:color="auto"/>
      </w:divBdr>
    </w:div>
    <w:div w:id="213798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3ADEC-52EC-42A3-B107-B1B67DCC3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1423</Words>
  <Characters>7827</Characters>
  <Application>Microsoft Office Word</Application>
  <DocSecurity>0</DocSecurity>
  <Lines>65</Lines>
  <Paragraphs>18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Hutba – Mescid-i Nebevi örneği camilerimiz</vt:lpstr>
      <vt:lpstr>Hutba – Mescid-i Nebevi örneği camilerimiz</vt:lpstr>
    </vt:vector>
  </TitlesOfParts>
  <Company>Microsoft</Company>
  <LinksUpToDate>false</LinksUpToDate>
  <CharactersWithSpaces>9232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Hutba – Mescid-i Nebevi örneği camilerimiz</dc:title>
  <dc:creator>Ali Mete</dc:creator>
  <cp:lastModifiedBy>halil ibrahim yilmaz</cp:lastModifiedBy>
  <cp:revision>5</cp:revision>
  <cp:lastPrinted>2014-02-05T21:18:00Z</cp:lastPrinted>
  <dcterms:created xsi:type="dcterms:W3CDTF">2014-05-29T08:45:00Z</dcterms:created>
  <dcterms:modified xsi:type="dcterms:W3CDTF">2014-05-29T09:41:00Z</dcterms:modified>
</cp:coreProperties>
</file>