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FA" w:rsidRDefault="00D843FA" w:rsidP="00D843FA">
      <w:pPr>
        <w:spacing w:after="0" w:line="240" w:lineRule="auto"/>
        <w:jc w:val="both"/>
        <w:rPr>
          <w:rFonts w:ascii="Cambria" w:eastAsia="Times New Roman" w:hAnsi="Cambria" w:cs="Times New Roman"/>
          <w:b/>
          <w:bCs/>
          <w:sz w:val="24"/>
          <w:szCs w:val="24"/>
          <w:lang w:val="tr-TR" w:eastAsia="de-DE"/>
        </w:rPr>
      </w:pPr>
      <w:bookmarkStart w:id="0" w:name="_GoBack"/>
      <w:bookmarkEnd w:id="0"/>
    </w:p>
    <w:p w:rsidR="001E1D14" w:rsidRDefault="001E1D14" w:rsidP="00D843FA">
      <w:pPr>
        <w:spacing w:after="0" w:line="240" w:lineRule="auto"/>
        <w:jc w:val="both"/>
        <w:rPr>
          <w:rFonts w:ascii="Cambria" w:eastAsia="Times New Roman" w:hAnsi="Cambria" w:cs="Times New Roman"/>
          <w:b/>
          <w:bCs/>
          <w:sz w:val="24"/>
          <w:szCs w:val="24"/>
          <w:lang w:val="tr-TR" w:eastAsia="de-DE"/>
        </w:rPr>
      </w:pPr>
      <w:r>
        <w:rPr>
          <w:rFonts w:ascii="Cambria" w:eastAsia="Times New Roman" w:hAnsi="Cambria" w:cs="Times New Roman"/>
          <w:b/>
          <w:bCs/>
          <w:sz w:val="24"/>
          <w:szCs w:val="24"/>
          <w:lang w:val="tr-TR" w:eastAsia="de-DE"/>
        </w:rPr>
        <w:t xml:space="preserve">Ders : 28 </w:t>
      </w:r>
    </w:p>
    <w:p w:rsidR="00D843FA" w:rsidRDefault="001E1D14" w:rsidP="00D843FA">
      <w:pPr>
        <w:spacing w:after="0" w:line="240" w:lineRule="auto"/>
        <w:jc w:val="both"/>
        <w:rPr>
          <w:rFonts w:ascii="Cambria" w:eastAsia="Times New Roman" w:hAnsi="Cambria" w:cs="Times New Roman"/>
          <w:b/>
          <w:bCs/>
          <w:sz w:val="24"/>
          <w:szCs w:val="24"/>
          <w:lang w:val="tr-TR" w:eastAsia="de-DE"/>
        </w:rPr>
      </w:pPr>
      <w:r>
        <w:rPr>
          <w:rFonts w:ascii="Cambria" w:eastAsia="Times New Roman" w:hAnsi="Cambria" w:cs="Times New Roman"/>
          <w:b/>
          <w:bCs/>
          <w:sz w:val="24"/>
          <w:szCs w:val="24"/>
          <w:lang w:val="tr-TR" w:eastAsia="de-DE"/>
        </w:rPr>
        <w:t xml:space="preserve">Konu: </w:t>
      </w:r>
      <w:r w:rsidR="00D843FA">
        <w:rPr>
          <w:rFonts w:ascii="Cambria" w:eastAsia="Times New Roman" w:hAnsi="Cambria" w:cs="Times New Roman"/>
          <w:b/>
          <w:bCs/>
          <w:sz w:val="24"/>
          <w:szCs w:val="24"/>
          <w:lang w:val="tr-TR" w:eastAsia="de-DE"/>
        </w:rPr>
        <w:t>Medine 2</w:t>
      </w:r>
    </w:p>
    <w:p w:rsidR="001E1D14" w:rsidRDefault="001E1D14" w:rsidP="00D843FA">
      <w:pPr>
        <w:spacing w:after="0" w:line="240" w:lineRule="auto"/>
        <w:jc w:val="both"/>
        <w:rPr>
          <w:rFonts w:ascii="Cambria" w:eastAsia="Times New Roman" w:hAnsi="Cambria" w:cs="Times New Roman"/>
          <w:b/>
          <w:bCs/>
          <w:sz w:val="24"/>
          <w:szCs w:val="24"/>
          <w:lang w:val="tr-TR" w:eastAsia="de-DE"/>
        </w:rPr>
      </w:pPr>
    </w:p>
    <w:p w:rsidR="00D843FA" w:rsidRDefault="00D843FA" w:rsidP="00D843FA">
      <w:pPr>
        <w:spacing w:after="0" w:line="240" w:lineRule="auto"/>
        <w:jc w:val="both"/>
        <w:rPr>
          <w:rFonts w:ascii="Cambria" w:eastAsia="Times New Roman" w:hAnsi="Cambria" w:cs="Times New Roman"/>
          <w:b/>
          <w:bCs/>
          <w:sz w:val="24"/>
          <w:szCs w:val="24"/>
          <w:lang w:val="tr-TR" w:eastAsia="de-DE"/>
        </w:rPr>
      </w:pPr>
      <w:r>
        <w:rPr>
          <w:rFonts w:ascii="Cambria" w:eastAsia="Times New Roman" w:hAnsi="Cambria" w:cs="Times New Roman"/>
          <w:b/>
          <w:bCs/>
          <w:sz w:val="24"/>
          <w:szCs w:val="24"/>
          <w:lang w:val="tr-TR" w:eastAsia="de-DE"/>
        </w:rPr>
        <w:t xml:space="preserve">Ashab-ı </w:t>
      </w:r>
      <w:r w:rsidRPr="001C6D24">
        <w:rPr>
          <w:rFonts w:ascii="Cambria" w:eastAsia="Times New Roman" w:hAnsi="Cambria" w:cs="Times New Roman"/>
          <w:b/>
          <w:bCs/>
          <w:sz w:val="24"/>
          <w:szCs w:val="24"/>
          <w:lang w:val="tr-TR" w:eastAsia="de-DE"/>
        </w:rPr>
        <w:t>Suffe'nin Oluşumu ve Suffe Sakinleri</w:t>
      </w: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r w:rsidRPr="001C6D24">
        <w:rPr>
          <w:rFonts w:ascii="Cambria" w:eastAsia="Times New Roman" w:hAnsi="Cambria" w:cs="Times New Roman"/>
          <w:sz w:val="24"/>
          <w:szCs w:val="24"/>
          <w:lang w:val="tr-TR" w:eastAsia="de-DE"/>
        </w:rPr>
        <w:tab/>
        <w:t>Hz. Peygamber</w:t>
      </w:r>
      <w:r>
        <w:rPr>
          <w:rFonts w:ascii="Cambria" w:eastAsia="Times New Roman" w:hAnsi="Cambria" w:cs="Times New Roman"/>
          <w:sz w:val="24"/>
          <w:szCs w:val="24"/>
          <w:lang w:val="tr-TR" w:eastAsia="de-DE"/>
        </w:rPr>
        <w:t xml:space="preserve"> (a.s.)</w:t>
      </w:r>
      <w:r w:rsidRPr="001C6D24">
        <w:rPr>
          <w:rFonts w:ascii="Cambria" w:eastAsia="Times New Roman" w:hAnsi="Cambria" w:cs="Times New Roman"/>
          <w:sz w:val="24"/>
          <w:szCs w:val="24"/>
          <w:lang w:val="tr-TR" w:eastAsia="de-DE"/>
        </w:rPr>
        <w:t>, Medine'ye hicretten hemen sonra giriştiği mescit inşası sırasında bir eğitim-öğretim kurumuna olan ihtiyacı gözden kaçırmamış ve mescidin bitişiğinde yapılan bir bölümü bu işe tahsis etmiştir.</w:t>
      </w: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r w:rsidRPr="001C6D24">
        <w:rPr>
          <w:rFonts w:ascii="Cambria" w:eastAsia="Times New Roman" w:hAnsi="Cambria" w:cs="Times New Roman"/>
          <w:sz w:val="24"/>
          <w:szCs w:val="24"/>
          <w:lang w:val="tr-TR" w:eastAsia="de-DE"/>
        </w:rPr>
        <w:t xml:space="preserve"> </w:t>
      </w:r>
      <w:r w:rsidRPr="001C6D24">
        <w:rPr>
          <w:rFonts w:ascii="Cambria" w:eastAsia="Times New Roman" w:hAnsi="Cambria" w:cs="Times New Roman"/>
          <w:sz w:val="24"/>
          <w:szCs w:val="24"/>
          <w:lang w:val="tr-TR" w:eastAsia="de-DE"/>
        </w:rPr>
        <w:tab/>
        <w:t xml:space="preserve">Düzenli bir eğitim-öğretim faaliyetine tâbi tutulan bu öğrenciler, kendilerine ayrılan mekana </w:t>
      </w:r>
      <w:r w:rsidRPr="001117D8">
        <w:rPr>
          <w:rFonts w:ascii="Cambria" w:eastAsia="Times New Roman" w:hAnsi="Cambria" w:cs="Times New Roman"/>
          <w:b/>
          <w:bCs/>
          <w:sz w:val="24"/>
          <w:szCs w:val="24"/>
          <w:lang w:val="tr-TR" w:eastAsia="de-DE"/>
        </w:rPr>
        <w:t>"suffe"</w:t>
      </w:r>
      <w:r w:rsidRPr="001C6D24">
        <w:rPr>
          <w:rFonts w:ascii="Cambria" w:eastAsia="Times New Roman" w:hAnsi="Cambria" w:cs="Times New Roman"/>
          <w:sz w:val="24"/>
          <w:szCs w:val="24"/>
          <w:lang w:val="tr-TR" w:eastAsia="de-DE"/>
        </w:rPr>
        <w:t xml:space="preserve"> dendiğinden </w:t>
      </w:r>
      <w:r w:rsidRPr="001117D8">
        <w:rPr>
          <w:rFonts w:ascii="Cambria" w:eastAsia="Times New Roman" w:hAnsi="Cambria" w:cs="Times New Roman"/>
          <w:b/>
          <w:bCs/>
          <w:sz w:val="24"/>
          <w:szCs w:val="24"/>
          <w:lang w:val="tr-TR" w:eastAsia="de-DE"/>
        </w:rPr>
        <w:t>"Ashab-ı Suffe"</w:t>
      </w:r>
      <w:r>
        <w:rPr>
          <w:rFonts w:ascii="Cambria" w:eastAsia="Times New Roman" w:hAnsi="Cambria" w:cs="Times New Roman"/>
          <w:sz w:val="24"/>
          <w:szCs w:val="24"/>
          <w:lang w:val="tr-TR" w:eastAsia="de-DE"/>
        </w:rPr>
        <w:t xml:space="preserve"> veya</w:t>
      </w:r>
      <w:r w:rsidRPr="001C6D24">
        <w:rPr>
          <w:rFonts w:ascii="Cambria" w:eastAsia="Times New Roman" w:hAnsi="Cambria" w:cs="Times New Roman"/>
          <w:sz w:val="24"/>
          <w:szCs w:val="24"/>
          <w:lang w:val="tr-TR" w:eastAsia="de-DE"/>
        </w:rPr>
        <w:t xml:space="preserve"> </w:t>
      </w:r>
      <w:r w:rsidRPr="001117D8">
        <w:rPr>
          <w:rFonts w:ascii="Cambria" w:eastAsia="Times New Roman" w:hAnsi="Cambria" w:cs="Times New Roman"/>
          <w:b/>
          <w:bCs/>
          <w:sz w:val="24"/>
          <w:szCs w:val="24"/>
          <w:lang w:val="tr-TR" w:eastAsia="de-DE"/>
        </w:rPr>
        <w:t>"Ehl-i Suffe"</w:t>
      </w:r>
      <w:r w:rsidRPr="001C6D24">
        <w:rPr>
          <w:rFonts w:ascii="Cambria" w:eastAsia="Times New Roman" w:hAnsi="Cambria" w:cs="Times New Roman"/>
          <w:sz w:val="24"/>
          <w:szCs w:val="24"/>
          <w:lang w:val="tr-TR" w:eastAsia="de-DE"/>
        </w:rPr>
        <w:t xml:space="preserve"> diye anılmışlardır.</w:t>
      </w: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r w:rsidRPr="001C6D24">
        <w:rPr>
          <w:rFonts w:ascii="Cambria" w:eastAsia="Times New Roman" w:hAnsi="Cambria" w:cs="Times New Roman"/>
          <w:sz w:val="24"/>
          <w:szCs w:val="24"/>
          <w:lang w:val="tr-TR" w:eastAsia="de-DE"/>
        </w:rPr>
        <w:tab/>
        <w:t>Zaman zaman Hz. Peygamber'i görmek ve İslam'ın temel esaslarını öğrenmek için gelen ve kalacak başka bir yeri olmayan misafirler de Suffe'de kaldığından ve ayrıca evlenip ev-bark sahibi olanlar Suffe'den ayrıldığından Ehl-i Suffe'nin sayısı daima aynı kalmamıştır.</w:t>
      </w:r>
    </w:p>
    <w:p w:rsidR="00D843FA" w:rsidRDefault="00D843FA" w:rsidP="00D843FA">
      <w:pPr>
        <w:spacing w:after="0" w:line="240" w:lineRule="auto"/>
        <w:jc w:val="both"/>
        <w:rPr>
          <w:rFonts w:ascii="Cambria" w:eastAsia="Times New Roman" w:hAnsi="Cambria" w:cs="Times New Roman"/>
          <w:sz w:val="24"/>
          <w:szCs w:val="24"/>
          <w:lang w:val="tr-TR" w:eastAsia="de-DE"/>
        </w:rPr>
      </w:pPr>
      <w:r w:rsidRPr="001C6D24">
        <w:rPr>
          <w:rFonts w:ascii="Cambria" w:eastAsia="Times New Roman" w:hAnsi="Cambria" w:cs="Times New Roman"/>
          <w:sz w:val="24"/>
          <w:szCs w:val="24"/>
          <w:lang w:val="tr-TR" w:eastAsia="de-DE"/>
        </w:rPr>
        <w:tab/>
        <w:t>Aralarında Talha b. Ubeydullah (r</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a</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 Ebû Said el-Hudrî (r</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a</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 Ebû Hureyre (r</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a</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 Ebû Zer el-Gıfârî (r</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a</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 Bilal-i Habeşî (r</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a</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 Abdullah b. Ömer (r</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a</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 Abdullah b. Mesud (r</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a</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 Berâ b. Malik (r</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a</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 gibi tanınmış sahabilerin de bulunduğu Suffe'de yatılı olmayanlarla birlikte öğrenci sayısı zaman zaman 400'e kadar çık</w:t>
      </w:r>
      <w:r>
        <w:rPr>
          <w:rFonts w:ascii="Cambria" w:eastAsia="Times New Roman" w:hAnsi="Cambria" w:cs="Times New Roman"/>
          <w:sz w:val="24"/>
          <w:szCs w:val="24"/>
          <w:lang w:val="tr-TR" w:eastAsia="de-DE"/>
        </w:rPr>
        <w:t xml:space="preserve">ardı. </w:t>
      </w: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p>
    <w:p w:rsidR="00D843FA" w:rsidRDefault="00D843FA" w:rsidP="00D843FA">
      <w:pPr>
        <w:spacing w:after="0" w:line="240" w:lineRule="auto"/>
        <w:jc w:val="both"/>
        <w:rPr>
          <w:rFonts w:ascii="Cambria" w:eastAsia="Times New Roman" w:hAnsi="Cambria" w:cs="Times New Roman"/>
          <w:b/>
          <w:bCs/>
          <w:sz w:val="24"/>
          <w:szCs w:val="24"/>
          <w:lang w:val="tr-TR" w:eastAsia="de-DE"/>
        </w:rPr>
      </w:pPr>
      <w:r w:rsidRPr="001C6D24">
        <w:rPr>
          <w:rFonts w:ascii="Cambria" w:eastAsia="Times New Roman" w:hAnsi="Cambria" w:cs="Times New Roman"/>
          <w:b/>
          <w:bCs/>
          <w:sz w:val="24"/>
          <w:szCs w:val="24"/>
          <w:lang w:val="tr-TR" w:eastAsia="de-DE"/>
        </w:rPr>
        <w:tab/>
        <w:t>Ashab-ı Suffe Ne İle Meşgul Olurdu?</w:t>
      </w: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r w:rsidRPr="001C6D24">
        <w:rPr>
          <w:rFonts w:ascii="Cambria" w:eastAsia="Times New Roman" w:hAnsi="Cambria" w:cs="Times New Roman"/>
          <w:sz w:val="24"/>
          <w:szCs w:val="24"/>
          <w:lang w:val="tr-TR" w:eastAsia="de-DE"/>
        </w:rPr>
        <w:tab/>
        <w:t xml:space="preserve">Suffe'de toplanan öğrencilere Kur'ân-ı Kerîm, yazı, hadis-i şerifler ve çeşitli dinî bilgiler öğretilirdi. Bu öğrenciler kendilerine ayrılan bölümü, dinlenme ve ders çalışma yeri olarak kullanırken sınıf olarak da mescidden yararlanıyorlardı. </w:t>
      </w: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r w:rsidRPr="001C6D24">
        <w:rPr>
          <w:rFonts w:ascii="Cambria" w:eastAsia="Times New Roman" w:hAnsi="Cambria" w:cs="Times New Roman"/>
          <w:sz w:val="24"/>
          <w:szCs w:val="24"/>
          <w:lang w:val="tr-TR" w:eastAsia="de-DE"/>
        </w:rPr>
        <w:tab/>
        <w:t>Ehl-i Suffe, nâzil olan ayetleri ve Peygamberimiz'in hadislerini ezberleme hususunda ön sıralarda yer alıyordu. Muhacirler çarşı-pazarda ticaretle, Ensar ise bahçelerinde ziraatle uğraşırken Suffeliler olabildiğince Hz. Peygamber'in yanından ayrılmıyorlar, başkalarının duymadıklarını duyuyorlar, görmediklerini görüyorlardı. İşleri sebebiyle yeteri kadar Rasûlullah (s</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a</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v</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 ile bir arada bulunamayan Müslümanlar yeni gelişmelerin çoğundan Ehl-i Suffe vasıtasıyla haberdar oluyorlar, yeni bilgilerin çoğunu onlardan öğreniyorlardı.</w:t>
      </w: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r>
        <w:rPr>
          <w:rFonts w:ascii="Cambria" w:eastAsia="Times New Roman" w:hAnsi="Cambria" w:cs="Times New Roman"/>
          <w:sz w:val="24"/>
          <w:szCs w:val="24"/>
          <w:lang w:val="tr-TR" w:eastAsia="de-DE"/>
        </w:rPr>
        <w:tab/>
      </w:r>
      <w:r w:rsidRPr="001C6D24">
        <w:rPr>
          <w:rFonts w:ascii="Cambria" w:eastAsia="Times New Roman" w:hAnsi="Cambria" w:cs="Times New Roman"/>
          <w:sz w:val="24"/>
          <w:szCs w:val="24"/>
          <w:lang w:val="tr-TR" w:eastAsia="de-DE"/>
        </w:rPr>
        <w:t>Suffe Ehli'nin büyük kısmı kendilerini tamamen ruhi-manevi hayata vermiş bulunuyor, geceleri ibadetle, gündüzleri oruçla ve ilim tahsiliyle geçiriyorlardı. Böylece bir yandan İslam'ı öğrenen ve bir yandan da onu tüm incelikleriyle yaşamaya gayret eden bu sahabeler</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 xml:space="preserve"> Hz. Peygamber</w:t>
      </w:r>
      <w:r>
        <w:rPr>
          <w:rFonts w:ascii="Cambria" w:eastAsia="Times New Roman" w:hAnsi="Cambria" w:cs="Times New Roman"/>
          <w:sz w:val="24"/>
          <w:szCs w:val="24"/>
          <w:lang w:val="tr-TR" w:eastAsia="de-DE"/>
        </w:rPr>
        <w:t xml:space="preserve"> (a.s.)</w:t>
      </w:r>
      <w:r w:rsidRPr="001C6D24">
        <w:rPr>
          <w:rFonts w:ascii="Cambria" w:eastAsia="Times New Roman" w:hAnsi="Cambria" w:cs="Times New Roman"/>
          <w:sz w:val="24"/>
          <w:szCs w:val="24"/>
          <w:lang w:val="tr-TR" w:eastAsia="de-DE"/>
        </w:rPr>
        <w:t>'</w:t>
      </w:r>
      <w:r>
        <w:rPr>
          <w:rFonts w:ascii="Cambria" w:eastAsia="Times New Roman" w:hAnsi="Cambria" w:cs="Times New Roman"/>
          <w:sz w:val="24"/>
          <w:szCs w:val="24"/>
          <w:lang w:val="tr-TR" w:eastAsia="de-DE"/>
        </w:rPr>
        <w:t>ı</w:t>
      </w:r>
      <w:r w:rsidRPr="001C6D24">
        <w:rPr>
          <w:rFonts w:ascii="Cambria" w:eastAsia="Times New Roman" w:hAnsi="Cambria" w:cs="Times New Roman"/>
          <w:sz w:val="24"/>
          <w:szCs w:val="24"/>
          <w:lang w:val="tr-TR" w:eastAsia="de-DE"/>
        </w:rPr>
        <w:t>n sevgisine ve özel ilgisine mazhar oluyorlardı.</w:t>
      </w:r>
    </w:p>
    <w:p w:rsidR="00D843FA" w:rsidRDefault="00D843FA" w:rsidP="00D843FA">
      <w:pPr>
        <w:spacing w:after="0" w:line="240" w:lineRule="auto"/>
        <w:jc w:val="both"/>
        <w:rPr>
          <w:rFonts w:ascii="Cambria" w:eastAsia="Times New Roman" w:hAnsi="Cambria" w:cs="Times New Roman"/>
          <w:sz w:val="24"/>
          <w:szCs w:val="24"/>
          <w:lang w:val="tr-TR" w:eastAsia="de-DE"/>
        </w:rPr>
      </w:pPr>
      <w:r w:rsidRPr="001C6D24">
        <w:rPr>
          <w:rFonts w:ascii="Cambria" w:eastAsia="Times New Roman" w:hAnsi="Cambria" w:cs="Times New Roman"/>
          <w:sz w:val="24"/>
          <w:szCs w:val="24"/>
          <w:lang w:val="tr-TR" w:eastAsia="de-DE"/>
        </w:rPr>
        <w:tab/>
        <w:t>Hz. Peygamber onların geçimleriyle bizzat ilgileniyor, Beytü'l Mal'e ve kendisine gelen malların büyük bir kısmını onlara ayırıyordu. Sahabeler de Hz. Peygamber'in teşvikiyle bu ilim ve irfan yuvasını destekliyor; bazen onlardan bir</w:t>
      </w:r>
      <w:r>
        <w:rPr>
          <w:rFonts w:ascii="Cambria" w:eastAsia="Times New Roman" w:hAnsi="Cambria" w:cs="Times New Roman"/>
          <w:sz w:val="24"/>
          <w:szCs w:val="24"/>
          <w:lang w:val="tr-TR" w:eastAsia="de-DE"/>
        </w:rPr>
        <w:t xml:space="preserve"> </w:t>
      </w:r>
      <w:r w:rsidRPr="001C6D24">
        <w:rPr>
          <w:rFonts w:ascii="Cambria" w:eastAsia="Times New Roman" w:hAnsi="Cambria" w:cs="Times New Roman"/>
          <w:sz w:val="24"/>
          <w:szCs w:val="24"/>
          <w:lang w:val="tr-TR" w:eastAsia="de-DE"/>
        </w:rPr>
        <w:t>kaçını evlerinde misafir ediyor bazen de üzeri hurma dolu dalları getirip burada yüksekçe bir yere asmak suretiyle onların geçimlerine yardımda bulunuyorlardı.</w:t>
      </w: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p>
    <w:p w:rsidR="00D843FA" w:rsidRDefault="00D843FA" w:rsidP="00D843FA">
      <w:pPr>
        <w:spacing w:after="0" w:line="240" w:lineRule="auto"/>
        <w:jc w:val="both"/>
        <w:rPr>
          <w:rFonts w:ascii="Cambria" w:eastAsia="Times New Roman" w:hAnsi="Cambria" w:cs="Times New Roman"/>
          <w:b/>
          <w:bCs/>
          <w:sz w:val="24"/>
          <w:szCs w:val="24"/>
          <w:lang w:val="tr-TR" w:eastAsia="de-DE"/>
        </w:rPr>
      </w:pPr>
      <w:r w:rsidRPr="001C6D24">
        <w:rPr>
          <w:rFonts w:ascii="Cambria" w:eastAsia="Times New Roman" w:hAnsi="Cambria" w:cs="Times New Roman"/>
          <w:b/>
          <w:bCs/>
          <w:sz w:val="24"/>
          <w:szCs w:val="24"/>
          <w:lang w:val="tr-TR" w:eastAsia="de-DE"/>
        </w:rPr>
        <w:tab/>
        <w:t>Ashab-ı Suffe Nasıl Geçinirdi?</w:t>
      </w: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r w:rsidRPr="001C6D24">
        <w:rPr>
          <w:rFonts w:ascii="Cambria" w:eastAsia="Times New Roman" w:hAnsi="Cambria" w:cs="Times New Roman"/>
          <w:sz w:val="24"/>
          <w:szCs w:val="24"/>
          <w:lang w:val="tr-TR" w:eastAsia="de-DE"/>
        </w:rPr>
        <w:tab/>
        <w:t>Kendilerini tamamıyla ilme vermiş oldukları için belirli bir gelirleri olmayan Ehl-i Suffe içinde gücü kuvveti yerinde olanlar odun kesmek, su taşımak gibi sınırlı işler yaparak mümkün mertebe ihtiyaçlarını gidermeye çalışıyordu. İhtiyaç içinde bulunsalar dahi iffet ve vakarları sebebiyle kimseden bir şey istemiyorlardı.</w:t>
      </w:r>
    </w:p>
    <w:p w:rsidR="00D843FA" w:rsidRDefault="00D843FA" w:rsidP="00D843FA">
      <w:pPr>
        <w:spacing w:after="0" w:line="240" w:lineRule="auto"/>
        <w:jc w:val="both"/>
        <w:rPr>
          <w:rFonts w:ascii="Cambria" w:eastAsia="Times New Roman" w:hAnsi="Cambria" w:cs="Times New Roman"/>
          <w:sz w:val="24"/>
          <w:szCs w:val="24"/>
          <w:lang w:val="tr-TR" w:eastAsia="de-DE"/>
        </w:rPr>
      </w:pPr>
      <w:r w:rsidRPr="001C6D24">
        <w:rPr>
          <w:rFonts w:ascii="Cambria" w:eastAsia="Times New Roman" w:hAnsi="Cambria" w:cs="Times New Roman"/>
          <w:sz w:val="24"/>
          <w:szCs w:val="24"/>
          <w:lang w:val="tr-TR" w:eastAsia="de-DE"/>
        </w:rPr>
        <w:lastRenderedPageBreak/>
        <w:tab/>
        <w:t xml:space="preserve">Bunun yanında Hz. Peygamber </w:t>
      </w:r>
      <w:r>
        <w:rPr>
          <w:rFonts w:ascii="Cambria" w:eastAsia="Times New Roman" w:hAnsi="Cambria" w:cs="Times New Roman"/>
          <w:sz w:val="24"/>
          <w:szCs w:val="24"/>
          <w:lang w:val="tr-TR" w:eastAsia="de-DE"/>
        </w:rPr>
        <w:t xml:space="preserve">(a.s.) </w:t>
      </w:r>
      <w:r w:rsidRPr="001C6D24">
        <w:rPr>
          <w:rFonts w:ascii="Cambria" w:eastAsia="Times New Roman" w:hAnsi="Cambria" w:cs="Times New Roman"/>
          <w:sz w:val="24"/>
          <w:szCs w:val="24"/>
          <w:lang w:val="tr-TR" w:eastAsia="de-DE"/>
        </w:rPr>
        <w:t>onların geçimleriyle bizzat ilgileniyor, Beytü'l Mal'e ve kendisine gelen malların büyük bir kısmını onlara ayırıyordu. Sahabeler de Hz. Peygamber'in teşvikiyle bu ilim ve irfan yuvasını destekliyor; bazen onlardan bir</w:t>
      </w:r>
      <w:r>
        <w:rPr>
          <w:rFonts w:ascii="Cambria" w:eastAsia="Times New Roman" w:hAnsi="Cambria" w:cs="Times New Roman"/>
          <w:sz w:val="24"/>
          <w:szCs w:val="24"/>
          <w:lang w:val="tr-TR" w:eastAsia="de-DE"/>
        </w:rPr>
        <w:t xml:space="preserve"> </w:t>
      </w:r>
      <w:r w:rsidRPr="001C6D24">
        <w:rPr>
          <w:rFonts w:ascii="Cambria" w:eastAsia="Times New Roman" w:hAnsi="Cambria" w:cs="Times New Roman"/>
          <w:sz w:val="24"/>
          <w:szCs w:val="24"/>
          <w:lang w:val="tr-TR" w:eastAsia="de-DE"/>
        </w:rPr>
        <w:t>kaçını evlerinde misafir ediyor bazen de üzeri hurma dolu dalları getirip burada yüksekçe bir yere asmak suretiyle onların geçimlerine yardımda bulunuyorlardı.</w:t>
      </w:r>
    </w:p>
    <w:p w:rsidR="00D843FA" w:rsidRDefault="00D843FA" w:rsidP="00D843FA">
      <w:pPr>
        <w:spacing w:after="0" w:line="240" w:lineRule="auto"/>
        <w:jc w:val="both"/>
        <w:rPr>
          <w:rFonts w:ascii="Cambria" w:eastAsia="Times New Roman" w:hAnsi="Cambria" w:cs="Times New Roman"/>
          <w:b/>
          <w:bCs/>
          <w:sz w:val="24"/>
          <w:szCs w:val="24"/>
          <w:lang w:val="tr-TR" w:eastAsia="de-DE"/>
        </w:rPr>
      </w:pPr>
    </w:p>
    <w:p w:rsidR="00D843FA" w:rsidRDefault="00D843FA" w:rsidP="00D843FA">
      <w:pPr>
        <w:spacing w:after="0" w:line="240" w:lineRule="auto"/>
        <w:jc w:val="both"/>
        <w:rPr>
          <w:rFonts w:ascii="Cambria" w:eastAsia="Times New Roman" w:hAnsi="Cambria" w:cs="Times New Roman"/>
          <w:b/>
          <w:bCs/>
          <w:sz w:val="24"/>
          <w:szCs w:val="24"/>
          <w:lang w:val="tr-TR" w:eastAsia="de-DE"/>
        </w:rPr>
      </w:pPr>
      <w:r>
        <w:rPr>
          <w:rFonts w:ascii="Cambria" w:eastAsia="Times New Roman" w:hAnsi="Cambria" w:cs="Times New Roman"/>
          <w:b/>
          <w:bCs/>
          <w:sz w:val="24"/>
          <w:szCs w:val="24"/>
          <w:lang w:val="tr-TR" w:eastAsia="de-DE"/>
        </w:rPr>
        <w:tab/>
      </w:r>
      <w:r w:rsidRPr="001C6D24">
        <w:rPr>
          <w:rFonts w:ascii="Cambria" w:eastAsia="Times New Roman" w:hAnsi="Cambria" w:cs="Times New Roman"/>
          <w:b/>
          <w:bCs/>
          <w:sz w:val="24"/>
          <w:szCs w:val="24"/>
          <w:lang w:val="tr-TR" w:eastAsia="de-DE"/>
        </w:rPr>
        <w:t>Ashab-ı Suffe'nin Önemi</w:t>
      </w: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r w:rsidRPr="001C6D24">
        <w:rPr>
          <w:rFonts w:ascii="Cambria" w:eastAsia="Times New Roman" w:hAnsi="Cambria" w:cs="Times New Roman"/>
          <w:sz w:val="24"/>
          <w:szCs w:val="24"/>
          <w:lang w:val="tr-TR" w:eastAsia="de-DE"/>
        </w:rPr>
        <w:tab/>
        <w:t xml:space="preserve">Suffe, İslam'ın ilk sistemli eğitim kurumudur. İlk İslam </w:t>
      </w:r>
      <w:r w:rsidRPr="00537221">
        <w:rPr>
          <w:rFonts w:ascii="Cambria" w:eastAsia="Times New Roman" w:hAnsi="Cambria" w:cs="Times New Roman"/>
          <w:i/>
          <w:iCs/>
          <w:sz w:val="24"/>
          <w:szCs w:val="24"/>
          <w:lang w:val="tr-TR" w:eastAsia="de-DE"/>
        </w:rPr>
        <w:t>"üniversitesi"</w:t>
      </w:r>
      <w:r w:rsidRPr="001C6D24">
        <w:rPr>
          <w:rFonts w:ascii="Cambria" w:eastAsia="Times New Roman" w:hAnsi="Cambria" w:cs="Times New Roman"/>
          <w:sz w:val="24"/>
          <w:szCs w:val="24"/>
          <w:lang w:val="tr-TR" w:eastAsia="de-DE"/>
        </w:rPr>
        <w:t>dir. Suffeliler de hayatlarını Peygamber medresesinden ilim ve irfan tahsil etmeye adamış seçkin kimselerdir.</w:t>
      </w: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r>
        <w:rPr>
          <w:rFonts w:ascii="Cambria" w:eastAsia="Times New Roman" w:hAnsi="Cambria" w:cs="Times New Roman"/>
          <w:sz w:val="24"/>
          <w:szCs w:val="24"/>
          <w:lang w:val="tr-TR" w:eastAsia="de-DE"/>
        </w:rPr>
        <w:tab/>
      </w:r>
      <w:r w:rsidRPr="001C6D24">
        <w:rPr>
          <w:rFonts w:ascii="Cambria" w:eastAsia="Times New Roman" w:hAnsi="Cambria" w:cs="Times New Roman"/>
          <w:sz w:val="24"/>
          <w:szCs w:val="24"/>
          <w:lang w:val="tr-TR" w:eastAsia="de-DE"/>
        </w:rPr>
        <w:t xml:space="preserve">Hz. Peygamber ile beraberliklerinin fazla olması sebebiyle diğer Müslümanları duymadıkları bir çok hadis-i şeriften onlar haberdar etmiş, hadis rivayetinde ön sıralarda yer almışlardır. </w:t>
      </w: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r w:rsidRPr="001C6D24">
        <w:rPr>
          <w:rFonts w:ascii="Cambria" w:eastAsia="Times New Roman" w:hAnsi="Cambria" w:cs="Times New Roman"/>
          <w:b/>
          <w:bCs/>
          <w:sz w:val="24"/>
          <w:szCs w:val="24"/>
          <w:lang w:val="tr-TR" w:eastAsia="de-DE"/>
        </w:rPr>
        <w:tab/>
      </w:r>
      <w:r w:rsidRPr="00537221">
        <w:rPr>
          <w:rFonts w:ascii="Cambria" w:eastAsia="Times New Roman" w:hAnsi="Cambria" w:cs="Times New Roman"/>
          <w:sz w:val="24"/>
          <w:szCs w:val="24"/>
          <w:lang w:val="tr-TR" w:eastAsia="de-DE"/>
        </w:rPr>
        <w:t>En çok hadis rivayet eden yedi sahabeden üçünün; Ebû Hureyre (r.a.), Abdullah b. Ömer (r.a.) ve Ebû Said el-Hudrî'nin (r.a.)</w:t>
      </w:r>
      <w:r w:rsidRPr="001C6D24">
        <w:rPr>
          <w:rFonts w:ascii="Cambria" w:eastAsia="Times New Roman" w:hAnsi="Cambria" w:cs="Times New Roman"/>
          <w:sz w:val="24"/>
          <w:szCs w:val="24"/>
          <w:lang w:val="tr-TR" w:eastAsia="de-DE"/>
        </w:rPr>
        <w:t xml:space="preserve"> de Suffe Ashabı'ndan çıkmış olması elbette Hz. Peygamber'le bu nevi birlikteliğin ve ilme bu denli düşkünlüğün bir neticesi olmalıdır.</w:t>
      </w: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r>
        <w:rPr>
          <w:rFonts w:ascii="Cambria" w:eastAsia="Times New Roman" w:hAnsi="Cambria" w:cs="Times New Roman"/>
          <w:sz w:val="24"/>
          <w:szCs w:val="24"/>
          <w:lang w:val="tr-TR" w:eastAsia="de-DE"/>
        </w:rPr>
        <w:tab/>
      </w:r>
      <w:r w:rsidRPr="001C6D24">
        <w:rPr>
          <w:rFonts w:ascii="Cambria" w:eastAsia="Times New Roman" w:hAnsi="Cambria" w:cs="Times New Roman"/>
          <w:sz w:val="24"/>
          <w:szCs w:val="24"/>
          <w:lang w:val="tr-TR" w:eastAsia="de-DE"/>
        </w:rPr>
        <w:t>Suffe ehli, İslam'ın yayılmasında ve İslami ilimlerin öğretiminde önemli hizmetler vermiştir. Medine dışındaki, yeni Müslüman olan kabileler, Kur'ân ve diğer dinî bilgileri öğrenmek üzere muallimler istedikçe onlara Suffe Ehli'nden görevliler gönderilmiştir. Bunlar Bi'r-i Maûne ve Racî olaylarında olduğu gibi bu görevlerini hayatları pahasına yerine getirmişlerdir. Diğer taraftan Medine'ye Hz. Peygamber'i görmek üzere gelen kabile temsilcilerinden Müslüman olanlar devletin misafirhane olarak kullandığı evlerde kalmış ve bu dönemde kendilerine yönelik yoğun eğitim faaliyetinde daha ziyade Suffe Ehli vazife görmüştür.</w:t>
      </w:r>
      <w:r>
        <w:rPr>
          <w:rFonts w:ascii="Cambria" w:eastAsia="Times New Roman" w:hAnsi="Cambria" w:cs="Times New Roman"/>
          <w:sz w:val="24"/>
          <w:szCs w:val="24"/>
          <w:lang w:val="tr-TR" w:eastAsia="de-DE"/>
        </w:rPr>
        <w:t xml:space="preserve"> </w:t>
      </w:r>
      <w:r w:rsidRPr="001C6D24">
        <w:rPr>
          <w:rFonts w:ascii="Cambria" w:eastAsia="Times New Roman" w:hAnsi="Cambria" w:cs="Times New Roman"/>
          <w:sz w:val="24"/>
          <w:szCs w:val="24"/>
          <w:lang w:val="tr-TR" w:eastAsia="de-DE"/>
        </w:rPr>
        <w:t>Kısacası Suffe, İslam tarihinde örnek ve öncü bir eğitim yuvası olmuştur.</w:t>
      </w: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r w:rsidRPr="001C6D24">
        <w:rPr>
          <w:rFonts w:ascii="Cambria" w:eastAsia="Times New Roman" w:hAnsi="Cambria" w:cs="Times New Roman"/>
          <w:sz w:val="24"/>
          <w:szCs w:val="24"/>
          <w:lang w:val="tr-TR" w:eastAsia="de-DE"/>
        </w:rPr>
        <w:tab/>
        <w:t>Ashab-ı Suffe hakkında dikkat çekici bir husus da şudur: Suffe ehlinden bir kısmı, kendilerini tamamen ruhi-manevi hayata vermiş bulunduklarından bu kısım Suffe Ehli Müslümanlar arasında zahidane yaşayışın ve tasavvufi eğilimin öncüleri olmuştur.</w:t>
      </w: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r w:rsidRPr="001C6D24">
        <w:rPr>
          <w:rFonts w:ascii="Cambria" w:eastAsia="Times New Roman" w:hAnsi="Cambria" w:cs="Times New Roman"/>
          <w:sz w:val="24"/>
          <w:szCs w:val="24"/>
          <w:lang w:val="tr-TR" w:eastAsia="de-DE"/>
        </w:rPr>
        <w:tab/>
        <w:t>İşte Medine Kriterleri</w:t>
      </w:r>
      <w:r>
        <w:rPr>
          <w:rFonts w:ascii="Cambria" w:eastAsia="Times New Roman" w:hAnsi="Cambria" w:cs="Times New Roman"/>
          <w:sz w:val="24"/>
          <w:szCs w:val="24"/>
          <w:lang w:val="tr-TR" w:eastAsia="de-DE"/>
        </w:rPr>
        <w:t>nin en önemlilerinden birisi de</w:t>
      </w:r>
      <w:r w:rsidRPr="001C6D24">
        <w:rPr>
          <w:rFonts w:ascii="Cambria" w:eastAsia="Times New Roman" w:hAnsi="Cambria" w:cs="Times New Roman"/>
          <w:sz w:val="24"/>
          <w:szCs w:val="24"/>
          <w:lang w:val="tr-TR" w:eastAsia="de-DE"/>
        </w:rPr>
        <w:t>, ilk emri OKU olan dinin, emrini yeine getiren örgün ve yaygın eğitim sisteminin temeli, yatılı kursların temeli, hafızlık kurslarının temeli, h</w:t>
      </w:r>
      <w:r>
        <w:rPr>
          <w:rFonts w:ascii="Cambria" w:eastAsia="Times New Roman" w:hAnsi="Cambria" w:cs="Times New Roman"/>
          <w:sz w:val="24"/>
          <w:szCs w:val="24"/>
          <w:lang w:val="tr-TR" w:eastAsia="de-DE"/>
        </w:rPr>
        <w:t xml:space="preserve">adis ezberlemenin temeli, ezan ve </w:t>
      </w:r>
      <w:r w:rsidRPr="001C6D24">
        <w:rPr>
          <w:rFonts w:ascii="Cambria" w:eastAsia="Times New Roman" w:hAnsi="Cambria" w:cs="Times New Roman"/>
          <w:sz w:val="24"/>
          <w:szCs w:val="24"/>
          <w:lang w:val="tr-TR" w:eastAsia="de-DE"/>
        </w:rPr>
        <w:t>hutbenin temeli, yaşamın temeli olarak ilk okulu, medres</w:t>
      </w:r>
      <w:r>
        <w:rPr>
          <w:rFonts w:ascii="Cambria" w:eastAsia="Times New Roman" w:hAnsi="Cambria" w:cs="Times New Roman"/>
          <w:sz w:val="24"/>
          <w:szCs w:val="24"/>
          <w:lang w:val="tr-TR" w:eastAsia="de-DE"/>
        </w:rPr>
        <w:t>e</w:t>
      </w:r>
      <w:r w:rsidRPr="001C6D24">
        <w:rPr>
          <w:rFonts w:ascii="Cambria" w:eastAsia="Times New Roman" w:hAnsi="Cambria" w:cs="Times New Roman"/>
          <w:sz w:val="24"/>
          <w:szCs w:val="24"/>
          <w:lang w:val="tr-TR" w:eastAsia="de-DE"/>
        </w:rPr>
        <w:t xml:space="preserve">yi </w:t>
      </w:r>
      <w:r>
        <w:rPr>
          <w:rFonts w:ascii="Cambria" w:eastAsia="Times New Roman" w:hAnsi="Cambria" w:cs="Times New Roman"/>
          <w:sz w:val="24"/>
          <w:szCs w:val="24"/>
          <w:lang w:val="tr-TR" w:eastAsia="de-DE"/>
        </w:rPr>
        <w:t xml:space="preserve">ve </w:t>
      </w:r>
      <w:r w:rsidRPr="001C6D24">
        <w:rPr>
          <w:rFonts w:ascii="Cambria" w:eastAsia="Times New Roman" w:hAnsi="Cambria" w:cs="Times New Roman"/>
          <w:sz w:val="24"/>
          <w:szCs w:val="24"/>
          <w:lang w:val="tr-TR" w:eastAsia="de-DE"/>
        </w:rPr>
        <w:t>üniversiteyi burada buluyoruz.</w:t>
      </w: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r w:rsidRPr="001C6D24">
        <w:rPr>
          <w:rFonts w:ascii="Cambria" w:eastAsia="Times New Roman" w:hAnsi="Cambria" w:cs="Times New Roman"/>
          <w:sz w:val="24"/>
          <w:szCs w:val="24"/>
          <w:lang w:val="tr-TR" w:eastAsia="de-DE"/>
        </w:rPr>
        <w:tab/>
        <w:t xml:space="preserve">Mecburi dini eğitim kriterini burada Peygamberimiz </w:t>
      </w:r>
      <w:r>
        <w:rPr>
          <w:rFonts w:ascii="Cambria" w:eastAsia="Times New Roman" w:hAnsi="Cambria" w:cs="Times New Roman"/>
          <w:sz w:val="24"/>
          <w:szCs w:val="24"/>
          <w:lang w:val="tr-TR" w:eastAsia="de-DE"/>
        </w:rPr>
        <w:t xml:space="preserve">(a.s.), </w:t>
      </w:r>
      <w:r w:rsidRPr="001C6D24">
        <w:rPr>
          <w:rFonts w:ascii="Cambria" w:eastAsia="Times New Roman" w:hAnsi="Cambria" w:cs="Times New Roman"/>
          <w:sz w:val="24"/>
          <w:szCs w:val="24"/>
          <w:lang w:val="tr-TR" w:eastAsia="de-DE"/>
        </w:rPr>
        <w:t>İslam Toplumunun öncelikleri arasında bize öğretiyor.</w:t>
      </w:r>
    </w:p>
    <w:p w:rsidR="00D843FA" w:rsidRDefault="00D843FA" w:rsidP="00D843FA">
      <w:pPr>
        <w:spacing w:after="0" w:line="240" w:lineRule="auto"/>
        <w:jc w:val="both"/>
        <w:rPr>
          <w:rFonts w:ascii="Cambria" w:eastAsia="Times New Roman" w:hAnsi="Cambria" w:cs="Times New Roman"/>
          <w:sz w:val="24"/>
          <w:szCs w:val="24"/>
          <w:lang w:val="tr-TR" w:eastAsia="de-DE"/>
        </w:rPr>
      </w:pPr>
      <w:r w:rsidRPr="001C6D24">
        <w:rPr>
          <w:rFonts w:ascii="Cambria" w:eastAsia="Times New Roman" w:hAnsi="Cambria" w:cs="Times New Roman"/>
          <w:sz w:val="24"/>
          <w:szCs w:val="24"/>
          <w:lang w:val="tr-TR" w:eastAsia="de-DE"/>
        </w:rPr>
        <w:tab/>
        <w:t>Bunun için devlet olmaya, zengin olmaya gerek yok. Her ne şekilde , hangi imkanlar el veriyorsa eğitim olacak ama mutlaka olacak.</w:t>
      </w:r>
      <w:r>
        <w:rPr>
          <w:rFonts w:ascii="Cambria" w:eastAsia="Times New Roman" w:hAnsi="Cambria" w:cs="Times New Roman"/>
          <w:sz w:val="24"/>
          <w:szCs w:val="24"/>
          <w:lang w:val="tr-TR" w:eastAsia="de-DE"/>
        </w:rPr>
        <w:t xml:space="preserve"> </w:t>
      </w:r>
      <w:r w:rsidRPr="001C6D24">
        <w:rPr>
          <w:rFonts w:ascii="Cambria" w:eastAsia="Times New Roman" w:hAnsi="Cambria" w:cs="Times New Roman"/>
          <w:sz w:val="24"/>
          <w:szCs w:val="24"/>
          <w:lang w:val="tr-TR" w:eastAsia="de-DE"/>
        </w:rPr>
        <w:t>İlimsiz medeniyet olur mu? İlimsiz şuur olur mu? Hiç bilenlerle bilmeyenler bir olur mu?</w:t>
      </w:r>
      <w:r>
        <w:rPr>
          <w:rStyle w:val="Funotenzeichen"/>
          <w:rFonts w:ascii="Cambria" w:eastAsia="Times New Roman" w:hAnsi="Cambria" w:cs="Times New Roman"/>
          <w:sz w:val="24"/>
          <w:szCs w:val="24"/>
          <w:lang w:val="tr-TR" w:eastAsia="de-DE"/>
        </w:rPr>
        <w:footnoteReference w:id="1"/>
      </w:r>
    </w:p>
    <w:p w:rsidR="00D843FA" w:rsidRPr="00537221" w:rsidRDefault="00D843FA" w:rsidP="00D843FA">
      <w:pPr>
        <w:spacing w:after="0" w:line="240" w:lineRule="auto"/>
        <w:jc w:val="both"/>
        <w:rPr>
          <w:rFonts w:ascii="Cambria" w:eastAsia="Times New Roman" w:hAnsi="Cambria" w:cs="Times New Roman"/>
          <w:sz w:val="24"/>
          <w:szCs w:val="24"/>
          <w:lang w:val="tr-TR" w:eastAsia="de-DE"/>
        </w:rPr>
      </w:pPr>
      <w:r>
        <w:rPr>
          <w:rFonts w:ascii="Cambria" w:eastAsia="Times New Roman" w:hAnsi="Cambria" w:cs="Times New Roman"/>
          <w:sz w:val="24"/>
          <w:szCs w:val="24"/>
          <w:lang w:val="tr-TR" w:eastAsia="de-DE"/>
        </w:rPr>
        <w:tab/>
      </w:r>
      <w:r w:rsidRPr="001C6D24">
        <w:rPr>
          <w:rFonts w:ascii="Cambria" w:hAnsi="Cambria"/>
          <w:sz w:val="24"/>
          <w:szCs w:val="24"/>
          <w:lang w:val="tr-TR"/>
        </w:rPr>
        <w:t xml:space="preserve">Yine </w:t>
      </w:r>
      <w:r>
        <w:rPr>
          <w:rFonts w:ascii="Cambria" w:hAnsi="Cambria"/>
          <w:sz w:val="24"/>
          <w:szCs w:val="24"/>
          <w:lang w:val="tr-TR"/>
        </w:rPr>
        <w:t>İ</w:t>
      </w:r>
      <w:r w:rsidRPr="001C6D24">
        <w:rPr>
          <w:rFonts w:ascii="Cambria" w:hAnsi="Cambria"/>
          <w:sz w:val="24"/>
          <w:szCs w:val="24"/>
          <w:lang w:val="tr-TR"/>
        </w:rPr>
        <w:t>slam</w:t>
      </w:r>
      <w:r>
        <w:rPr>
          <w:rFonts w:ascii="Cambria" w:hAnsi="Cambria"/>
          <w:sz w:val="24"/>
          <w:szCs w:val="24"/>
          <w:lang w:val="tr-TR"/>
        </w:rPr>
        <w:t>'</w:t>
      </w:r>
      <w:r w:rsidRPr="001C6D24">
        <w:rPr>
          <w:rFonts w:ascii="Cambria" w:hAnsi="Cambria"/>
          <w:sz w:val="24"/>
          <w:szCs w:val="24"/>
          <w:lang w:val="tr-TR"/>
        </w:rPr>
        <w:t xml:space="preserve">ın kurumsallaşması açısından;  cami, ekonomik kurum ve ilim kurumu sırasıyla oluşmuş oldu. </w:t>
      </w:r>
    </w:p>
    <w:p w:rsidR="00D843FA" w:rsidRPr="001C6D24" w:rsidRDefault="00D843FA" w:rsidP="00D843FA">
      <w:pPr>
        <w:spacing w:after="0" w:line="240" w:lineRule="auto"/>
        <w:jc w:val="both"/>
        <w:rPr>
          <w:rFonts w:ascii="Cambria" w:hAnsi="Cambria"/>
          <w:sz w:val="24"/>
          <w:szCs w:val="24"/>
          <w:lang w:val="tr-TR"/>
        </w:rPr>
      </w:pPr>
      <w:r w:rsidRPr="001C6D24">
        <w:rPr>
          <w:rFonts w:ascii="Cambria" w:hAnsi="Cambria"/>
          <w:sz w:val="24"/>
          <w:szCs w:val="24"/>
          <w:lang w:val="tr-TR"/>
        </w:rPr>
        <w:tab/>
        <w:t>Yeni müslüman olan belde</w:t>
      </w:r>
      <w:r>
        <w:rPr>
          <w:rFonts w:ascii="Cambria" w:hAnsi="Cambria"/>
          <w:sz w:val="24"/>
          <w:szCs w:val="24"/>
          <w:lang w:val="tr-TR"/>
        </w:rPr>
        <w:t>,</w:t>
      </w:r>
      <w:r w:rsidRPr="001C6D24">
        <w:rPr>
          <w:rFonts w:ascii="Cambria" w:hAnsi="Cambria"/>
          <w:sz w:val="24"/>
          <w:szCs w:val="24"/>
          <w:lang w:val="tr-TR"/>
        </w:rPr>
        <w:t xml:space="preserve"> bölge ve ülkelere</w:t>
      </w:r>
      <w:r>
        <w:rPr>
          <w:rFonts w:ascii="Cambria" w:hAnsi="Cambria"/>
          <w:sz w:val="24"/>
          <w:szCs w:val="24"/>
          <w:lang w:val="tr-TR"/>
        </w:rPr>
        <w:t xml:space="preserve">, </w:t>
      </w:r>
      <w:r w:rsidRPr="001C6D24">
        <w:rPr>
          <w:rFonts w:ascii="Cambria" w:hAnsi="Cambria"/>
          <w:sz w:val="24"/>
          <w:szCs w:val="24"/>
          <w:lang w:val="tr-TR"/>
        </w:rPr>
        <w:t>bu kurumlardan yetişen sahabe-i kiram dağıldılar. İslam</w:t>
      </w:r>
      <w:r>
        <w:rPr>
          <w:rFonts w:ascii="Cambria" w:hAnsi="Cambria"/>
          <w:sz w:val="24"/>
          <w:szCs w:val="24"/>
          <w:lang w:val="tr-TR"/>
        </w:rPr>
        <w:t>'</w:t>
      </w:r>
      <w:r w:rsidRPr="001C6D24">
        <w:rPr>
          <w:rFonts w:ascii="Cambria" w:hAnsi="Cambria"/>
          <w:sz w:val="24"/>
          <w:szCs w:val="24"/>
          <w:lang w:val="tr-TR"/>
        </w:rPr>
        <w:t xml:space="preserve">ı ana kaynağından kana kana içen bu güzide insanlar </w:t>
      </w:r>
      <w:r>
        <w:rPr>
          <w:rFonts w:ascii="Cambria" w:hAnsi="Cambria"/>
          <w:sz w:val="24"/>
          <w:szCs w:val="24"/>
          <w:lang w:val="tr-TR"/>
        </w:rPr>
        <w:t xml:space="preserve">gittikleri yerlere, </w:t>
      </w:r>
      <w:r w:rsidRPr="001C6D24">
        <w:rPr>
          <w:rFonts w:ascii="Cambria" w:hAnsi="Cambria"/>
          <w:sz w:val="24"/>
          <w:szCs w:val="24"/>
          <w:lang w:val="tr-TR"/>
        </w:rPr>
        <w:t>şifa dolu kaynağı</w:t>
      </w:r>
      <w:r>
        <w:rPr>
          <w:rFonts w:ascii="Cambria" w:hAnsi="Cambria"/>
          <w:sz w:val="24"/>
          <w:szCs w:val="24"/>
          <w:lang w:val="tr-TR"/>
        </w:rPr>
        <w:t xml:space="preserve">, </w:t>
      </w:r>
      <w:r w:rsidRPr="001C6D24">
        <w:rPr>
          <w:rFonts w:ascii="Cambria" w:hAnsi="Cambria"/>
          <w:sz w:val="24"/>
          <w:szCs w:val="24"/>
          <w:lang w:val="tr-TR"/>
        </w:rPr>
        <w:t>özü taşıdılar. Böylece daha önceki ümmetlerin başına gelen vahyin kaybolması, yön değiştirmesi, bozulmasının önüne geçilmiş oldu. Biri yanlış söylese diğeri hatırlattı düzeltti.</w:t>
      </w:r>
    </w:p>
    <w:p w:rsidR="00D843FA" w:rsidRPr="001C6D24" w:rsidRDefault="00D843FA" w:rsidP="00D843FA">
      <w:pPr>
        <w:spacing w:after="0" w:line="240" w:lineRule="auto"/>
        <w:jc w:val="both"/>
        <w:rPr>
          <w:rFonts w:ascii="Cambria" w:hAnsi="Cambria"/>
          <w:sz w:val="24"/>
          <w:szCs w:val="24"/>
          <w:lang w:val="tr-TR"/>
        </w:rPr>
      </w:pPr>
      <w:r>
        <w:rPr>
          <w:rFonts w:ascii="Cambria" w:hAnsi="Cambria"/>
          <w:sz w:val="24"/>
          <w:szCs w:val="24"/>
          <w:lang w:val="tr-TR"/>
        </w:rPr>
        <w:lastRenderedPageBreak/>
        <w:tab/>
      </w:r>
      <w:r w:rsidRPr="001C6D24">
        <w:rPr>
          <w:rFonts w:ascii="Cambria" w:hAnsi="Cambria"/>
          <w:sz w:val="24"/>
          <w:szCs w:val="24"/>
          <w:lang w:val="tr-TR"/>
        </w:rPr>
        <w:t>Ashab</w:t>
      </w:r>
      <w:r>
        <w:rPr>
          <w:rFonts w:ascii="Cambria" w:hAnsi="Cambria"/>
          <w:sz w:val="24"/>
          <w:szCs w:val="24"/>
          <w:lang w:val="tr-TR"/>
        </w:rPr>
        <w:t>-</w:t>
      </w:r>
      <w:r w:rsidRPr="001C6D24">
        <w:rPr>
          <w:rFonts w:ascii="Cambria" w:hAnsi="Cambria"/>
          <w:sz w:val="24"/>
          <w:szCs w:val="24"/>
          <w:lang w:val="tr-TR"/>
        </w:rPr>
        <w:t xml:space="preserve">ı </w:t>
      </w:r>
      <w:r>
        <w:rPr>
          <w:rFonts w:ascii="Cambria" w:hAnsi="Cambria"/>
          <w:sz w:val="24"/>
          <w:szCs w:val="24"/>
          <w:lang w:val="tr-TR"/>
        </w:rPr>
        <w:t>S</w:t>
      </w:r>
      <w:r w:rsidRPr="001C6D24">
        <w:rPr>
          <w:rFonts w:ascii="Cambria" w:hAnsi="Cambria"/>
          <w:sz w:val="24"/>
          <w:szCs w:val="24"/>
          <w:lang w:val="tr-TR"/>
        </w:rPr>
        <w:t>uffe 1500 yıl önce okuma yazma seferberliği ile, dünyanın en çok okuma ve yazmaya önem veren toplumu oldular. Bu gün elimize geçen hadisler bu mübarek Suffe Ehl</w:t>
      </w:r>
      <w:r>
        <w:rPr>
          <w:rFonts w:ascii="Cambria" w:hAnsi="Cambria"/>
          <w:sz w:val="24"/>
          <w:szCs w:val="24"/>
          <w:lang w:val="tr-TR"/>
        </w:rPr>
        <w:t>i</w:t>
      </w:r>
      <w:r w:rsidRPr="001C6D24">
        <w:rPr>
          <w:rFonts w:ascii="Cambria" w:hAnsi="Cambria"/>
          <w:sz w:val="24"/>
          <w:szCs w:val="24"/>
          <w:lang w:val="tr-TR"/>
        </w:rPr>
        <w:t xml:space="preserve"> tarafından bizlere ulaştırılmıştır. Peygamberimiz </w:t>
      </w:r>
      <w:r>
        <w:rPr>
          <w:rFonts w:ascii="Cambria" w:hAnsi="Cambria"/>
          <w:sz w:val="24"/>
          <w:szCs w:val="24"/>
          <w:lang w:val="tr-TR"/>
        </w:rPr>
        <w:t xml:space="preserve">(a.s.), </w:t>
      </w:r>
      <w:r w:rsidRPr="001C6D24">
        <w:rPr>
          <w:rFonts w:ascii="Cambria" w:hAnsi="Cambria"/>
          <w:sz w:val="24"/>
          <w:szCs w:val="24"/>
          <w:lang w:val="tr-TR"/>
        </w:rPr>
        <w:t>hay</w:t>
      </w:r>
      <w:r>
        <w:rPr>
          <w:rFonts w:ascii="Cambria" w:hAnsi="Cambria"/>
          <w:sz w:val="24"/>
          <w:szCs w:val="24"/>
          <w:lang w:val="tr-TR"/>
        </w:rPr>
        <w:t>a</w:t>
      </w:r>
      <w:r w:rsidRPr="001C6D24">
        <w:rPr>
          <w:rFonts w:ascii="Cambria" w:hAnsi="Cambria"/>
          <w:sz w:val="24"/>
          <w:szCs w:val="24"/>
          <w:lang w:val="tr-TR"/>
        </w:rPr>
        <w:t>tta</w:t>
      </w:r>
      <w:r>
        <w:rPr>
          <w:rFonts w:ascii="Cambria" w:hAnsi="Cambria"/>
          <w:sz w:val="24"/>
          <w:szCs w:val="24"/>
          <w:lang w:val="tr-TR"/>
        </w:rPr>
        <w:t xml:space="preserve"> iken </w:t>
      </w:r>
      <w:r w:rsidRPr="001C6D24">
        <w:rPr>
          <w:rFonts w:ascii="Cambria" w:hAnsi="Cambria"/>
          <w:sz w:val="24"/>
          <w:szCs w:val="24"/>
          <w:lang w:val="tr-TR"/>
        </w:rPr>
        <w:t>bir çok sah</w:t>
      </w:r>
      <w:r>
        <w:rPr>
          <w:rFonts w:ascii="Cambria" w:hAnsi="Cambria"/>
          <w:sz w:val="24"/>
          <w:szCs w:val="24"/>
          <w:lang w:val="tr-TR"/>
        </w:rPr>
        <w:t>a</w:t>
      </w:r>
      <w:r w:rsidRPr="001C6D24">
        <w:rPr>
          <w:rFonts w:ascii="Cambria" w:hAnsi="Cambria"/>
          <w:sz w:val="24"/>
          <w:szCs w:val="24"/>
          <w:lang w:val="tr-TR"/>
        </w:rPr>
        <w:t xml:space="preserve">benin  elinde </w:t>
      </w:r>
      <w:r>
        <w:rPr>
          <w:rFonts w:ascii="Cambria" w:hAnsi="Cambria"/>
          <w:sz w:val="24"/>
          <w:szCs w:val="24"/>
          <w:lang w:val="tr-TR"/>
        </w:rPr>
        <w:t>P</w:t>
      </w:r>
      <w:r w:rsidRPr="001C6D24">
        <w:rPr>
          <w:rFonts w:ascii="Cambria" w:hAnsi="Cambria"/>
          <w:sz w:val="24"/>
          <w:szCs w:val="24"/>
          <w:lang w:val="tr-TR"/>
        </w:rPr>
        <w:t>eygamberimiz</w:t>
      </w:r>
      <w:r>
        <w:rPr>
          <w:rFonts w:ascii="Cambria" w:hAnsi="Cambria"/>
          <w:sz w:val="24"/>
          <w:szCs w:val="24"/>
          <w:lang w:val="tr-TR"/>
        </w:rPr>
        <w:t xml:space="preserve"> (a.s.)'ın </w:t>
      </w:r>
      <w:r w:rsidRPr="001C6D24">
        <w:rPr>
          <w:rFonts w:ascii="Cambria" w:hAnsi="Cambria"/>
          <w:sz w:val="24"/>
          <w:szCs w:val="24"/>
          <w:lang w:val="tr-TR"/>
        </w:rPr>
        <w:t>hadisleri yazılmıştı.</w:t>
      </w:r>
    </w:p>
    <w:p w:rsidR="00D843FA" w:rsidRDefault="00D843FA" w:rsidP="00D843FA">
      <w:pPr>
        <w:spacing w:after="0" w:line="240" w:lineRule="auto"/>
        <w:jc w:val="both"/>
        <w:rPr>
          <w:rFonts w:ascii="Cambria" w:hAnsi="Cambria"/>
          <w:sz w:val="24"/>
          <w:szCs w:val="24"/>
          <w:lang w:val="tr-TR"/>
        </w:rPr>
      </w:pPr>
      <w:r w:rsidRPr="001C6D24">
        <w:rPr>
          <w:rFonts w:ascii="Cambria" w:hAnsi="Cambria"/>
          <w:sz w:val="24"/>
          <w:szCs w:val="24"/>
          <w:lang w:val="tr-TR"/>
        </w:rPr>
        <w:tab/>
        <w:t>Medine medeniyetin beşiğidir. Bu gün batı dahil olmak üzere etkilemediği hiç bir köşe yoktur.</w:t>
      </w:r>
      <w:r>
        <w:rPr>
          <w:rFonts w:ascii="Cambria" w:hAnsi="Cambria"/>
          <w:sz w:val="24"/>
          <w:szCs w:val="24"/>
          <w:lang w:val="tr-TR"/>
        </w:rPr>
        <w:t xml:space="preserve"> </w:t>
      </w:r>
      <w:r w:rsidRPr="001C6D24">
        <w:rPr>
          <w:rFonts w:ascii="Cambria" w:hAnsi="Cambria"/>
          <w:sz w:val="24"/>
          <w:szCs w:val="24"/>
          <w:lang w:val="tr-TR"/>
        </w:rPr>
        <w:t>Medine merhametin beşiğidir. Bütün dünyaya merhamet yayılsın ister.</w:t>
      </w:r>
      <w:r>
        <w:rPr>
          <w:rFonts w:ascii="Cambria" w:hAnsi="Cambria"/>
          <w:sz w:val="24"/>
          <w:szCs w:val="24"/>
          <w:lang w:val="tr-TR"/>
        </w:rPr>
        <w:t xml:space="preserve"> </w:t>
      </w:r>
      <w:r w:rsidRPr="001C6D24">
        <w:rPr>
          <w:rFonts w:ascii="Cambria" w:hAnsi="Cambria"/>
          <w:sz w:val="24"/>
          <w:szCs w:val="24"/>
          <w:lang w:val="tr-TR"/>
        </w:rPr>
        <w:t>Medine siyah beyaz deri rengiyle insana bakmayan, bütün insanları Ademin çocukları ve dolayısıyla insan olarak kardeş görür. Müslümanlar ise</w:t>
      </w:r>
      <w:r>
        <w:rPr>
          <w:rFonts w:ascii="Cambria" w:hAnsi="Cambria"/>
          <w:sz w:val="24"/>
          <w:szCs w:val="24"/>
          <w:lang w:val="tr-TR"/>
        </w:rPr>
        <w:t>,</w:t>
      </w:r>
      <w:r w:rsidRPr="001C6D24">
        <w:rPr>
          <w:rFonts w:ascii="Cambria" w:hAnsi="Cambria"/>
          <w:sz w:val="24"/>
          <w:szCs w:val="24"/>
          <w:lang w:val="tr-TR"/>
        </w:rPr>
        <w:t xml:space="preserve"> birbirlerinin din kardeşidirler, birbirlerinin velileridir.</w:t>
      </w:r>
    </w:p>
    <w:p w:rsidR="00D843FA" w:rsidRPr="001C6D24" w:rsidRDefault="00D843FA" w:rsidP="00D843FA">
      <w:pPr>
        <w:spacing w:after="0" w:line="240" w:lineRule="auto"/>
        <w:jc w:val="both"/>
        <w:rPr>
          <w:rFonts w:ascii="Cambria" w:hAnsi="Cambria"/>
          <w:sz w:val="24"/>
          <w:szCs w:val="24"/>
          <w:lang w:val="tr-TR"/>
        </w:rPr>
      </w:pPr>
    </w:p>
    <w:p w:rsidR="00D843FA" w:rsidRDefault="00D843FA" w:rsidP="00D843FA">
      <w:pPr>
        <w:spacing w:after="0" w:line="240" w:lineRule="auto"/>
        <w:jc w:val="both"/>
        <w:rPr>
          <w:rFonts w:ascii="Cambria" w:hAnsi="Cambria" w:cs="Tahoma"/>
          <w:b/>
          <w:bCs/>
          <w:sz w:val="24"/>
          <w:szCs w:val="24"/>
          <w:lang w:val="tr-TR"/>
        </w:rPr>
      </w:pPr>
      <w:r w:rsidRPr="001C6D24">
        <w:rPr>
          <w:rFonts w:ascii="Cambria" w:hAnsi="Cambria" w:cs="Tahoma"/>
          <w:b/>
          <w:bCs/>
          <w:sz w:val="24"/>
          <w:szCs w:val="24"/>
          <w:lang w:val="tr-TR"/>
        </w:rPr>
        <w:tab/>
        <w:t>4</w:t>
      </w:r>
      <w:r>
        <w:rPr>
          <w:rFonts w:ascii="Cambria" w:hAnsi="Cambria" w:cs="Tahoma"/>
          <w:b/>
          <w:bCs/>
          <w:sz w:val="24"/>
          <w:szCs w:val="24"/>
          <w:lang w:val="tr-TR"/>
        </w:rPr>
        <w:t xml:space="preserve">. Kriter: Ensar İle Muhacirler Arasında Kardeşlik </w:t>
      </w:r>
    </w:p>
    <w:p w:rsidR="00D843FA" w:rsidRPr="001C6D24" w:rsidRDefault="00D843FA" w:rsidP="00D843FA">
      <w:pPr>
        <w:spacing w:after="0" w:line="240" w:lineRule="auto"/>
        <w:jc w:val="both"/>
        <w:rPr>
          <w:rFonts w:ascii="Cambria" w:hAnsi="Cambria"/>
          <w:sz w:val="24"/>
          <w:szCs w:val="24"/>
          <w:lang w:val="tr-TR"/>
        </w:rPr>
      </w:pPr>
      <w:r w:rsidRPr="001C6D24">
        <w:rPr>
          <w:rFonts w:ascii="Cambria" w:hAnsi="Cambria"/>
          <w:sz w:val="24"/>
          <w:szCs w:val="24"/>
          <w:lang w:val="tr-TR"/>
        </w:rPr>
        <w:br/>
      </w:r>
      <w:r w:rsidRPr="00420D03">
        <w:rPr>
          <w:rFonts w:ascii="Cambria" w:hAnsi="Cambria" w:cs="Tahoma"/>
          <w:sz w:val="24"/>
          <w:szCs w:val="24"/>
          <w:lang w:val="tr-TR"/>
        </w:rPr>
        <w:tab/>
        <w:t xml:space="preserve">Mekke'li Müslümanlar, dinleri uğrunda bütün servet ve varlıklarını Mekke'de bırakmışlar, Medine'ye hicret ederek muhâcir olmuşlardı. Medineli Müslümanlar, onları kendi nefislerine bile tercih ederek, her türlü yardımı yapmışlar, onların bütün ihtiyâçlarını karşılamışlardı. </w:t>
      </w:r>
      <w:r w:rsidRPr="00420D03">
        <w:rPr>
          <w:rFonts w:ascii="Cambria" w:hAnsi="Cambria" w:cs="Tahoma"/>
          <w:b/>
          <w:bCs/>
          <w:i/>
          <w:iCs/>
          <w:sz w:val="24"/>
          <w:szCs w:val="24"/>
          <w:lang w:val="tr-TR"/>
        </w:rPr>
        <w:t>"</w:t>
      </w:r>
      <w:r w:rsidRPr="00420D03">
        <w:rPr>
          <w:rFonts w:ascii="Cambria" w:hAnsi="Cambria"/>
          <w:b/>
          <w:bCs/>
          <w:i/>
          <w:iCs/>
          <w:sz w:val="24"/>
          <w:szCs w:val="24"/>
          <w:lang w:val="tr-TR"/>
        </w:rPr>
        <w:t>Daha önceden Medine'yi yurt edinmiş ve gönüllerine imânı yerleştirmiş olan kimseler (ensâr), kendilerine hicret eden muhâcirleri severler, onlara verilen şeylerden dolayı, içlerinde bir çekememezlik duymazlar, zaruret içinde olsalar bile, muhacirleri kendilerine tercih ederler..."</w:t>
      </w:r>
      <w:r>
        <w:rPr>
          <w:rStyle w:val="Funotenzeichen"/>
          <w:rFonts w:ascii="Cambria" w:hAnsi="Cambria"/>
          <w:b/>
          <w:bCs/>
          <w:i/>
          <w:iCs/>
          <w:sz w:val="24"/>
          <w:szCs w:val="24"/>
          <w:lang w:val="tr-TR"/>
        </w:rPr>
        <w:footnoteReference w:id="2"/>
      </w:r>
      <w:r w:rsidRPr="00420D03">
        <w:rPr>
          <w:rFonts w:ascii="Cambria" w:hAnsi="Cambria"/>
          <w:b/>
          <w:bCs/>
          <w:sz w:val="24"/>
          <w:szCs w:val="24"/>
          <w:lang w:val="tr-TR"/>
        </w:rPr>
        <w:t xml:space="preserve"> </w:t>
      </w:r>
      <w:r w:rsidRPr="001C6D24">
        <w:rPr>
          <w:rFonts w:ascii="Cambria" w:hAnsi="Cambria"/>
          <w:sz w:val="24"/>
          <w:szCs w:val="24"/>
          <w:lang w:val="tr-TR"/>
        </w:rPr>
        <w:t xml:space="preserve"> </w:t>
      </w:r>
    </w:p>
    <w:p w:rsidR="00D843FA" w:rsidRDefault="00D843FA" w:rsidP="00D843FA">
      <w:pPr>
        <w:spacing w:after="0" w:line="240" w:lineRule="auto"/>
        <w:jc w:val="both"/>
        <w:rPr>
          <w:rFonts w:ascii="Cambria" w:hAnsi="Cambria" w:cs="Tahoma"/>
          <w:b/>
          <w:bCs/>
          <w:sz w:val="24"/>
          <w:szCs w:val="24"/>
          <w:lang w:val="tr-TR"/>
        </w:rPr>
      </w:pPr>
      <w:r w:rsidRPr="001C6D24">
        <w:rPr>
          <w:rFonts w:ascii="Cambria" w:hAnsi="Cambria" w:cs="Tahoma"/>
          <w:b/>
          <w:bCs/>
          <w:sz w:val="24"/>
          <w:szCs w:val="24"/>
          <w:lang w:val="tr-TR"/>
        </w:rPr>
        <w:t xml:space="preserve"> </w:t>
      </w:r>
      <w:r w:rsidRPr="001C6D24">
        <w:rPr>
          <w:rFonts w:ascii="Cambria" w:hAnsi="Cambria" w:cs="Tahoma"/>
          <w:b/>
          <w:bCs/>
          <w:sz w:val="24"/>
          <w:szCs w:val="24"/>
          <w:lang w:val="tr-TR"/>
        </w:rPr>
        <w:tab/>
      </w:r>
      <w:r w:rsidRPr="00420D03">
        <w:rPr>
          <w:rFonts w:ascii="Cambria" w:hAnsi="Cambria" w:cs="Tahoma"/>
          <w:sz w:val="24"/>
          <w:szCs w:val="24"/>
          <w:lang w:val="tr-TR"/>
        </w:rPr>
        <w:t>Fakat muhâcirler, ensâr'a yük oluyoruz, kendi kazancımız yok, diye üzülüyorlardı.</w:t>
      </w:r>
      <w:r w:rsidRPr="00420D03">
        <w:rPr>
          <w:rFonts w:ascii="Cambria" w:hAnsi="Cambria"/>
          <w:sz w:val="24"/>
          <w:szCs w:val="24"/>
          <w:lang w:val="tr-TR"/>
        </w:rPr>
        <w:t xml:space="preserve"> </w:t>
      </w:r>
      <w:r w:rsidRPr="00420D03">
        <w:rPr>
          <w:rFonts w:ascii="Cambria" w:hAnsi="Cambria"/>
          <w:sz w:val="24"/>
          <w:szCs w:val="24"/>
          <w:lang w:val="tr-TR"/>
        </w:rPr>
        <w:br/>
      </w:r>
      <w:r w:rsidRPr="001C6D24">
        <w:rPr>
          <w:rFonts w:ascii="Cambria" w:hAnsi="Cambria" w:cs="Tahoma"/>
          <w:b/>
          <w:bCs/>
          <w:sz w:val="24"/>
          <w:szCs w:val="24"/>
          <w:lang w:val="tr-TR"/>
        </w:rPr>
        <w:tab/>
      </w:r>
      <w:r w:rsidRPr="00420D03">
        <w:rPr>
          <w:rFonts w:ascii="Cambria" w:hAnsi="Cambria" w:cs="Tahoma"/>
          <w:sz w:val="24"/>
          <w:szCs w:val="24"/>
          <w:lang w:val="tr-TR"/>
        </w:rPr>
        <w:t>Rasûlullah (s.a.s.) muhâcirlerin bu üzüntüsünü gidermek, aradaki sevgi ve samimiyeti güçlendirmek, herhangi ayrılık belirtisini önlemek için Hicretin 7'inci ayında muhâcirlerle ensârı, Mâlik oğlu Enes'in evinde topladı.</w:t>
      </w:r>
      <w:r>
        <w:rPr>
          <w:rStyle w:val="Funotenzeichen"/>
          <w:rFonts w:ascii="Cambria" w:hAnsi="Cambria" w:cs="Tahoma"/>
          <w:sz w:val="24"/>
          <w:szCs w:val="24"/>
          <w:lang w:val="tr-TR"/>
        </w:rPr>
        <w:footnoteReference w:id="3"/>
      </w:r>
      <w:r w:rsidRPr="001C6D24">
        <w:rPr>
          <w:rFonts w:ascii="Cambria" w:hAnsi="Cambria" w:cs="Tahoma"/>
          <w:b/>
          <w:bCs/>
          <w:sz w:val="24"/>
          <w:szCs w:val="24"/>
          <w:lang w:val="tr-TR"/>
        </w:rPr>
        <w:tab/>
        <w:t xml:space="preserve"> </w:t>
      </w:r>
    </w:p>
    <w:p w:rsidR="00D843FA" w:rsidRPr="001C6D24" w:rsidRDefault="00D843FA" w:rsidP="00D843FA">
      <w:pPr>
        <w:spacing w:after="0" w:line="240" w:lineRule="auto"/>
        <w:jc w:val="both"/>
        <w:rPr>
          <w:rFonts w:ascii="Cambria" w:hAnsi="Cambria"/>
          <w:sz w:val="24"/>
          <w:szCs w:val="24"/>
          <w:lang w:val="tr-TR"/>
        </w:rPr>
      </w:pPr>
      <w:r>
        <w:rPr>
          <w:rFonts w:ascii="Cambria" w:hAnsi="Cambria" w:cs="Tahoma"/>
          <w:b/>
          <w:bCs/>
          <w:sz w:val="24"/>
          <w:szCs w:val="24"/>
          <w:lang w:val="tr-TR"/>
        </w:rPr>
        <w:tab/>
      </w:r>
      <w:r>
        <w:rPr>
          <w:rFonts w:ascii="Cambria" w:hAnsi="Cambria" w:cs="Tahoma"/>
          <w:sz w:val="24"/>
          <w:szCs w:val="24"/>
          <w:lang w:val="tr-TR"/>
        </w:rPr>
        <w:t xml:space="preserve">Burada, </w:t>
      </w:r>
      <w:r w:rsidRPr="00420D03">
        <w:rPr>
          <w:rFonts w:ascii="Cambria" w:hAnsi="Cambria" w:cs="Tahoma"/>
          <w:sz w:val="24"/>
          <w:szCs w:val="24"/>
          <w:lang w:val="tr-TR"/>
        </w:rPr>
        <w:t>bir muhâciri, bir ensârla kardeş yaparak 90 (veya 360 kişi asarında kardeşlik bağı kurdu.</w:t>
      </w:r>
      <w:r>
        <w:rPr>
          <w:rStyle w:val="Funotenzeichen"/>
          <w:rFonts w:ascii="Cambria" w:hAnsi="Cambria" w:cs="Tahoma"/>
          <w:sz w:val="24"/>
          <w:szCs w:val="24"/>
          <w:lang w:val="tr-TR"/>
        </w:rPr>
        <w:footnoteReference w:id="4"/>
      </w:r>
      <w:r w:rsidRPr="001C6D24">
        <w:rPr>
          <w:rFonts w:ascii="Cambria" w:hAnsi="Cambria"/>
          <w:b/>
          <w:bCs/>
          <w:sz w:val="24"/>
          <w:szCs w:val="24"/>
          <w:lang w:val="tr-TR"/>
        </w:rPr>
        <w:t xml:space="preserve"> </w:t>
      </w:r>
    </w:p>
    <w:p w:rsidR="00D843FA" w:rsidRDefault="00D843FA" w:rsidP="00D843FA">
      <w:pPr>
        <w:spacing w:after="0" w:line="240" w:lineRule="auto"/>
        <w:jc w:val="both"/>
        <w:rPr>
          <w:rFonts w:ascii="Cambria" w:hAnsi="Cambria"/>
          <w:sz w:val="24"/>
          <w:szCs w:val="24"/>
          <w:lang w:val="tr-TR"/>
        </w:rPr>
      </w:pPr>
      <w:r w:rsidRPr="001C6D24">
        <w:rPr>
          <w:rFonts w:ascii="Cambria" w:hAnsi="Cambria" w:cs="Tahoma"/>
          <w:b/>
          <w:bCs/>
          <w:sz w:val="24"/>
          <w:szCs w:val="24"/>
          <w:lang w:val="tr-TR"/>
        </w:rPr>
        <w:t xml:space="preserve"> </w:t>
      </w:r>
      <w:r w:rsidRPr="001C6D24">
        <w:rPr>
          <w:rFonts w:ascii="Cambria" w:hAnsi="Cambria" w:cs="Tahoma"/>
          <w:b/>
          <w:bCs/>
          <w:sz w:val="24"/>
          <w:szCs w:val="24"/>
          <w:lang w:val="tr-TR"/>
        </w:rPr>
        <w:tab/>
      </w:r>
      <w:r>
        <w:rPr>
          <w:rFonts w:ascii="Cambria" w:hAnsi="Cambria" w:cs="Tahoma"/>
          <w:sz w:val="24"/>
          <w:szCs w:val="24"/>
          <w:lang w:val="tr-TR"/>
        </w:rPr>
        <w:t xml:space="preserve">Ensâr, </w:t>
      </w:r>
      <w:r w:rsidRPr="00420D03">
        <w:rPr>
          <w:rFonts w:ascii="Cambria" w:hAnsi="Cambria" w:cs="Tahoma"/>
          <w:sz w:val="24"/>
          <w:szCs w:val="24"/>
          <w:lang w:val="tr-TR"/>
        </w:rPr>
        <w:t>muhâcir kardeşlerini alıp evlerine götürdüler Mallarına ortak ettiler. Rasûl-i Ekrem (s.a.s.)'e başvurarak:</w:t>
      </w:r>
    </w:p>
    <w:p w:rsidR="00D843FA" w:rsidRDefault="00D843FA" w:rsidP="00D843FA">
      <w:pPr>
        <w:spacing w:after="0" w:line="240" w:lineRule="auto"/>
        <w:jc w:val="both"/>
        <w:rPr>
          <w:rFonts w:ascii="Cambria" w:hAnsi="Cambria"/>
          <w:sz w:val="24"/>
          <w:szCs w:val="24"/>
          <w:lang w:val="tr-TR"/>
        </w:rPr>
      </w:pPr>
      <w:r w:rsidRPr="00420D03">
        <w:rPr>
          <w:rFonts w:ascii="Cambria" w:hAnsi="Cambria" w:cs="Tahoma"/>
          <w:sz w:val="24"/>
          <w:szCs w:val="24"/>
          <w:lang w:val="tr-TR"/>
        </w:rPr>
        <w:tab/>
      </w:r>
      <w:r w:rsidRPr="00420D03">
        <w:rPr>
          <w:rFonts w:ascii="Cambria" w:hAnsi="Cambria" w:cs="Tahoma"/>
          <w:i/>
          <w:iCs/>
          <w:sz w:val="24"/>
          <w:szCs w:val="24"/>
          <w:lang w:val="tr-TR"/>
        </w:rPr>
        <w:t>"-Ya Rasûlallah, hurmalıklarımızı, muhâcir kardeşlerimizle aramızda paylaştır..."</w:t>
      </w:r>
      <w:r w:rsidRPr="00420D03">
        <w:rPr>
          <w:rFonts w:ascii="Cambria" w:hAnsi="Cambria" w:cs="Tahoma"/>
          <w:sz w:val="24"/>
          <w:szCs w:val="24"/>
          <w:lang w:val="tr-TR"/>
        </w:rPr>
        <w:t xml:space="preserve"> dediler. Rasûlullah (s.a.s.):</w:t>
      </w:r>
      <w:r w:rsidRPr="00420D03">
        <w:rPr>
          <w:rFonts w:ascii="Cambria" w:hAnsi="Cambria"/>
          <w:sz w:val="24"/>
          <w:szCs w:val="24"/>
          <w:lang w:val="tr-TR"/>
        </w:rPr>
        <w:t xml:space="preserve"> </w:t>
      </w:r>
    </w:p>
    <w:p w:rsidR="00D843FA" w:rsidRPr="00420D03" w:rsidRDefault="00D843FA" w:rsidP="00D843FA">
      <w:pPr>
        <w:spacing w:after="0" w:line="240" w:lineRule="auto"/>
        <w:jc w:val="both"/>
        <w:rPr>
          <w:rFonts w:ascii="Cambria" w:hAnsi="Cambria" w:cs="Tahoma"/>
          <w:sz w:val="24"/>
          <w:szCs w:val="24"/>
          <w:lang w:val="tr-TR"/>
        </w:rPr>
      </w:pPr>
      <w:r w:rsidRPr="00420D03">
        <w:rPr>
          <w:rFonts w:ascii="Cambria" w:hAnsi="Cambria" w:cs="Tahoma"/>
          <w:sz w:val="24"/>
          <w:szCs w:val="24"/>
          <w:lang w:val="tr-TR"/>
        </w:rPr>
        <w:tab/>
      </w:r>
      <w:r w:rsidRPr="00420D03">
        <w:rPr>
          <w:rFonts w:ascii="Cambria" w:hAnsi="Cambria" w:cs="Tahoma"/>
          <w:b/>
          <w:bCs/>
          <w:i/>
          <w:iCs/>
          <w:sz w:val="24"/>
          <w:szCs w:val="24"/>
          <w:lang w:val="tr-TR"/>
        </w:rPr>
        <w:t>"-Hayır, mülkiyet size âit. Muhâcir kardeşlerinizle birlikte çalışacak, mahsûlü paylaşacaksınız..."</w:t>
      </w:r>
      <w:r w:rsidRPr="00420D03">
        <w:rPr>
          <w:rFonts w:ascii="Cambria" w:hAnsi="Cambria" w:cs="Tahoma"/>
          <w:sz w:val="24"/>
          <w:szCs w:val="24"/>
          <w:lang w:val="tr-TR"/>
        </w:rPr>
        <w:t xml:space="preserve"> buyurdu.</w:t>
      </w:r>
      <w:r>
        <w:rPr>
          <w:rStyle w:val="Funotenzeichen"/>
          <w:rFonts w:ascii="Cambria" w:hAnsi="Cambria" w:cs="Tahoma"/>
          <w:sz w:val="24"/>
          <w:szCs w:val="24"/>
          <w:lang w:val="tr-TR"/>
        </w:rPr>
        <w:footnoteReference w:id="5"/>
      </w:r>
      <w:r w:rsidRPr="00420D03">
        <w:rPr>
          <w:rFonts w:ascii="Cambria" w:hAnsi="Cambria"/>
          <w:sz w:val="24"/>
          <w:szCs w:val="24"/>
          <w:lang w:val="tr-TR"/>
        </w:rPr>
        <w:t xml:space="preserve"> </w:t>
      </w:r>
    </w:p>
    <w:p w:rsidR="00D843FA" w:rsidRDefault="00D843FA" w:rsidP="00D843FA">
      <w:pPr>
        <w:spacing w:after="0" w:line="240" w:lineRule="auto"/>
        <w:jc w:val="both"/>
        <w:rPr>
          <w:rFonts w:ascii="Cambria" w:hAnsi="Cambria" w:cs="Tahoma"/>
          <w:sz w:val="24"/>
          <w:szCs w:val="24"/>
          <w:lang w:val="tr-TR"/>
        </w:rPr>
      </w:pPr>
      <w:r>
        <w:rPr>
          <w:rFonts w:ascii="Cambria" w:hAnsi="Cambria" w:cs="Tahoma"/>
          <w:sz w:val="24"/>
          <w:szCs w:val="24"/>
          <w:lang w:val="tr-TR"/>
        </w:rPr>
        <w:tab/>
      </w:r>
      <w:r w:rsidRPr="00420D03">
        <w:rPr>
          <w:rFonts w:ascii="Cambria" w:hAnsi="Cambria" w:cs="Tahoma"/>
          <w:sz w:val="24"/>
          <w:szCs w:val="24"/>
          <w:lang w:val="tr-TR"/>
        </w:rPr>
        <w:t>İki taraf buna râzı oldular. Kardeşler birbirlerine o derece bağlandılar ki, başlangıçta, zev'il-erhâmdan önce birbirlerine mirâsçı bile oldular.</w:t>
      </w:r>
      <w:r w:rsidRPr="00420D03">
        <w:rPr>
          <w:rFonts w:ascii="Cambria" w:hAnsi="Cambria"/>
          <w:sz w:val="24"/>
          <w:szCs w:val="24"/>
          <w:lang w:val="tr-TR"/>
        </w:rPr>
        <w:t xml:space="preserve"> </w:t>
      </w:r>
      <w:r w:rsidRPr="00253E45">
        <w:rPr>
          <w:rFonts w:ascii="Cambria" w:hAnsi="Cambria"/>
          <w:b/>
          <w:bCs/>
          <w:i/>
          <w:iCs/>
          <w:sz w:val="24"/>
          <w:szCs w:val="24"/>
          <w:lang w:val="tr-TR"/>
        </w:rPr>
        <w:t>"İmân edip hicret eden ve Allah yolunda malları ve canlarıyla cihâd eden muhâcirlerle, bu muhâcirleri barındırıp onlara yardımcı olanlar (ensâr) bir birlerinin velisidir."</w:t>
      </w:r>
      <w:r w:rsidRPr="00420D03">
        <w:rPr>
          <w:rFonts w:ascii="Cambria" w:hAnsi="Cambria"/>
          <w:sz w:val="24"/>
          <w:szCs w:val="24"/>
          <w:lang w:val="tr-TR"/>
        </w:rPr>
        <w:t xml:space="preserve"> </w:t>
      </w:r>
      <w:r>
        <w:rPr>
          <w:rStyle w:val="Funotenzeichen"/>
          <w:rFonts w:ascii="Cambria" w:hAnsi="Cambria"/>
          <w:sz w:val="24"/>
          <w:szCs w:val="24"/>
          <w:lang w:val="tr-TR"/>
        </w:rPr>
        <w:footnoteReference w:id="6"/>
      </w:r>
      <w:r w:rsidRPr="00420D03">
        <w:rPr>
          <w:rFonts w:ascii="Cambria" w:hAnsi="Cambria"/>
          <w:sz w:val="24"/>
          <w:szCs w:val="24"/>
          <w:lang w:val="tr-TR"/>
        </w:rPr>
        <w:br/>
      </w:r>
      <w:r w:rsidRPr="00420D03">
        <w:rPr>
          <w:rFonts w:ascii="Cambria" w:hAnsi="Cambria" w:cs="Tahoma"/>
          <w:sz w:val="24"/>
          <w:szCs w:val="24"/>
          <w:lang w:val="tr-TR"/>
        </w:rPr>
        <w:tab/>
        <w:t>Ensâr'dan Reb'i oğlu Sa'd, muhâcir Avf oğlu Abdurrahman'a:</w:t>
      </w:r>
    </w:p>
    <w:p w:rsidR="00D843FA" w:rsidRDefault="00D843FA" w:rsidP="00D843FA">
      <w:pPr>
        <w:spacing w:after="0" w:line="240" w:lineRule="auto"/>
        <w:jc w:val="both"/>
        <w:rPr>
          <w:rFonts w:ascii="Cambria" w:hAnsi="Cambria"/>
          <w:sz w:val="24"/>
          <w:szCs w:val="24"/>
          <w:lang w:val="tr-TR"/>
        </w:rPr>
      </w:pPr>
      <w:r>
        <w:rPr>
          <w:rFonts w:ascii="Cambria" w:hAnsi="Cambria"/>
          <w:sz w:val="24"/>
          <w:szCs w:val="24"/>
          <w:lang w:val="tr-TR"/>
        </w:rPr>
        <w:tab/>
      </w:r>
      <w:r w:rsidRPr="00253E45">
        <w:rPr>
          <w:rFonts w:ascii="Cambria" w:hAnsi="Cambria"/>
          <w:i/>
          <w:iCs/>
          <w:sz w:val="24"/>
          <w:szCs w:val="24"/>
          <w:lang w:val="tr-TR"/>
        </w:rPr>
        <w:t>"</w:t>
      </w:r>
      <w:r w:rsidRPr="00253E45">
        <w:rPr>
          <w:rFonts w:ascii="Cambria" w:hAnsi="Cambria" w:cs="Tahoma"/>
          <w:i/>
          <w:iCs/>
          <w:sz w:val="24"/>
          <w:szCs w:val="24"/>
          <w:lang w:val="tr-TR"/>
        </w:rPr>
        <w:t>-Ben malca ensârın en zenginiyim. Rasûlullah (s.a.s.) ikimizi kardeş yaptı. Malımın yarısı senindir. İki zevcem var, dilediğini boşayacağım. Onu da nikâhlarsın..."</w:t>
      </w:r>
      <w:r w:rsidRPr="00420D03">
        <w:rPr>
          <w:rFonts w:ascii="Cambria" w:hAnsi="Cambria" w:cs="Tahoma"/>
          <w:sz w:val="24"/>
          <w:szCs w:val="24"/>
          <w:lang w:val="tr-TR"/>
        </w:rPr>
        <w:t xml:space="preserve"> dedi. </w:t>
      </w:r>
      <w:r>
        <w:rPr>
          <w:rFonts w:ascii="Cambria" w:hAnsi="Cambria" w:cs="Tahoma"/>
          <w:sz w:val="24"/>
          <w:szCs w:val="24"/>
          <w:lang w:val="tr-TR"/>
        </w:rPr>
        <w:tab/>
      </w:r>
      <w:r w:rsidRPr="00420D03">
        <w:rPr>
          <w:rFonts w:ascii="Cambria" w:hAnsi="Cambria" w:cs="Tahoma"/>
          <w:sz w:val="24"/>
          <w:szCs w:val="24"/>
          <w:lang w:val="tr-TR"/>
        </w:rPr>
        <w:t>Abdurrahman:</w:t>
      </w:r>
      <w:r w:rsidRPr="00420D03">
        <w:rPr>
          <w:rFonts w:ascii="Cambria" w:hAnsi="Cambria"/>
          <w:sz w:val="24"/>
          <w:szCs w:val="24"/>
          <w:lang w:val="tr-TR"/>
        </w:rPr>
        <w:t xml:space="preserve"> </w:t>
      </w:r>
    </w:p>
    <w:p w:rsidR="00D843FA" w:rsidRDefault="00D843FA" w:rsidP="00D843FA">
      <w:pPr>
        <w:spacing w:after="0" w:line="240" w:lineRule="auto"/>
        <w:jc w:val="both"/>
        <w:rPr>
          <w:rFonts w:ascii="Cambria" w:hAnsi="Cambria" w:cs="Tahoma"/>
          <w:sz w:val="24"/>
          <w:szCs w:val="24"/>
          <w:lang w:val="tr-TR"/>
        </w:rPr>
      </w:pPr>
      <w:r>
        <w:rPr>
          <w:rFonts w:ascii="Cambria" w:hAnsi="Cambria"/>
          <w:sz w:val="24"/>
          <w:szCs w:val="24"/>
          <w:lang w:val="tr-TR"/>
        </w:rPr>
        <w:tab/>
      </w:r>
      <w:r w:rsidRPr="00253E45">
        <w:rPr>
          <w:rFonts w:ascii="Cambria" w:hAnsi="Cambria"/>
          <w:i/>
          <w:iCs/>
          <w:sz w:val="24"/>
          <w:szCs w:val="24"/>
          <w:lang w:val="tr-TR"/>
        </w:rPr>
        <w:t>"</w:t>
      </w:r>
      <w:r w:rsidRPr="00253E45">
        <w:rPr>
          <w:rFonts w:ascii="Cambria" w:hAnsi="Cambria" w:cs="Tahoma"/>
          <w:i/>
          <w:iCs/>
          <w:sz w:val="24"/>
          <w:szCs w:val="24"/>
          <w:lang w:val="tr-TR"/>
        </w:rPr>
        <w:t>-Allah malını da, zevceni de sana mübârek kılsın. Benim bunlara ihtiyâcım yok. Sen bana çarşıyı göster..</w:t>
      </w:r>
      <w:r>
        <w:rPr>
          <w:rFonts w:ascii="Cambria" w:hAnsi="Cambria" w:cs="Tahoma"/>
          <w:i/>
          <w:iCs/>
          <w:sz w:val="24"/>
          <w:szCs w:val="24"/>
          <w:lang w:val="tr-TR"/>
        </w:rPr>
        <w:t>"</w:t>
      </w:r>
      <w:r w:rsidRPr="00253E45">
        <w:rPr>
          <w:rFonts w:ascii="Cambria" w:hAnsi="Cambria" w:cs="Tahoma"/>
          <w:i/>
          <w:iCs/>
          <w:sz w:val="24"/>
          <w:szCs w:val="24"/>
          <w:lang w:val="tr-TR"/>
        </w:rPr>
        <w:t>.</w:t>
      </w:r>
      <w:r w:rsidRPr="00420D03">
        <w:rPr>
          <w:rFonts w:ascii="Cambria" w:hAnsi="Cambria" w:cs="Tahoma"/>
          <w:sz w:val="24"/>
          <w:szCs w:val="24"/>
          <w:lang w:val="tr-TR"/>
        </w:rPr>
        <w:t xml:space="preserve"> dedi.</w:t>
      </w:r>
      <w:r>
        <w:rPr>
          <w:rStyle w:val="Funotenzeichen"/>
          <w:rFonts w:ascii="Cambria" w:hAnsi="Cambria" w:cs="Tahoma"/>
          <w:sz w:val="24"/>
          <w:szCs w:val="24"/>
          <w:lang w:val="tr-TR"/>
        </w:rPr>
        <w:footnoteReference w:id="7"/>
      </w:r>
      <w:r w:rsidRPr="00420D03">
        <w:rPr>
          <w:rFonts w:ascii="Cambria" w:hAnsi="Cambria" w:cs="Tahoma"/>
          <w:sz w:val="24"/>
          <w:szCs w:val="24"/>
          <w:lang w:val="tr-TR"/>
        </w:rPr>
        <w:tab/>
      </w:r>
    </w:p>
    <w:p w:rsidR="00D843FA" w:rsidRDefault="00D843FA" w:rsidP="00D843FA">
      <w:pPr>
        <w:spacing w:after="0" w:line="240" w:lineRule="auto"/>
        <w:jc w:val="both"/>
        <w:rPr>
          <w:rFonts w:ascii="Cambria" w:hAnsi="Cambria"/>
          <w:sz w:val="24"/>
          <w:szCs w:val="24"/>
          <w:lang w:val="tr-TR"/>
        </w:rPr>
      </w:pPr>
      <w:r>
        <w:rPr>
          <w:rFonts w:ascii="Cambria" w:hAnsi="Cambria" w:cs="Tahoma"/>
          <w:sz w:val="24"/>
          <w:szCs w:val="24"/>
          <w:lang w:val="tr-TR"/>
        </w:rPr>
        <w:tab/>
      </w:r>
      <w:r w:rsidRPr="00420D03">
        <w:rPr>
          <w:rFonts w:ascii="Cambria" w:hAnsi="Cambria" w:cs="Tahoma"/>
          <w:sz w:val="24"/>
          <w:szCs w:val="24"/>
          <w:lang w:val="tr-TR"/>
        </w:rPr>
        <w:t>Abdurrahman ticârete başladı, kısa zamanda zengin oldu. Muhâcirlerin büyük kısmı ticâretle hayatlarını kazandılar.</w:t>
      </w:r>
    </w:p>
    <w:p w:rsidR="00D843FA" w:rsidRPr="00420D03" w:rsidRDefault="00D843FA" w:rsidP="00D843FA">
      <w:pPr>
        <w:spacing w:after="0" w:line="240" w:lineRule="auto"/>
        <w:jc w:val="both"/>
        <w:rPr>
          <w:rFonts w:ascii="Cambria" w:hAnsi="Cambria" w:cs="Tahoma"/>
          <w:sz w:val="24"/>
          <w:szCs w:val="24"/>
          <w:lang w:val="tr-TR"/>
        </w:rPr>
      </w:pPr>
      <w:r w:rsidRPr="00420D03">
        <w:rPr>
          <w:rFonts w:ascii="Cambria" w:hAnsi="Cambria" w:cs="Tahoma"/>
          <w:sz w:val="24"/>
          <w:szCs w:val="24"/>
          <w:lang w:val="tr-TR"/>
        </w:rPr>
        <w:lastRenderedPageBreak/>
        <w:tab/>
        <w:t xml:space="preserve">Ensâr ve muhâcirlerden belirli kimseler arasında Hz. Peygamber tarafından yapılan kardeşlik, daha sonra </w:t>
      </w:r>
      <w:r w:rsidRPr="00253E45">
        <w:rPr>
          <w:rFonts w:ascii="Cambria" w:hAnsi="Cambria" w:cs="Tahoma"/>
          <w:b/>
          <w:bCs/>
          <w:i/>
          <w:iCs/>
          <w:sz w:val="24"/>
          <w:szCs w:val="24"/>
          <w:lang w:val="tr-TR"/>
        </w:rPr>
        <w:t>"Mü'minler ancak kardeştirler"</w:t>
      </w:r>
      <w:r>
        <w:rPr>
          <w:rStyle w:val="Funotenzeichen"/>
          <w:rFonts w:ascii="Cambria" w:hAnsi="Cambria" w:cs="Tahoma"/>
          <w:b/>
          <w:bCs/>
          <w:i/>
          <w:iCs/>
          <w:sz w:val="24"/>
          <w:szCs w:val="24"/>
          <w:lang w:val="tr-TR"/>
        </w:rPr>
        <w:footnoteReference w:id="8"/>
      </w:r>
      <w:r>
        <w:rPr>
          <w:rFonts w:ascii="Cambria" w:hAnsi="Cambria" w:cs="Tahoma"/>
          <w:b/>
          <w:bCs/>
          <w:i/>
          <w:iCs/>
          <w:sz w:val="24"/>
          <w:szCs w:val="24"/>
          <w:lang w:val="tr-TR"/>
        </w:rPr>
        <w:t xml:space="preserve">   </w:t>
      </w:r>
      <w:r w:rsidRPr="00420D03">
        <w:rPr>
          <w:rFonts w:ascii="Cambria" w:hAnsi="Cambria" w:cs="Tahoma"/>
          <w:sz w:val="24"/>
          <w:szCs w:val="24"/>
          <w:lang w:val="tr-TR"/>
        </w:rPr>
        <w:t xml:space="preserve">âyet-i celîlesiyle genişledi. Fakat bu kardeşliğin, mirâsla ilgili hükmü, Bedir Savaşı'ndan sonra </w:t>
      </w:r>
      <w:r w:rsidRPr="00253E45">
        <w:rPr>
          <w:rFonts w:ascii="Cambria" w:hAnsi="Cambria" w:cs="Tahoma"/>
          <w:b/>
          <w:bCs/>
          <w:i/>
          <w:iCs/>
          <w:sz w:val="24"/>
          <w:szCs w:val="24"/>
          <w:lang w:val="tr-TR"/>
        </w:rPr>
        <w:t>"...Akraba olanlar (mîrâs hususunda) Allah'ın Kitabında mü'minlerden ve muhâcirlerden daha yakındır.."</w:t>
      </w:r>
      <w:r>
        <w:rPr>
          <w:rStyle w:val="Funotenzeichen"/>
          <w:rFonts w:ascii="Cambria" w:hAnsi="Cambria" w:cs="Tahoma"/>
          <w:b/>
          <w:bCs/>
          <w:i/>
          <w:iCs/>
          <w:sz w:val="24"/>
          <w:szCs w:val="24"/>
          <w:lang w:val="tr-TR"/>
        </w:rPr>
        <w:footnoteReference w:id="9"/>
      </w:r>
      <w:r w:rsidRPr="00420D03">
        <w:rPr>
          <w:rFonts w:ascii="Cambria" w:hAnsi="Cambria" w:cs="Tahoma"/>
          <w:sz w:val="24"/>
          <w:szCs w:val="24"/>
          <w:lang w:val="tr-TR"/>
        </w:rPr>
        <w:t xml:space="preserve"> ve </w:t>
      </w:r>
      <w:r w:rsidRPr="00253E45">
        <w:rPr>
          <w:rFonts w:ascii="Cambria" w:hAnsi="Cambria" w:cs="Tahoma"/>
          <w:b/>
          <w:bCs/>
          <w:i/>
          <w:iCs/>
          <w:sz w:val="24"/>
          <w:szCs w:val="24"/>
          <w:lang w:val="tr-TR"/>
        </w:rPr>
        <w:t>"Allah'ın Kitâbında (mirâs hususunda) hısımlar birbirlerine daha yakındır."</w:t>
      </w:r>
      <w:r>
        <w:rPr>
          <w:rStyle w:val="Funotenzeichen"/>
          <w:rFonts w:ascii="Cambria" w:hAnsi="Cambria" w:cs="Tahoma"/>
          <w:b/>
          <w:bCs/>
          <w:i/>
          <w:iCs/>
          <w:sz w:val="24"/>
          <w:szCs w:val="24"/>
          <w:lang w:val="tr-TR"/>
        </w:rPr>
        <w:footnoteReference w:id="10"/>
      </w:r>
      <w:r>
        <w:rPr>
          <w:rFonts w:ascii="Cambria" w:hAnsi="Cambria" w:cs="Tahoma"/>
          <w:b/>
          <w:bCs/>
          <w:i/>
          <w:iCs/>
          <w:sz w:val="24"/>
          <w:szCs w:val="24"/>
          <w:lang w:val="tr-TR"/>
        </w:rPr>
        <w:t xml:space="preserve"> </w:t>
      </w:r>
      <w:r w:rsidRPr="00420D03">
        <w:rPr>
          <w:rFonts w:ascii="Cambria" w:hAnsi="Cambria" w:cs="Tahoma"/>
          <w:sz w:val="24"/>
          <w:szCs w:val="24"/>
          <w:lang w:val="tr-TR"/>
        </w:rPr>
        <w:t>ayet-i kerimeleri ile kaldırıldı. Çünkü muhâcirler, çalışıp ticâret yaparak ilk sıkıntılı günlerinden kurtuldular. Bedir Savaşı ganimetlerinden de yararlandıktan sonra, artık ensârın yardımına ihtiyaçları kalmadı.</w:t>
      </w:r>
    </w:p>
    <w:p w:rsidR="00D843FA" w:rsidRPr="00253E45" w:rsidRDefault="00D843FA" w:rsidP="00D843FA">
      <w:pPr>
        <w:spacing w:after="0" w:line="240" w:lineRule="auto"/>
        <w:jc w:val="both"/>
        <w:rPr>
          <w:rFonts w:ascii="Cambria" w:hAnsi="Cambria" w:cs="Tahoma"/>
          <w:sz w:val="24"/>
          <w:szCs w:val="24"/>
          <w:lang w:val="tr-TR"/>
        </w:rPr>
      </w:pPr>
      <w:r w:rsidRPr="00420D03">
        <w:rPr>
          <w:rFonts w:ascii="Cambria" w:hAnsi="Cambria" w:cs="Tahoma"/>
          <w:sz w:val="24"/>
          <w:szCs w:val="24"/>
          <w:lang w:val="tr-TR"/>
        </w:rPr>
        <w:tab/>
        <w:t xml:space="preserve">Tarihte eşi ve benzeri olmayan bir uygulama  Medine’de yaşandı. Soy bağı ile değil, iman bağı ile bağlandı insanlar. </w:t>
      </w:r>
    </w:p>
    <w:p w:rsidR="00D843FA" w:rsidRPr="001C6D24" w:rsidRDefault="00D843FA" w:rsidP="00D843FA">
      <w:pPr>
        <w:spacing w:after="0" w:line="240" w:lineRule="auto"/>
        <w:jc w:val="both"/>
        <w:rPr>
          <w:rFonts w:ascii="Cambria" w:hAnsi="Cambria"/>
          <w:color w:val="000000"/>
          <w:sz w:val="24"/>
          <w:szCs w:val="24"/>
          <w:lang w:val="tr-TR"/>
        </w:rPr>
      </w:pPr>
      <w:r w:rsidRPr="001C6D24">
        <w:rPr>
          <w:rFonts w:ascii="Cambria" w:hAnsi="Cambria"/>
          <w:color w:val="000000"/>
          <w:sz w:val="24"/>
          <w:szCs w:val="24"/>
          <w:lang w:val="tr-TR"/>
        </w:rPr>
        <w:tab/>
        <w:t>Şarktaki bir mü’minin ayağına diken batsa garptaki müslüman onun acısına duyar, duymalıdır.</w:t>
      </w:r>
    </w:p>
    <w:p w:rsidR="00D843FA" w:rsidRPr="00253E45" w:rsidRDefault="00D843FA" w:rsidP="00D843FA">
      <w:pPr>
        <w:spacing w:after="0" w:line="240" w:lineRule="auto"/>
        <w:jc w:val="both"/>
        <w:rPr>
          <w:rStyle w:val="Fett"/>
          <w:rFonts w:ascii="Cambria" w:hAnsi="Cambria"/>
          <w:b w:val="0"/>
          <w:bCs w:val="0"/>
          <w:color w:val="000000"/>
          <w:sz w:val="24"/>
          <w:szCs w:val="24"/>
          <w:lang w:val="tr-TR"/>
        </w:rPr>
      </w:pPr>
      <w:r w:rsidRPr="001C6D24">
        <w:rPr>
          <w:rStyle w:val="Fett"/>
          <w:rFonts w:ascii="Cambria" w:hAnsi="Cambria"/>
          <w:color w:val="000000"/>
          <w:sz w:val="24"/>
          <w:szCs w:val="24"/>
          <w:lang w:val="tr-TR"/>
        </w:rPr>
        <w:tab/>
      </w:r>
      <w:r w:rsidRPr="00253E45">
        <w:rPr>
          <w:rStyle w:val="Fett"/>
          <w:rFonts w:ascii="Cambria" w:hAnsi="Cambria"/>
          <w:i/>
          <w:iCs/>
          <w:color w:val="000000"/>
          <w:sz w:val="24"/>
          <w:szCs w:val="24"/>
          <w:lang w:val="tr-TR"/>
        </w:rPr>
        <w:t>"Mü’minlerin dertleriyle dertlenmeyen onlardan değildir"</w:t>
      </w:r>
      <w:r>
        <w:rPr>
          <w:rStyle w:val="Funotenzeichen"/>
          <w:rFonts w:ascii="Cambria" w:hAnsi="Cambria"/>
          <w:b/>
          <w:bCs/>
          <w:i/>
          <w:iCs/>
          <w:color w:val="000000"/>
          <w:sz w:val="24"/>
          <w:szCs w:val="24"/>
          <w:lang w:val="tr-TR"/>
        </w:rPr>
        <w:footnoteReference w:id="11"/>
      </w:r>
      <w:r>
        <w:rPr>
          <w:rStyle w:val="Fett"/>
          <w:rFonts w:ascii="Cambria" w:hAnsi="Cambria"/>
          <w:color w:val="000000"/>
          <w:sz w:val="24"/>
          <w:szCs w:val="24"/>
          <w:lang w:val="tr-TR"/>
        </w:rPr>
        <w:t xml:space="preserve"> </w:t>
      </w:r>
      <w:r w:rsidRPr="00253E45">
        <w:rPr>
          <w:rStyle w:val="Fett"/>
          <w:rFonts w:ascii="Cambria" w:hAnsi="Cambria"/>
          <w:b w:val="0"/>
          <w:bCs w:val="0"/>
          <w:color w:val="000000"/>
          <w:sz w:val="24"/>
          <w:szCs w:val="24"/>
          <w:lang w:val="tr-TR"/>
        </w:rPr>
        <w:t>diyor Peygamber Efendimiz. Öyleyse müslümanların bütünü bizim çalışma alanımız olmalıdır. Her iyi-kötü durumlarında kardeşlik hukukunun gerekleri yapılmalıdır. Her mü’min bir ensardır. Yardım ediciler, kucak açanlar, paylaşan,bölüşenler olmalıdır.</w:t>
      </w:r>
    </w:p>
    <w:p w:rsidR="00D843FA" w:rsidRDefault="00D843FA" w:rsidP="00D843FA">
      <w:pPr>
        <w:spacing w:after="0" w:line="240" w:lineRule="auto"/>
        <w:jc w:val="both"/>
        <w:rPr>
          <w:rStyle w:val="Fett"/>
          <w:rFonts w:ascii="Cambria" w:hAnsi="Cambria"/>
          <w:b w:val="0"/>
          <w:bCs w:val="0"/>
          <w:color w:val="000000"/>
          <w:sz w:val="24"/>
          <w:szCs w:val="24"/>
          <w:lang w:val="tr-TR"/>
        </w:rPr>
      </w:pPr>
      <w:r w:rsidRPr="00253E45">
        <w:rPr>
          <w:rStyle w:val="Fett"/>
          <w:rFonts w:ascii="Cambria" w:hAnsi="Cambria"/>
          <w:b w:val="0"/>
          <w:bCs w:val="0"/>
          <w:color w:val="000000"/>
          <w:sz w:val="24"/>
          <w:szCs w:val="24"/>
          <w:lang w:val="tr-TR"/>
        </w:rPr>
        <w:tab/>
        <w:t>Ensar-muhacir kardeşliği ile ilk hicret edenler, korundular kollandılar, şimdi mod</w:t>
      </w:r>
      <w:r>
        <w:rPr>
          <w:rStyle w:val="Fett"/>
          <w:rFonts w:ascii="Cambria" w:hAnsi="Cambria"/>
          <w:b w:val="0"/>
          <w:bCs w:val="0"/>
          <w:color w:val="000000"/>
          <w:sz w:val="24"/>
          <w:szCs w:val="24"/>
          <w:lang w:val="tr-TR"/>
        </w:rPr>
        <w:t>ern ensarlar olarak zorda kalan</w:t>
      </w:r>
      <w:r w:rsidRPr="00253E45">
        <w:rPr>
          <w:rStyle w:val="Fett"/>
          <w:rFonts w:ascii="Cambria" w:hAnsi="Cambria"/>
          <w:b w:val="0"/>
          <w:bCs w:val="0"/>
          <w:color w:val="000000"/>
          <w:sz w:val="24"/>
          <w:szCs w:val="24"/>
          <w:lang w:val="tr-TR"/>
        </w:rPr>
        <w:t>, aç açık kalan kardeşlerimizi korumalı kollamalıyız.</w:t>
      </w:r>
    </w:p>
    <w:p w:rsidR="00D843FA" w:rsidRPr="00253E45" w:rsidRDefault="00D843FA" w:rsidP="00D843FA">
      <w:pPr>
        <w:spacing w:after="0" w:line="240" w:lineRule="auto"/>
        <w:jc w:val="both"/>
        <w:rPr>
          <w:rFonts w:ascii="Cambria" w:hAnsi="Cambria"/>
          <w:b/>
          <w:bCs/>
          <w:sz w:val="24"/>
          <w:szCs w:val="24"/>
          <w:lang w:val="tr-TR"/>
        </w:rPr>
      </w:pPr>
    </w:p>
    <w:p w:rsidR="00D843FA" w:rsidRPr="00083D8E" w:rsidRDefault="00D843FA" w:rsidP="00D843FA">
      <w:pPr>
        <w:spacing w:after="0" w:line="240" w:lineRule="auto"/>
        <w:jc w:val="both"/>
        <w:rPr>
          <w:rFonts w:ascii="Cambria" w:hAnsi="Cambria"/>
          <w:b/>
          <w:bCs/>
          <w:sz w:val="24"/>
          <w:szCs w:val="24"/>
          <w:lang w:val="tr-TR"/>
        </w:rPr>
      </w:pPr>
      <w:r w:rsidRPr="001C6D24">
        <w:rPr>
          <w:rFonts w:ascii="Cambria" w:hAnsi="Cambria"/>
          <w:sz w:val="24"/>
          <w:szCs w:val="24"/>
          <w:lang w:val="tr-TR"/>
        </w:rPr>
        <w:tab/>
      </w:r>
      <w:r w:rsidRPr="00083D8E">
        <w:rPr>
          <w:rFonts w:ascii="Cambria" w:hAnsi="Cambria"/>
          <w:b/>
          <w:bCs/>
          <w:sz w:val="24"/>
          <w:szCs w:val="24"/>
          <w:highlight w:val="yellow"/>
          <w:lang w:val="tr-TR"/>
        </w:rPr>
        <w:t>5. Kriter: Cennetü'l Baki</w:t>
      </w:r>
      <w:r>
        <w:rPr>
          <w:rFonts w:ascii="Cambria" w:hAnsi="Cambria"/>
          <w:b/>
          <w:bCs/>
          <w:sz w:val="24"/>
          <w:szCs w:val="24"/>
          <w:highlight w:val="yellow"/>
          <w:lang w:val="tr-TR"/>
        </w:rPr>
        <w:t>'</w:t>
      </w:r>
      <w:r w:rsidRPr="00083D8E">
        <w:rPr>
          <w:rFonts w:ascii="Cambria" w:hAnsi="Cambria"/>
          <w:b/>
          <w:bCs/>
          <w:sz w:val="24"/>
          <w:szCs w:val="24"/>
          <w:highlight w:val="yellow"/>
          <w:lang w:val="tr-TR"/>
        </w:rPr>
        <w:t xml:space="preserve"> Kabristanlığı</w:t>
      </w:r>
      <w:r>
        <w:rPr>
          <w:rFonts w:ascii="Cambria" w:hAnsi="Cambria"/>
          <w:b/>
          <w:bCs/>
          <w:sz w:val="24"/>
          <w:szCs w:val="24"/>
          <w:lang w:val="tr-TR"/>
        </w:rPr>
        <w:t xml:space="preserve"> </w:t>
      </w:r>
    </w:p>
    <w:p w:rsidR="00D843FA" w:rsidRPr="001C6D24" w:rsidRDefault="00D843FA" w:rsidP="00D843FA">
      <w:pPr>
        <w:spacing w:after="0" w:line="240" w:lineRule="auto"/>
        <w:jc w:val="both"/>
        <w:rPr>
          <w:rFonts w:ascii="Cambria" w:hAnsi="Cambria"/>
          <w:sz w:val="24"/>
          <w:szCs w:val="24"/>
          <w:lang w:val="tr-TR"/>
        </w:rPr>
      </w:pPr>
    </w:p>
    <w:p w:rsidR="00D843FA" w:rsidRPr="001C6D24" w:rsidRDefault="00D843FA" w:rsidP="00D843FA">
      <w:pPr>
        <w:spacing w:after="0" w:line="240" w:lineRule="auto"/>
        <w:jc w:val="both"/>
        <w:rPr>
          <w:rFonts w:ascii="Cambria" w:hAnsi="Cambria"/>
          <w:sz w:val="24"/>
          <w:szCs w:val="24"/>
          <w:lang w:val="tr-TR"/>
        </w:rPr>
      </w:pPr>
      <w:r w:rsidRPr="001C6D24">
        <w:rPr>
          <w:rFonts w:ascii="Cambria" w:hAnsi="Cambria"/>
          <w:sz w:val="24"/>
          <w:szCs w:val="24"/>
          <w:lang w:val="tr-TR"/>
        </w:rPr>
        <w:tab/>
      </w:r>
    </w:p>
    <w:p w:rsidR="00D843FA" w:rsidRPr="001C6D24" w:rsidRDefault="00D843FA" w:rsidP="00D843FA">
      <w:pPr>
        <w:spacing w:after="0" w:line="240" w:lineRule="auto"/>
        <w:jc w:val="both"/>
        <w:rPr>
          <w:rFonts w:ascii="Cambria" w:hAnsi="Cambria"/>
          <w:sz w:val="24"/>
          <w:szCs w:val="24"/>
          <w:lang w:val="tr-TR"/>
        </w:rPr>
      </w:pPr>
      <w:r>
        <w:rPr>
          <w:rFonts w:ascii="Cambria" w:hAnsi="Cambria"/>
          <w:sz w:val="24"/>
          <w:szCs w:val="24"/>
          <w:lang w:val="tr-TR"/>
        </w:rPr>
        <w:tab/>
      </w:r>
      <w:r w:rsidRPr="001C6D24">
        <w:rPr>
          <w:rFonts w:ascii="Cambria" w:hAnsi="Cambria"/>
          <w:sz w:val="24"/>
          <w:szCs w:val="24"/>
          <w:lang w:val="tr-TR"/>
        </w:rPr>
        <w:t>Cennetü</w:t>
      </w:r>
      <w:r>
        <w:rPr>
          <w:rFonts w:ascii="Cambria" w:hAnsi="Cambria"/>
          <w:sz w:val="24"/>
          <w:szCs w:val="24"/>
          <w:lang w:val="tr-TR"/>
        </w:rPr>
        <w:t>'</w:t>
      </w:r>
      <w:r w:rsidRPr="001C6D24">
        <w:rPr>
          <w:rFonts w:ascii="Cambria" w:hAnsi="Cambria"/>
          <w:sz w:val="24"/>
          <w:szCs w:val="24"/>
          <w:lang w:val="tr-TR"/>
        </w:rPr>
        <w:t>l Baki</w:t>
      </w:r>
      <w:r>
        <w:rPr>
          <w:rFonts w:ascii="Cambria" w:hAnsi="Cambria"/>
          <w:sz w:val="24"/>
          <w:szCs w:val="24"/>
          <w:lang w:val="tr-TR"/>
        </w:rPr>
        <w:t>'</w:t>
      </w:r>
      <w:r w:rsidRPr="001C6D24">
        <w:rPr>
          <w:rFonts w:ascii="Cambria" w:hAnsi="Cambria"/>
          <w:sz w:val="24"/>
          <w:szCs w:val="24"/>
          <w:lang w:val="tr-TR"/>
        </w:rPr>
        <w:t>, kabirlere yaklaşım, kurumsallaşma açısından önemli bir yere sahiptir. Modern zamanlarda kabir, ölüm ve ötesi hep öteleniyor, bir türlü insanların gündemine girmiyor. Bu açıdan kabirler önemli kurumlardır.</w:t>
      </w:r>
    </w:p>
    <w:p w:rsidR="00D843FA" w:rsidRPr="001C6D24" w:rsidRDefault="00D843FA" w:rsidP="00D843FA">
      <w:pPr>
        <w:spacing w:after="0" w:line="240" w:lineRule="auto"/>
        <w:jc w:val="both"/>
        <w:rPr>
          <w:rFonts w:ascii="Cambria" w:hAnsi="Cambria"/>
          <w:sz w:val="24"/>
          <w:szCs w:val="24"/>
          <w:lang w:val="tr-TR"/>
        </w:rPr>
      </w:pPr>
      <w:r w:rsidRPr="001C6D24">
        <w:rPr>
          <w:rFonts w:ascii="Cambria" w:hAnsi="Cambria"/>
          <w:sz w:val="24"/>
          <w:szCs w:val="24"/>
          <w:lang w:val="tr-TR"/>
        </w:rPr>
        <w:tab/>
        <w:t>Kabristanlar</w:t>
      </w:r>
      <w:r>
        <w:rPr>
          <w:rFonts w:ascii="Cambria" w:hAnsi="Cambria"/>
          <w:sz w:val="24"/>
          <w:szCs w:val="24"/>
          <w:lang w:val="tr-TR"/>
        </w:rPr>
        <w:t>,</w:t>
      </w:r>
      <w:r w:rsidRPr="001C6D24">
        <w:rPr>
          <w:rFonts w:ascii="Cambria" w:hAnsi="Cambria"/>
          <w:sz w:val="24"/>
          <w:szCs w:val="24"/>
          <w:lang w:val="tr-TR"/>
        </w:rPr>
        <w:t xml:space="preserve"> İslam  tarihinde ve şehir planlamalarında çok önemli</w:t>
      </w:r>
      <w:r>
        <w:rPr>
          <w:rFonts w:ascii="Cambria" w:hAnsi="Cambria"/>
          <w:sz w:val="24"/>
          <w:szCs w:val="24"/>
          <w:lang w:val="tr-TR"/>
        </w:rPr>
        <w:t xml:space="preserve"> bir </w:t>
      </w:r>
      <w:r w:rsidRPr="001C6D24">
        <w:rPr>
          <w:rFonts w:ascii="Cambria" w:hAnsi="Cambria"/>
          <w:sz w:val="24"/>
          <w:szCs w:val="24"/>
          <w:lang w:val="tr-TR"/>
        </w:rPr>
        <w:t>yere sahip olmuş</w:t>
      </w:r>
      <w:r>
        <w:rPr>
          <w:rFonts w:ascii="Cambria" w:hAnsi="Cambria"/>
          <w:sz w:val="24"/>
          <w:szCs w:val="24"/>
          <w:lang w:val="tr-TR"/>
        </w:rPr>
        <w:t xml:space="preserve">lardır. Kabirler insanların görmeyeceği </w:t>
      </w:r>
      <w:r w:rsidRPr="001C6D24">
        <w:rPr>
          <w:rFonts w:ascii="Cambria" w:hAnsi="Cambria"/>
          <w:sz w:val="24"/>
          <w:szCs w:val="24"/>
          <w:lang w:val="tr-TR"/>
        </w:rPr>
        <w:t>uzak yerelerde ya</w:t>
      </w:r>
      <w:r>
        <w:rPr>
          <w:rFonts w:ascii="Cambria" w:hAnsi="Cambria"/>
          <w:sz w:val="24"/>
          <w:szCs w:val="24"/>
          <w:lang w:val="tr-TR"/>
        </w:rPr>
        <w:t xml:space="preserve"> da  etrafı çevrili duvarlar</w:t>
      </w:r>
      <w:r w:rsidRPr="001C6D24">
        <w:rPr>
          <w:rFonts w:ascii="Cambria" w:hAnsi="Cambria"/>
          <w:sz w:val="24"/>
          <w:szCs w:val="24"/>
          <w:lang w:val="tr-TR"/>
        </w:rPr>
        <w:t xml:space="preserve"> </w:t>
      </w:r>
      <w:r>
        <w:rPr>
          <w:rFonts w:ascii="Cambria" w:hAnsi="Cambria"/>
          <w:sz w:val="24"/>
          <w:szCs w:val="24"/>
          <w:lang w:val="tr-TR"/>
        </w:rPr>
        <w:t xml:space="preserve">veya </w:t>
      </w:r>
      <w:r w:rsidRPr="001C6D24">
        <w:rPr>
          <w:rFonts w:ascii="Cambria" w:hAnsi="Cambria"/>
          <w:sz w:val="24"/>
          <w:szCs w:val="24"/>
          <w:lang w:val="tr-TR"/>
        </w:rPr>
        <w:t xml:space="preserve">büyük ağaçların gizlediği mekanlar asla olmamıştır. </w:t>
      </w:r>
      <w:r>
        <w:rPr>
          <w:rFonts w:ascii="Cambria" w:hAnsi="Cambria"/>
          <w:sz w:val="24"/>
          <w:szCs w:val="24"/>
          <w:lang w:val="tr-TR"/>
        </w:rPr>
        <w:t>Camiler ş</w:t>
      </w:r>
      <w:r w:rsidRPr="001C6D24">
        <w:rPr>
          <w:rFonts w:ascii="Cambria" w:hAnsi="Cambria"/>
          <w:sz w:val="24"/>
          <w:szCs w:val="24"/>
          <w:lang w:val="tr-TR"/>
        </w:rPr>
        <w:t>eh</w:t>
      </w:r>
      <w:r>
        <w:rPr>
          <w:rFonts w:ascii="Cambria" w:hAnsi="Cambria"/>
          <w:sz w:val="24"/>
          <w:szCs w:val="24"/>
          <w:lang w:val="tr-TR"/>
        </w:rPr>
        <w:t xml:space="preserve">irlerin </w:t>
      </w:r>
      <w:r w:rsidRPr="001C6D24">
        <w:rPr>
          <w:rFonts w:ascii="Cambria" w:hAnsi="Cambria"/>
          <w:sz w:val="24"/>
          <w:szCs w:val="24"/>
          <w:lang w:val="tr-TR"/>
        </w:rPr>
        <w:t>merkez</w:t>
      </w:r>
      <w:r>
        <w:rPr>
          <w:rFonts w:ascii="Cambria" w:hAnsi="Cambria"/>
          <w:sz w:val="24"/>
          <w:szCs w:val="24"/>
          <w:lang w:val="tr-TR"/>
        </w:rPr>
        <w:t xml:space="preserve">lerine </w:t>
      </w:r>
      <w:r w:rsidRPr="001C6D24">
        <w:rPr>
          <w:rFonts w:ascii="Cambria" w:hAnsi="Cambria"/>
          <w:sz w:val="24"/>
          <w:szCs w:val="24"/>
          <w:lang w:val="tr-TR"/>
        </w:rPr>
        <w:t>yapıl</w:t>
      </w:r>
      <w:r>
        <w:rPr>
          <w:rFonts w:ascii="Cambria" w:hAnsi="Cambria"/>
          <w:sz w:val="24"/>
          <w:szCs w:val="24"/>
          <w:lang w:val="tr-TR"/>
        </w:rPr>
        <w:t>ırken hemen yanıbaşlarına da k</w:t>
      </w:r>
      <w:r w:rsidRPr="001C6D24">
        <w:rPr>
          <w:rFonts w:ascii="Cambria" w:hAnsi="Cambria"/>
          <w:sz w:val="24"/>
          <w:szCs w:val="24"/>
          <w:lang w:val="tr-TR"/>
        </w:rPr>
        <w:t>abristan</w:t>
      </w:r>
      <w:r>
        <w:rPr>
          <w:rFonts w:ascii="Cambria" w:hAnsi="Cambria"/>
          <w:sz w:val="24"/>
          <w:szCs w:val="24"/>
          <w:lang w:val="tr-TR"/>
        </w:rPr>
        <w:t xml:space="preserve">lar kurulmuştur. </w:t>
      </w:r>
      <w:r w:rsidRPr="001C6D24">
        <w:rPr>
          <w:rFonts w:ascii="Cambria" w:hAnsi="Cambria"/>
          <w:sz w:val="24"/>
          <w:szCs w:val="24"/>
          <w:lang w:val="tr-TR"/>
        </w:rPr>
        <w:t>Cami ile mezarlık</w:t>
      </w:r>
      <w:r>
        <w:rPr>
          <w:rFonts w:ascii="Cambria" w:hAnsi="Cambria"/>
          <w:sz w:val="24"/>
          <w:szCs w:val="24"/>
          <w:lang w:val="tr-TR"/>
        </w:rPr>
        <w:t xml:space="preserve">lar </w:t>
      </w:r>
      <w:r w:rsidRPr="001C6D24">
        <w:rPr>
          <w:rFonts w:ascii="Cambria" w:hAnsi="Cambria"/>
          <w:sz w:val="24"/>
          <w:szCs w:val="24"/>
          <w:lang w:val="tr-TR"/>
        </w:rPr>
        <w:t xml:space="preserve">arasına </w:t>
      </w:r>
      <w:r>
        <w:rPr>
          <w:rFonts w:ascii="Cambria" w:hAnsi="Cambria"/>
          <w:sz w:val="24"/>
          <w:szCs w:val="24"/>
          <w:lang w:val="tr-TR"/>
        </w:rPr>
        <w:t xml:space="preserve">da evler ve </w:t>
      </w:r>
      <w:r w:rsidRPr="001C6D24">
        <w:rPr>
          <w:rFonts w:ascii="Cambria" w:hAnsi="Cambria"/>
          <w:sz w:val="24"/>
          <w:szCs w:val="24"/>
          <w:lang w:val="tr-TR"/>
        </w:rPr>
        <w:t xml:space="preserve">iş yerleri </w:t>
      </w:r>
      <w:r>
        <w:rPr>
          <w:rFonts w:ascii="Cambria" w:hAnsi="Cambria"/>
          <w:sz w:val="24"/>
          <w:szCs w:val="24"/>
          <w:lang w:val="tr-TR"/>
        </w:rPr>
        <w:t xml:space="preserve">inşa edilmiş ki, </w:t>
      </w:r>
      <w:r w:rsidRPr="001C6D24">
        <w:rPr>
          <w:rFonts w:ascii="Cambria" w:hAnsi="Cambria"/>
          <w:sz w:val="24"/>
          <w:szCs w:val="24"/>
          <w:lang w:val="tr-TR"/>
        </w:rPr>
        <w:t>insanlar ötelerin ötesin</w:t>
      </w:r>
      <w:r>
        <w:rPr>
          <w:rFonts w:ascii="Cambria" w:hAnsi="Cambria"/>
          <w:sz w:val="24"/>
          <w:szCs w:val="24"/>
          <w:lang w:val="tr-TR"/>
        </w:rPr>
        <w:t>den haber veren ölümü unutmasınlar ve ahiret hayatını ö</w:t>
      </w:r>
      <w:r w:rsidRPr="001C6D24">
        <w:rPr>
          <w:rFonts w:ascii="Cambria" w:hAnsi="Cambria"/>
          <w:sz w:val="24"/>
          <w:szCs w:val="24"/>
          <w:lang w:val="tr-TR"/>
        </w:rPr>
        <w:t>telemesinler. Kabirler daima göz önünde bulunmuşlar</w:t>
      </w:r>
      <w:r>
        <w:rPr>
          <w:rFonts w:ascii="Cambria" w:hAnsi="Cambria"/>
          <w:sz w:val="24"/>
          <w:szCs w:val="24"/>
          <w:lang w:val="tr-TR"/>
        </w:rPr>
        <w:t>dır</w:t>
      </w:r>
      <w:r w:rsidRPr="001C6D24">
        <w:rPr>
          <w:rFonts w:ascii="Cambria" w:hAnsi="Cambria"/>
          <w:sz w:val="24"/>
          <w:szCs w:val="24"/>
          <w:lang w:val="tr-TR"/>
        </w:rPr>
        <w:t xml:space="preserve">. Bir bakarsınız caminin içindedir kabir, bir bakarsınız çarşının tam ortasında. Adeta hangi yöne baksanız, </w:t>
      </w:r>
      <w:r>
        <w:rPr>
          <w:rFonts w:ascii="Cambria" w:hAnsi="Cambria"/>
          <w:sz w:val="24"/>
          <w:szCs w:val="24"/>
          <w:lang w:val="tr-TR"/>
        </w:rPr>
        <w:t>"</w:t>
      </w:r>
      <w:r w:rsidRPr="001C6D24">
        <w:rPr>
          <w:rFonts w:ascii="Cambria" w:hAnsi="Cambria"/>
          <w:sz w:val="24"/>
          <w:szCs w:val="24"/>
          <w:lang w:val="tr-TR"/>
        </w:rPr>
        <w:t>ey mağrur insan, kendini ebedi mi zannedersin, hesap gününü unutma, aldanma</w:t>
      </w:r>
      <w:r>
        <w:rPr>
          <w:rFonts w:ascii="Cambria" w:hAnsi="Cambria"/>
          <w:sz w:val="24"/>
          <w:szCs w:val="24"/>
          <w:lang w:val="tr-TR"/>
        </w:rPr>
        <w:t>"</w:t>
      </w:r>
      <w:r w:rsidRPr="001C6D24">
        <w:rPr>
          <w:rFonts w:ascii="Cambria" w:hAnsi="Cambria"/>
          <w:sz w:val="24"/>
          <w:szCs w:val="24"/>
          <w:lang w:val="tr-TR"/>
        </w:rPr>
        <w:t xml:space="preserve"> diye uyarı</w:t>
      </w:r>
      <w:r>
        <w:rPr>
          <w:rFonts w:ascii="Cambria" w:hAnsi="Cambria"/>
          <w:sz w:val="24"/>
          <w:szCs w:val="24"/>
          <w:lang w:val="tr-TR"/>
        </w:rPr>
        <w:t xml:space="preserve"> </w:t>
      </w:r>
      <w:r w:rsidRPr="001C6D24">
        <w:rPr>
          <w:rFonts w:ascii="Cambria" w:hAnsi="Cambria"/>
          <w:sz w:val="24"/>
          <w:szCs w:val="24"/>
          <w:lang w:val="tr-TR"/>
        </w:rPr>
        <w:t>görevi yapıyor</w:t>
      </w:r>
      <w:r>
        <w:rPr>
          <w:rFonts w:ascii="Cambria" w:hAnsi="Cambria"/>
          <w:sz w:val="24"/>
          <w:szCs w:val="24"/>
          <w:lang w:val="tr-TR"/>
        </w:rPr>
        <w:t>lar</w:t>
      </w:r>
      <w:r w:rsidRPr="001C6D24">
        <w:rPr>
          <w:rFonts w:ascii="Cambria" w:hAnsi="Cambria"/>
          <w:sz w:val="24"/>
          <w:szCs w:val="24"/>
          <w:lang w:val="tr-TR"/>
        </w:rPr>
        <w:t>.</w:t>
      </w:r>
    </w:p>
    <w:p w:rsidR="00D843FA" w:rsidRPr="001C6D24" w:rsidRDefault="00D843FA" w:rsidP="00D843FA">
      <w:pPr>
        <w:spacing w:after="0" w:line="240" w:lineRule="auto"/>
        <w:jc w:val="both"/>
        <w:rPr>
          <w:rFonts w:ascii="Cambria" w:hAnsi="Cambria"/>
          <w:sz w:val="24"/>
          <w:szCs w:val="24"/>
          <w:lang w:val="tr-TR"/>
        </w:rPr>
      </w:pPr>
      <w:r w:rsidRPr="001C6D24">
        <w:rPr>
          <w:rFonts w:ascii="Cambria" w:hAnsi="Cambria"/>
          <w:sz w:val="24"/>
          <w:szCs w:val="24"/>
          <w:lang w:val="tr-TR"/>
        </w:rPr>
        <w:tab/>
        <w:t>İşte Cennetü</w:t>
      </w:r>
      <w:r>
        <w:rPr>
          <w:rFonts w:ascii="Cambria" w:hAnsi="Cambria"/>
          <w:sz w:val="24"/>
          <w:szCs w:val="24"/>
          <w:lang w:val="tr-TR"/>
        </w:rPr>
        <w:t>'</w:t>
      </w:r>
      <w:r w:rsidRPr="001C6D24">
        <w:rPr>
          <w:rFonts w:ascii="Cambria" w:hAnsi="Cambria"/>
          <w:sz w:val="24"/>
          <w:szCs w:val="24"/>
          <w:lang w:val="tr-TR"/>
        </w:rPr>
        <w:t>l Baki</w:t>
      </w:r>
      <w:r>
        <w:rPr>
          <w:rFonts w:ascii="Cambria" w:hAnsi="Cambria"/>
          <w:sz w:val="24"/>
          <w:szCs w:val="24"/>
          <w:lang w:val="tr-TR"/>
        </w:rPr>
        <w:t xml:space="preserve">' mezarlığı da </w:t>
      </w:r>
      <w:r w:rsidRPr="001C6D24">
        <w:rPr>
          <w:rFonts w:ascii="Cambria" w:hAnsi="Cambria"/>
          <w:sz w:val="24"/>
          <w:szCs w:val="24"/>
          <w:lang w:val="tr-TR"/>
        </w:rPr>
        <w:t>bu kültürün ilk örneği</w:t>
      </w:r>
      <w:r>
        <w:rPr>
          <w:rFonts w:ascii="Cambria" w:hAnsi="Cambria"/>
          <w:sz w:val="24"/>
          <w:szCs w:val="24"/>
          <w:lang w:val="tr-TR"/>
        </w:rPr>
        <w:t xml:space="preserve"> olarak h</w:t>
      </w:r>
      <w:r w:rsidRPr="001C6D24">
        <w:rPr>
          <w:rFonts w:ascii="Cambria" w:hAnsi="Cambria"/>
          <w:sz w:val="24"/>
          <w:szCs w:val="24"/>
          <w:lang w:val="tr-TR"/>
        </w:rPr>
        <w:t xml:space="preserve">emen </w:t>
      </w:r>
      <w:r>
        <w:rPr>
          <w:rFonts w:ascii="Cambria" w:hAnsi="Cambria"/>
          <w:sz w:val="24"/>
          <w:szCs w:val="24"/>
          <w:lang w:val="tr-TR"/>
        </w:rPr>
        <w:t xml:space="preserve">Mescid-i Nebevinin yanı başına inşa edilmiştir. </w:t>
      </w:r>
    </w:p>
    <w:p w:rsidR="00D843FA" w:rsidRPr="00FD5CA2" w:rsidRDefault="00D843FA" w:rsidP="00D843FA">
      <w:pPr>
        <w:pStyle w:val="berschrift2"/>
        <w:spacing w:line="240" w:lineRule="auto"/>
        <w:jc w:val="both"/>
        <w:rPr>
          <w:b w:val="0"/>
          <w:bCs w:val="0"/>
          <w:color w:val="auto"/>
          <w:sz w:val="24"/>
          <w:szCs w:val="24"/>
        </w:rPr>
      </w:pPr>
      <w:r w:rsidRPr="001C6D24">
        <w:rPr>
          <w:sz w:val="24"/>
          <w:szCs w:val="24"/>
        </w:rPr>
        <w:tab/>
      </w:r>
      <w:r w:rsidRPr="00F120E4">
        <w:rPr>
          <w:i/>
          <w:iCs/>
          <w:color w:val="auto"/>
          <w:sz w:val="24"/>
          <w:szCs w:val="24"/>
        </w:rPr>
        <w:t xml:space="preserve">"Allah </w:t>
      </w:r>
      <w:proofErr w:type="spellStart"/>
      <w:r w:rsidRPr="00F120E4">
        <w:rPr>
          <w:i/>
          <w:iCs/>
          <w:color w:val="auto"/>
          <w:sz w:val="24"/>
          <w:szCs w:val="24"/>
        </w:rPr>
        <w:t>yolunda</w:t>
      </w:r>
      <w:proofErr w:type="spellEnd"/>
      <w:r w:rsidRPr="00F120E4">
        <w:rPr>
          <w:i/>
          <w:iCs/>
          <w:color w:val="auto"/>
          <w:sz w:val="24"/>
          <w:szCs w:val="24"/>
        </w:rPr>
        <w:t xml:space="preserve"> </w:t>
      </w:r>
      <w:proofErr w:type="spellStart"/>
      <w:r w:rsidRPr="00F120E4">
        <w:rPr>
          <w:i/>
          <w:iCs/>
          <w:color w:val="auto"/>
          <w:sz w:val="24"/>
          <w:szCs w:val="24"/>
        </w:rPr>
        <w:t>öldürülenlere</w:t>
      </w:r>
      <w:proofErr w:type="spellEnd"/>
      <w:r w:rsidRPr="00F120E4">
        <w:rPr>
          <w:i/>
          <w:iCs/>
          <w:color w:val="auto"/>
          <w:sz w:val="24"/>
          <w:szCs w:val="24"/>
        </w:rPr>
        <w:t xml:space="preserve"> '</w:t>
      </w:r>
      <w:proofErr w:type="spellStart"/>
      <w:r w:rsidRPr="00F120E4">
        <w:rPr>
          <w:i/>
          <w:iCs/>
          <w:color w:val="auto"/>
          <w:sz w:val="24"/>
          <w:szCs w:val="24"/>
        </w:rPr>
        <w:t>ölüler</w:t>
      </w:r>
      <w:proofErr w:type="spellEnd"/>
      <w:r w:rsidRPr="00F120E4">
        <w:rPr>
          <w:i/>
          <w:iCs/>
          <w:color w:val="auto"/>
          <w:sz w:val="24"/>
          <w:szCs w:val="24"/>
        </w:rPr>
        <w:t xml:space="preserve">' </w:t>
      </w:r>
      <w:proofErr w:type="spellStart"/>
      <w:r w:rsidRPr="00F120E4">
        <w:rPr>
          <w:i/>
          <w:iCs/>
          <w:color w:val="auto"/>
          <w:sz w:val="24"/>
          <w:szCs w:val="24"/>
        </w:rPr>
        <w:t>demeyin</w:t>
      </w:r>
      <w:proofErr w:type="spellEnd"/>
      <w:r w:rsidRPr="00F120E4">
        <w:rPr>
          <w:i/>
          <w:iCs/>
          <w:color w:val="auto"/>
          <w:sz w:val="24"/>
          <w:szCs w:val="24"/>
        </w:rPr>
        <w:t xml:space="preserve">. </w:t>
      </w:r>
      <w:proofErr w:type="spellStart"/>
      <w:r w:rsidRPr="00F120E4">
        <w:rPr>
          <w:i/>
          <w:iCs/>
          <w:color w:val="auto"/>
          <w:sz w:val="24"/>
          <w:szCs w:val="24"/>
        </w:rPr>
        <w:t>Aksine</w:t>
      </w:r>
      <w:proofErr w:type="spellEnd"/>
      <w:r w:rsidRPr="00F120E4">
        <w:rPr>
          <w:i/>
          <w:iCs/>
          <w:color w:val="auto"/>
          <w:sz w:val="24"/>
          <w:szCs w:val="24"/>
        </w:rPr>
        <w:t xml:space="preserve"> </w:t>
      </w:r>
      <w:proofErr w:type="spellStart"/>
      <w:r w:rsidRPr="00F120E4">
        <w:rPr>
          <w:i/>
          <w:iCs/>
          <w:color w:val="auto"/>
          <w:sz w:val="24"/>
          <w:szCs w:val="24"/>
        </w:rPr>
        <w:t>onlar</w:t>
      </w:r>
      <w:proofErr w:type="spellEnd"/>
      <w:r w:rsidRPr="00F120E4">
        <w:rPr>
          <w:i/>
          <w:iCs/>
          <w:color w:val="auto"/>
          <w:sz w:val="24"/>
          <w:szCs w:val="24"/>
        </w:rPr>
        <w:t xml:space="preserve"> </w:t>
      </w:r>
      <w:proofErr w:type="spellStart"/>
      <w:r w:rsidRPr="00F120E4">
        <w:rPr>
          <w:i/>
          <w:iCs/>
          <w:color w:val="auto"/>
          <w:sz w:val="24"/>
          <w:szCs w:val="24"/>
        </w:rPr>
        <w:t>diridirler</w:t>
      </w:r>
      <w:proofErr w:type="spellEnd"/>
      <w:r w:rsidRPr="00F120E4">
        <w:rPr>
          <w:i/>
          <w:iCs/>
          <w:color w:val="auto"/>
          <w:sz w:val="24"/>
          <w:szCs w:val="24"/>
        </w:rPr>
        <w:t xml:space="preserve"> </w:t>
      </w:r>
      <w:proofErr w:type="spellStart"/>
      <w:r w:rsidRPr="00F120E4">
        <w:rPr>
          <w:i/>
          <w:iCs/>
          <w:color w:val="auto"/>
          <w:sz w:val="24"/>
          <w:szCs w:val="24"/>
        </w:rPr>
        <w:t>ancak</w:t>
      </w:r>
      <w:proofErr w:type="spellEnd"/>
      <w:r w:rsidRPr="00F120E4">
        <w:rPr>
          <w:i/>
          <w:iCs/>
          <w:color w:val="auto"/>
          <w:sz w:val="24"/>
          <w:szCs w:val="24"/>
        </w:rPr>
        <w:t xml:space="preserve"> </w:t>
      </w:r>
      <w:proofErr w:type="spellStart"/>
      <w:r w:rsidRPr="00F120E4">
        <w:rPr>
          <w:i/>
          <w:iCs/>
          <w:color w:val="auto"/>
          <w:sz w:val="24"/>
          <w:szCs w:val="24"/>
        </w:rPr>
        <w:t>siz</w:t>
      </w:r>
      <w:proofErr w:type="spellEnd"/>
      <w:r w:rsidRPr="00F120E4">
        <w:rPr>
          <w:i/>
          <w:iCs/>
          <w:color w:val="auto"/>
          <w:sz w:val="24"/>
          <w:szCs w:val="24"/>
        </w:rPr>
        <w:t xml:space="preserve"> </w:t>
      </w:r>
      <w:proofErr w:type="spellStart"/>
      <w:r w:rsidRPr="00F120E4">
        <w:rPr>
          <w:i/>
          <w:iCs/>
          <w:color w:val="auto"/>
          <w:sz w:val="24"/>
          <w:szCs w:val="24"/>
        </w:rPr>
        <w:t>fark</w:t>
      </w:r>
      <w:proofErr w:type="spellEnd"/>
      <w:r w:rsidRPr="00F120E4">
        <w:rPr>
          <w:i/>
          <w:iCs/>
          <w:color w:val="auto"/>
          <w:sz w:val="24"/>
          <w:szCs w:val="24"/>
        </w:rPr>
        <w:t xml:space="preserve"> </w:t>
      </w:r>
      <w:proofErr w:type="spellStart"/>
      <w:r w:rsidRPr="00F120E4">
        <w:rPr>
          <w:i/>
          <w:iCs/>
          <w:color w:val="auto"/>
          <w:sz w:val="24"/>
          <w:szCs w:val="24"/>
        </w:rPr>
        <w:t>edemiyorsunuz</w:t>
      </w:r>
      <w:proofErr w:type="spellEnd"/>
      <w:r w:rsidRPr="00F120E4">
        <w:rPr>
          <w:i/>
          <w:iCs/>
          <w:color w:val="auto"/>
          <w:sz w:val="24"/>
          <w:szCs w:val="24"/>
        </w:rPr>
        <w:t>."</w:t>
      </w:r>
      <w:r>
        <w:rPr>
          <w:rStyle w:val="Funotenzeichen"/>
          <w:i/>
          <w:iCs/>
          <w:color w:val="auto"/>
          <w:sz w:val="24"/>
          <w:szCs w:val="24"/>
        </w:rPr>
        <w:footnoteReference w:id="12"/>
      </w:r>
      <w:r w:rsidRPr="001C6D24">
        <w:rPr>
          <w:sz w:val="24"/>
          <w:szCs w:val="24"/>
        </w:rPr>
        <w:t xml:space="preserve"> </w:t>
      </w:r>
      <w:proofErr w:type="spellStart"/>
      <w:r w:rsidRPr="00FD5CA2">
        <w:rPr>
          <w:b w:val="0"/>
          <w:bCs w:val="0"/>
          <w:color w:val="auto"/>
          <w:sz w:val="24"/>
          <w:szCs w:val="24"/>
        </w:rPr>
        <w:t>buyuruyor</w:t>
      </w:r>
      <w:proofErr w:type="spellEnd"/>
      <w:r w:rsidRPr="00FD5CA2">
        <w:rPr>
          <w:b w:val="0"/>
          <w:bCs w:val="0"/>
          <w:color w:val="auto"/>
          <w:sz w:val="24"/>
          <w:szCs w:val="24"/>
        </w:rPr>
        <w:t xml:space="preserve"> </w:t>
      </w:r>
      <w:r w:rsidRPr="00FD5CA2">
        <w:rPr>
          <w:b w:val="0"/>
          <w:bCs w:val="0"/>
          <w:color w:val="auto"/>
          <w:sz w:val="24"/>
          <w:szCs w:val="24"/>
          <w:lang w:val="tr-TR"/>
        </w:rPr>
        <w:t>Rabbimiz.</w:t>
      </w:r>
      <w:r>
        <w:rPr>
          <w:b w:val="0"/>
          <w:bCs w:val="0"/>
          <w:color w:val="auto"/>
          <w:sz w:val="24"/>
          <w:szCs w:val="24"/>
          <w:lang w:val="tr-TR"/>
        </w:rPr>
        <w:t xml:space="preserve"> </w:t>
      </w:r>
      <w:r w:rsidRPr="00FD5CA2">
        <w:rPr>
          <w:b w:val="0"/>
          <w:bCs w:val="0"/>
          <w:color w:val="auto"/>
          <w:sz w:val="24"/>
          <w:szCs w:val="24"/>
          <w:lang w:val="tr-TR"/>
        </w:rPr>
        <w:t>İşte Medine denince unutulmayacak kurumlardan birisi</w:t>
      </w:r>
      <w:r>
        <w:rPr>
          <w:b w:val="0"/>
          <w:bCs w:val="0"/>
          <w:color w:val="auto"/>
          <w:sz w:val="24"/>
          <w:szCs w:val="24"/>
          <w:lang w:val="tr-TR"/>
        </w:rPr>
        <w:t xml:space="preserve"> de </w:t>
      </w:r>
      <w:r w:rsidRPr="00FD5CA2">
        <w:rPr>
          <w:b w:val="0"/>
          <w:bCs w:val="0"/>
          <w:color w:val="auto"/>
          <w:sz w:val="24"/>
          <w:szCs w:val="24"/>
          <w:lang w:val="tr-TR"/>
        </w:rPr>
        <w:t>Cennetü</w:t>
      </w:r>
      <w:r>
        <w:rPr>
          <w:b w:val="0"/>
          <w:bCs w:val="0"/>
          <w:color w:val="auto"/>
          <w:sz w:val="24"/>
          <w:szCs w:val="24"/>
          <w:lang w:val="tr-TR"/>
        </w:rPr>
        <w:t>'</w:t>
      </w:r>
      <w:r w:rsidRPr="00FD5CA2">
        <w:rPr>
          <w:b w:val="0"/>
          <w:bCs w:val="0"/>
          <w:color w:val="auto"/>
          <w:sz w:val="24"/>
          <w:szCs w:val="24"/>
          <w:lang w:val="tr-TR"/>
        </w:rPr>
        <w:t>l Baki</w:t>
      </w:r>
      <w:r>
        <w:rPr>
          <w:b w:val="0"/>
          <w:bCs w:val="0"/>
          <w:color w:val="auto"/>
          <w:sz w:val="24"/>
          <w:szCs w:val="24"/>
          <w:lang w:val="tr-TR"/>
        </w:rPr>
        <w:t>' kabristanıdır</w:t>
      </w:r>
      <w:r w:rsidRPr="00FD5CA2">
        <w:rPr>
          <w:b w:val="0"/>
          <w:bCs w:val="0"/>
          <w:color w:val="auto"/>
          <w:sz w:val="24"/>
          <w:szCs w:val="24"/>
          <w:lang w:val="tr-TR"/>
        </w:rPr>
        <w:t>.</w:t>
      </w:r>
      <w:r>
        <w:rPr>
          <w:b w:val="0"/>
          <w:bCs w:val="0"/>
          <w:color w:val="auto"/>
          <w:sz w:val="24"/>
          <w:szCs w:val="24"/>
          <w:lang w:val="tr-TR"/>
        </w:rPr>
        <w:t xml:space="preserve"> Kısaca bilgi vermek istiyoruz. </w:t>
      </w:r>
    </w:p>
    <w:p w:rsidR="00D843FA" w:rsidRDefault="00D843FA" w:rsidP="00D843FA">
      <w:pPr>
        <w:keepNext/>
        <w:spacing w:after="0" w:line="240" w:lineRule="auto"/>
        <w:jc w:val="both"/>
        <w:outlineLvl w:val="0"/>
        <w:rPr>
          <w:rFonts w:ascii="Cambria" w:eastAsia="Times New Roman" w:hAnsi="Cambria"/>
          <w:b/>
          <w:bCs/>
          <w:kern w:val="32"/>
          <w:sz w:val="24"/>
          <w:szCs w:val="24"/>
          <w:lang w:val="tr-TR" w:eastAsia="de-DE"/>
        </w:rPr>
      </w:pPr>
    </w:p>
    <w:p w:rsidR="00D843FA" w:rsidRPr="001C6D24" w:rsidRDefault="00D843FA" w:rsidP="00D843FA">
      <w:pPr>
        <w:keepNext/>
        <w:spacing w:after="0" w:line="240" w:lineRule="auto"/>
        <w:jc w:val="both"/>
        <w:outlineLvl w:val="0"/>
        <w:rPr>
          <w:rFonts w:ascii="Cambria" w:eastAsia="Times New Roman" w:hAnsi="Cambria"/>
          <w:b/>
          <w:bCs/>
          <w:kern w:val="32"/>
          <w:sz w:val="24"/>
          <w:szCs w:val="24"/>
          <w:lang w:val="tr-TR" w:eastAsia="de-DE"/>
        </w:rPr>
      </w:pPr>
      <w:r>
        <w:rPr>
          <w:rFonts w:ascii="Cambria" w:eastAsia="Times New Roman" w:hAnsi="Cambria"/>
          <w:b/>
          <w:bCs/>
          <w:kern w:val="32"/>
          <w:sz w:val="24"/>
          <w:szCs w:val="24"/>
          <w:lang w:val="tr-TR" w:eastAsia="de-DE"/>
        </w:rPr>
        <w:tab/>
      </w:r>
      <w:r w:rsidRPr="001C6D24">
        <w:rPr>
          <w:rFonts w:ascii="Cambria" w:eastAsia="Times New Roman" w:hAnsi="Cambria"/>
          <w:b/>
          <w:bCs/>
          <w:kern w:val="32"/>
          <w:sz w:val="24"/>
          <w:szCs w:val="24"/>
          <w:lang w:val="tr-TR" w:eastAsia="de-DE"/>
        </w:rPr>
        <w:t>CENNETÜ’I-BAKİ'</w:t>
      </w:r>
    </w:p>
    <w:p w:rsidR="00D843FA" w:rsidRPr="001C6D24" w:rsidRDefault="00D843FA" w:rsidP="00D843FA">
      <w:pPr>
        <w:widowControl w:val="0"/>
        <w:adjustRightInd w:val="0"/>
        <w:spacing w:after="0" w:line="240" w:lineRule="auto"/>
        <w:jc w:val="both"/>
        <w:rPr>
          <w:rFonts w:ascii="Cambria" w:eastAsia="Times New Roman" w:hAnsi="Cambria" w:cs="Times New Roman"/>
          <w:sz w:val="24"/>
          <w:szCs w:val="24"/>
          <w:lang w:val="tr-TR" w:eastAsia="de-DE"/>
        </w:rPr>
      </w:pPr>
    </w:p>
    <w:p w:rsidR="00D843FA" w:rsidRPr="001C6D24" w:rsidRDefault="00D843FA" w:rsidP="00D843FA">
      <w:pPr>
        <w:widowControl w:val="0"/>
        <w:adjustRightInd w:val="0"/>
        <w:spacing w:after="0" w:line="240" w:lineRule="auto"/>
        <w:jc w:val="both"/>
        <w:rPr>
          <w:rFonts w:ascii="Cambria" w:eastAsia="Times New Roman" w:hAnsi="Cambria" w:cs="Times New Roman"/>
          <w:sz w:val="24"/>
          <w:szCs w:val="24"/>
          <w:lang w:val="tr-TR" w:eastAsia="de-DE"/>
        </w:rPr>
      </w:pPr>
      <w:r w:rsidRPr="001C6D24">
        <w:rPr>
          <w:rFonts w:ascii="Cambria" w:eastAsia="Times New Roman" w:hAnsi="Cambria" w:cs="Times New Roman"/>
          <w:sz w:val="24"/>
          <w:szCs w:val="24"/>
          <w:lang w:val="tr-TR" w:eastAsia="de-DE"/>
        </w:rPr>
        <w:tab/>
        <w:t xml:space="preserve">Hz. Peygamber tarafından mezarlık olarak kullanılmasına karar verilmeden önce Bakî' "garkad" adı verilen bir tür çalılıkla kaplı bir yerdi. Resûl-i Ekrem ashabından vefat </w:t>
      </w:r>
      <w:r w:rsidRPr="001C6D24">
        <w:rPr>
          <w:rFonts w:ascii="Cambria" w:eastAsia="Times New Roman" w:hAnsi="Cambria" w:cs="Times New Roman"/>
          <w:sz w:val="24"/>
          <w:szCs w:val="24"/>
          <w:lang w:val="tr-TR" w:eastAsia="de-DE"/>
        </w:rPr>
        <w:lastRenderedPageBreak/>
        <w:t>edenlerin defnedilmesi için bir yer arayarak Bakî' mevkiini me</w:t>
      </w:r>
      <w:r w:rsidRPr="001C6D24">
        <w:rPr>
          <w:rFonts w:ascii="Cambria" w:eastAsia="Times New Roman" w:hAnsi="Cambria" w:cs="Times New Roman"/>
          <w:sz w:val="24"/>
          <w:szCs w:val="24"/>
          <w:lang w:val="tr-TR" w:eastAsia="de-DE"/>
        </w:rPr>
        <w:softHyphen/>
        <w:t>zarlık olarak kararlaştırdı. Cennetü'l-Bakî' adıyla meşhur olan bu mezarlığa muhacirler</w:t>
      </w:r>
      <w:r w:rsidRPr="001C6D24">
        <w:rPr>
          <w:rFonts w:ascii="Cambria" w:eastAsia="Times New Roman" w:hAnsi="Cambria" w:cs="Times New Roman"/>
          <w:sz w:val="24"/>
          <w:szCs w:val="24"/>
          <w:lang w:val="tr-TR" w:eastAsia="de-DE"/>
        </w:rPr>
        <w:softHyphen/>
        <w:t xml:space="preserve">den </w:t>
      </w:r>
      <w:r>
        <w:rPr>
          <w:rFonts w:ascii="Cambria" w:eastAsia="Times New Roman" w:hAnsi="Cambria" w:cs="Times New Roman"/>
          <w:sz w:val="24"/>
          <w:szCs w:val="24"/>
          <w:lang w:val="tr-TR" w:eastAsia="de-DE"/>
        </w:rPr>
        <w:t>ilk defnedilen Osman b. Maz'ûn (r.a.)</w:t>
      </w:r>
      <w:r w:rsidRPr="001C6D24">
        <w:rPr>
          <w:rFonts w:ascii="Cambria" w:eastAsia="Times New Roman" w:hAnsi="Cambria" w:cs="Times New Roman"/>
          <w:sz w:val="24"/>
          <w:szCs w:val="24"/>
          <w:lang w:val="tr-TR" w:eastAsia="de-DE"/>
        </w:rPr>
        <w:t>d</w:t>
      </w:r>
      <w:r>
        <w:rPr>
          <w:rFonts w:ascii="Cambria" w:eastAsia="Times New Roman" w:hAnsi="Cambria" w:cs="Times New Roman"/>
          <w:sz w:val="24"/>
          <w:szCs w:val="24"/>
          <w:lang w:val="tr-TR" w:eastAsia="de-DE"/>
        </w:rPr>
        <w:t xml:space="preserve">ır. </w:t>
      </w:r>
      <w:r w:rsidRPr="001C6D24">
        <w:rPr>
          <w:rFonts w:ascii="Cambria" w:eastAsia="Times New Roman" w:hAnsi="Cambria" w:cs="Times New Roman"/>
          <w:sz w:val="24"/>
          <w:szCs w:val="24"/>
          <w:lang w:val="tr-TR" w:eastAsia="de-DE"/>
        </w:rPr>
        <w:t xml:space="preserve">Ensardan Baki'a ilk defnedilen </w:t>
      </w:r>
      <w:r>
        <w:rPr>
          <w:rFonts w:ascii="Cambria" w:eastAsia="Times New Roman" w:hAnsi="Cambria" w:cs="Times New Roman"/>
          <w:sz w:val="24"/>
          <w:szCs w:val="24"/>
          <w:lang w:val="tr-TR" w:eastAsia="de-DE"/>
        </w:rPr>
        <w:t xml:space="preserve">sahabe </w:t>
      </w:r>
      <w:r w:rsidRPr="001C6D24">
        <w:rPr>
          <w:rFonts w:ascii="Cambria" w:eastAsia="Times New Roman" w:hAnsi="Cambria" w:cs="Times New Roman"/>
          <w:sz w:val="24"/>
          <w:szCs w:val="24"/>
          <w:lang w:val="tr-TR" w:eastAsia="de-DE"/>
        </w:rPr>
        <w:t>ise Es'ad b. Zürâre</w:t>
      </w:r>
      <w:r>
        <w:rPr>
          <w:rFonts w:ascii="Cambria" w:eastAsia="Times New Roman" w:hAnsi="Cambria" w:cs="Times New Roman"/>
          <w:sz w:val="24"/>
          <w:szCs w:val="24"/>
          <w:lang w:val="tr-TR" w:eastAsia="de-DE"/>
        </w:rPr>
        <w:t xml:space="preserve"> (r.a.)</w:t>
      </w:r>
      <w:r w:rsidRPr="001C6D24">
        <w:rPr>
          <w:rFonts w:ascii="Cambria" w:eastAsia="Times New Roman" w:hAnsi="Cambria" w:cs="Times New Roman"/>
          <w:sz w:val="24"/>
          <w:szCs w:val="24"/>
          <w:lang w:val="tr-TR" w:eastAsia="de-DE"/>
        </w:rPr>
        <w:t>'d</w:t>
      </w:r>
      <w:r>
        <w:rPr>
          <w:rFonts w:ascii="Cambria" w:eastAsia="Times New Roman" w:hAnsi="Cambria" w:cs="Times New Roman"/>
          <w:sz w:val="24"/>
          <w:szCs w:val="24"/>
          <w:lang w:val="tr-TR" w:eastAsia="de-DE"/>
        </w:rPr>
        <w:t>ı</w:t>
      </w:r>
      <w:r w:rsidRPr="001C6D24">
        <w:rPr>
          <w:rFonts w:ascii="Cambria" w:eastAsia="Times New Roman" w:hAnsi="Cambria" w:cs="Times New Roman"/>
          <w:sz w:val="24"/>
          <w:szCs w:val="24"/>
          <w:lang w:val="tr-TR" w:eastAsia="de-DE"/>
        </w:rPr>
        <w:t>r.</w:t>
      </w:r>
    </w:p>
    <w:p w:rsidR="00D843FA" w:rsidRPr="001C6D24" w:rsidRDefault="00D843FA" w:rsidP="00D843FA">
      <w:pPr>
        <w:widowControl w:val="0"/>
        <w:adjustRightInd w:val="0"/>
        <w:spacing w:after="0" w:line="240" w:lineRule="auto"/>
        <w:jc w:val="both"/>
        <w:rPr>
          <w:rFonts w:ascii="Cambria" w:eastAsia="Times New Roman" w:hAnsi="Cambria" w:cs="Times New Roman"/>
          <w:sz w:val="24"/>
          <w:szCs w:val="24"/>
          <w:lang w:val="tr-TR" w:eastAsia="de-DE"/>
        </w:rPr>
      </w:pPr>
      <w:r w:rsidRPr="001C6D24">
        <w:rPr>
          <w:rFonts w:ascii="Cambria" w:eastAsia="Times New Roman" w:hAnsi="Cambria" w:cs="Times New Roman"/>
          <w:sz w:val="24"/>
          <w:szCs w:val="24"/>
          <w:lang w:val="tr-TR" w:eastAsia="de-DE"/>
        </w:rPr>
        <w:tab/>
        <w:t>Hz. Peygamber, oğlu İbrahim vefat edince aynı yere defnedilmesini emret</w:t>
      </w:r>
      <w:r w:rsidRPr="001C6D24">
        <w:rPr>
          <w:rFonts w:ascii="Cambria" w:eastAsia="Times New Roman" w:hAnsi="Cambria" w:cs="Times New Roman"/>
          <w:sz w:val="24"/>
          <w:szCs w:val="24"/>
          <w:lang w:val="tr-TR" w:eastAsia="de-DE"/>
        </w:rPr>
        <w:softHyphen/>
        <w:t xml:space="preserve">ti; kabrinin üstüne su döktü ve buraya </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Zevrâ</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 xml:space="preserve"> adını verdi. Bunun üzerine Medi</w:t>
      </w:r>
      <w:r w:rsidRPr="001C6D24">
        <w:rPr>
          <w:rFonts w:ascii="Cambria" w:eastAsia="Times New Roman" w:hAnsi="Cambria" w:cs="Times New Roman"/>
          <w:sz w:val="24"/>
          <w:szCs w:val="24"/>
          <w:lang w:val="tr-TR" w:eastAsia="de-DE"/>
        </w:rPr>
        <w:softHyphen/>
        <w:t>ne'deki her kabile Cennetü'l-Baki'd</w:t>
      </w:r>
      <w:r>
        <w:rPr>
          <w:rFonts w:ascii="Cambria" w:eastAsia="Times New Roman" w:hAnsi="Cambria" w:cs="Times New Roman"/>
          <w:sz w:val="24"/>
          <w:szCs w:val="24"/>
          <w:lang w:val="tr-TR" w:eastAsia="de-DE"/>
        </w:rPr>
        <w:t>e</w:t>
      </w:r>
      <w:r w:rsidRPr="001C6D24">
        <w:rPr>
          <w:rFonts w:ascii="Cambria" w:eastAsia="Times New Roman" w:hAnsi="Cambria" w:cs="Times New Roman"/>
          <w:sz w:val="24"/>
          <w:szCs w:val="24"/>
          <w:lang w:val="tr-TR" w:eastAsia="de-DE"/>
        </w:rPr>
        <w:t xml:space="preserve"> ken</w:t>
      </w:r>
      <w:r w:rsidRPr="001C6D24">
        <w:rPr>
          <w:rFonts w:ascii="Cambria" w:eastAsia="Times New Roman" w:hAnsi="Cambria" w:cs="Times New Roman"/>
          <w:sz w:val="24"/>
          <w:szCs w:val="24"/>
          <w:lang w:val="tr-TR" w:eastAsia="de-DE"/>
        </w:rPr>
        <w:softHyphen/>
        <w:t xml:space="preserve">dileri için </w:t>
      </w:r>
      <w:r>
        <w:rPr>
          <w:rFonts w:ascii="Cambria" w:eastAsia="Times New Roman" w:hAnsi="Cambria" w:cs="Times New Roman"/>
          <w:sz w:val="24"/>
          <w:szCs w:val="24"/>
          <w:lang w:val="tr-TR" w:eastAsia="de-DE"/>
        </w:rPr>
        <w:t>bir yer ayırdılar. Hz. Peygam</w:t>
      </w:r>
      <w:r w:rsidRPr="001C6D24">
        <w:rPr>
          <w:rFonts w:ascii="Cambria" w:eastAsia="Times New Roman" w:hAnsi="Cambria" w:cs="Times New Roman"/>
          <w:sz w:val="24"/>
          <w:szCs w:val="24"/>
          <w:lang w:val="tr-TR" w:eastAsia="de-DE"/>
        </w:rPr>
        <w:t>ber</w:t>
      </w:r>
      <w:r>
        <w:rPr>
          <w:rFonts w:ascii="Cambria" w:eastAsia="Times New Roman" w:hAnsi="Cambria" w:cs="Times New Roman"/>
          <w:sz w:val="24"/>
          <w:szCs w:val="24"/>
          <w:lang w:val="tr-TR" w:eastAsia="de-DE"/>
        </w:rPr>
        <w:t xml:space="preserve"> (s.a.v.)</w:t>
      </w:r>
      <w:r w:rsidRPr="001C6D24">
        <w:rPr>
          <w:rFonts w:ascii="Cambria" w:eastAsia="Times New Roman" w:hAnsi="Cambria" w:cs="Times New Roman"/>
          <w:sz w:val="24"/>
          <w:szCs w:val="24"/>
          <w:lang w:val="tr-TR" w:eastAsia="de-DE"/>
        </w:rPr>
        <w:t>'in kızlarından Rukiyye ve Zeyneb de buraya defnedildiler</w:t>
      </w:r>
      <w:r>
        <w:rPr>
          <w:rFonts w:ascii="Cambria" w:eastAsia="Times New Roman" w:hAnsi="Cambria" w:cs="Times New Roman"/>
          <w:sz w:val="24"/>
          <w:szCs w:val="24"/>
          <w:lang w:val="tr-TR" w:eastAsia="de-DE"/>
        </w:rPr>
        <w:t>. S</w:t>
      </w:r>
      <w:r w:rsidRPr="001C6D24">
        <w:rPr>
          <w:rFonts w:ascii="Cambria" w:eastAsia="Times New Roman" w:hAnsi="Cambria" w:cs="Times New Roman"/>
          <w:sz w:val="24"/>
          <w:szCs w:val="24"/>
          <w:lang w:val="tr-TR" w:eastAsia="de-DE"/>
        </w:rPr>
        <w:t>onradan Hz. Fa</w:t>
      </w:r>
      <w:r w:rsidRPr="001C6D24">
        <w:rPr>
          <w:rFonts w:ascii="Cambria" w:eastAsia="Times New Roman" w:hAnsi="Cambria" w:cs="Times New Roman"/>
          <w:sz w:val="24"/>
          <w:szCs w:val="24"/>
          <w:lang w:val="tr-TR" w:eastAsia="de-DE"/>
        </w:rPr>
        <w:softHyphen/>
        <w:t xml:space="preserve">tma </w:t>
      </w:r>
      <w:r>
        <w:rPr>
          <w:rFonts w:ascii="Cambria" w:eastAsia="Times New Roman" w:hAnsi="Cambria" w:cs="Times New Roman"/>
          <w:sz w:val="24"/>
          <w:szCs w:val="24"/>
          <w:lang w:val="tr-TR" w:eastAsia="de-DE"/>
        </w:rPr>
        <w:t xml:space="preserve">(r.a.) </w:t>
      </w:r>
      <w:r w:rsidRPr="001C6D24">
        <w:rPr>
          <w:rFonts w:ascii="Cambria" w:eastAsia="Times New Roman" w:hAnsi="Cambria" w:cs="Times New Roman"/>
          <w:sz w:val="24"/>
          <w:szCs w:val="24"/>
          <w:lang w:val="tr-TR" w:eastAsia="de-DE"/>
        </w:rPr>
        <w:t>ile oğlu Hz. Hasan</w:t>
      </w:r>
      <w:r>
        <w:rPr>
          <w:rFonts w:ascii="Cambria" w:eastAsia="Times New Roman" w:hAnsi="Cambria" w:cs="Times New Roman"/>
          <w:sz w:val="24"/>
          <w:szCs w:val="24"/>
          <w:lang w:val="tr-TR" w:eastAsia="de-DE"/>
        </w:rPr>
        <w:t xml:space="preserve"> (r.a.) </w:t>
      </w:r>
      <w:r w:rsidRPr="001C6D24">
        <w:rPr>
          <w:rFonts w:ascii="Cambria" w:eastAsia="Times New Roman" w:hAnsi="Cambria" w:cs="Times New Roman"/>
          <w:sz w:val="24"/>
          <w:szCs w:val="24"/>
          <w:lang w:val="tr-TR" w:eastAsia="de-DE"/>
        </w:rPr>
        <w:t>da Bakî'a gömül</w:t>
      </w:r>
      <w:r w:rsidRPr="001C6D24">
        <w:rPr>
          <w:rFonts w:ascii="Cambria" w:eastAsia="Times New Roman" w:hAnsi="Cambria" w:cs="Times New Roman"/>
          <w:sz w:val="24"/>
          <w:szCs w:val="24"/>
          <w:lang w:val="tr-TR" w:eastAsia="de-DE"/>
        </w:rPr>
        <w:softHyphen/>
        <w:t>düler. Kerbelâ'da şehid edildikten son</w:t>
      </w:r>
      <w:r w:rsidRPr="001C6D24">
        <w:rPr>
          <w:rFonts w:ascii="Cambria" w:eastAsia="Times New Roman" w:hAnsi="Cambria" w:cs="Times New Roman"/>
          <w:sz w:val="24"/>
          <w:szCs w:val="24"/>
          <w:lang w:val="tr-TR" w:eastAsia="de-DE"/>
        </w:rPr>
        <w:softHyphen/>
        <w:t>ra Dımaşk'a götürülen Hz. Hüseyin'in başı Yezîd tarafından Medine'ye g</w:t>
      </w:r>
      <w:r>
        <w:rPr>
          <w:rFonts w:ascii="Cambria" w:eastAsia="Times New Roman" w:hAnsi="Cambria" w:cs="Times New Roman"/>
          <w:sz w:val="24"/>
          <w:szCs w:val="24"/>
          <w:lang w:val="tr-TR" w:eastAsia="de-DE"/>
        </w:rPr>
        <w:t>önde</w:t>
      </w:r>
      <w:r w:rsidRPr="001C6D24">
        <w:rPr>
          <w:rFonts w:ascii="Cambria" w:eastAsia="Times New Roman" w:hAnsi="Cambria" w:cs="Times New Roman"/>
          <w:sz w:val="24"/>
          <w:szCs w:val="24"/>
          <w:lang w:val="tr-TR" w:eastAsia="de-DE"/>
        </w:rPr>
        <w:t>rilince annesinin yanına defnedildi. Hz. Peygamberin amcası Abbas i</w:t>
      </w:r>
      <w:r>
        <w:rPr>
          <w:rFonts w:ascii="Cambria" w:eastAsia="Times New Roman" w:hAnsi="Cambria" w:cs="Times New Roman"/>
          <w:sz w:val="24"/>
          <w:szCs w:val="24"/>
          <w:lang w:val="tr-TR" w:eastAsia="de-DE"/>
        </w:rPr>
        <w:t>le halası Safiyye bint Abdülmut</w:t>
      </w:r>
      <w:r w:rsidRPr="001C6D24">
        <w:rPr>
          <w:rFonts w:ascii="Cambria" w:eastAsia="Times New Roman" w:hAnsi="Cambria" w:cs="Times New Roman"/>
          <w:sz w:val="24"/>
          <w:szCs w:val="24"/>
          <w:lang w:val="tr-TR" w:eastAsia="de-DE"/>
        </w:rPr>
        <w:t xml:space="preserve">talib </w:t>
      </w:r>
      <w:r>
        <w:rPr>
          <w:rFonts w:ascii="Cambria" w:eastAsia="Times New Roman" w:hAnsi="Cambria" w:cs="Times New Roman"/>
          <w:sz w:val="24"/>
          <w:szCs w:val="24"/>
          <w:lang w:val="tr-TR" w:eastAsia="de-DE"/>
        </w:rPr>
        <w:t xml:space="preserve">(r.a.) </w:t>
      </w:r>
      <w:r w:rsidRPr="001C6D24">
        <w:rPr>
          <w:rFonts w:ascii="Cambria" w:eastAsia="Times New Roman" w:hAnsi="Cambria" w:cs="Times New Roman"/>
          <w:sz w:val="24"/>
          <w:szCs w:val="24"/>
          <w:lang w:val="tr-TR" w:eastAsia="de-DE"/>
        </w:rPr>
        <w:t>ve bazı torunları da burada yat</w:t>
      </w:r>
      <w:r w:rsidRPr="001C6D24">
        <w:rPr>
          <w:rFonts w:ascii="Cambria" w:eastAsia="Times New Roman" w:hAnsi="Cambria" w:cs="Times New Roman"/>
          <w:sz w:val="24"/>
          <w:szCs w:val="24"/>
          <w:lang w:val="tr-TR" w:eastAsia="de-DE"/>
        </w:rPr>
        <w:softHyphen/>
        <w:t>maktadır. Bakî'a defnedilenler arasın</w:t>
      </w:r>
      <w:r w:rsidRPr="001C6D24">
        <w:rPr>
          <w:rFonts w:ascii="Cambria" w:eastAsia="Times New Roman" w:hAnsi="Cambria" w:cs="Times New Roman"/>
          <w:sz w:val="24"/>
          <w:szCs w:val="24"/>
          <w:lang w:val="tr-TR" w:eastAsia="de-DE"/>
        </w:rPr>
        <w:softHyphen/>
        <w:t>da, Hz. Peygamber</w:t>
      </w:r>
      <w:r>
        <w:rPr>
          <w:rFonts w:ascii="Cambria" w:eastAsia="Times New Roman" w:hAnsi="Cambria" w:cs="Times New Roman"/>
          <w:sz w:val="24"/>
          <w:szCs w:val="24"/>
          <w:lang w:val="tr-TR" w:eastAsia="de-DE"/>
        </w:rPr>
        <w:t xml:space="preserve"> (a.s.)</w:t>
      </w:r>
      <w:r w:rsidRPr="001C6D24">
        <w:rPr>
          <w:rFonts w:ascii="Cambria" w:eastAsia="Times New Roman" w:hAnsi="Cambria" w:cs="Times New Roman"/>
          <w:sz w:val="24"/>
          <w:szCs w:val="24"/>
          <w:lang w:val="tr-TR" w:eastAsia="de-DE"/>
        </w:rPr>
        <w:t>'</w:t>
      </w:r>
      <w:r>
        <w:rPr>
          <w:rFonts w:ascii="Cambria" w:eastAsia="Times New Roman" w:hAnsi="Cambria" w:cs="Times New Roman"/>
          <w:sz w:val="24"/>
          <w:szCs w:val="24"/>
          <w:lang w:val="tr-TR" w:eastAsia="de-DE"/>
        </w:rPr>
        <w:t>ı</w:t>
      </w:r>
      <w:r w:rsidRPr="001C6D24">
        <w:rPr>
          <w:rFonts w:ascii="Cambria" w:eastAsia="Times New Roman" w:hAnsi="Cambria" w:cs="Times New Roman"/>
          <w:sz w:val="24"/>
          <w:szCs w:val="24"/>
          <w:lang w:val="tr-TR" w:eastAsia="de-DE"/>
        </w:rPr>
        <w:t xml:space="preserve">n </w:t>
      </w:r>
      <w:r>
        <w:rPr>
          <w:rFonts w:ascii="Cambria" w:eastAsia="Times New Roman" w:hAnsi="Cambria" w:cs="Times New Roman"/>
          <w:b/>
          <w:bCs/>
          <w:i/>
          <w:iCs/>
          <w:sz w:val="24"/>
          <w:szCs w:val="24"/>
          <w:lang w:val="tr-TR" w:eastAsia="de-DE"/>
        </w:rPr>
        <w:t>"B</w:t>
      </w:r>
      <w:r w:rsidRPr="0081035F">
        <w:rPr>
          <w:rFonts w:ascii="Cambria" w:eastAsia="Times New Roman" w:hAnsi="Cambria" w:cs="Times New Roman"/>
          <w:b/>
          <w:bCs/>
          <w:i/>
          <w:iCs/>
          <w:sz w:val="24"/>
          <w:szCs w:val="24"/>
          <w:lang w:val="tr-TR" w:eastAsia="de-DE"/>
        </w:rPr>
        <w:t>enim ikinci an</w:t>
      </w:r>
      <w:r w:rsidRPr="0081035F">
        <w:rPr>
          <w:rFonts w:ascii="Cambria" w:eastAsia="Times New Roman" w:hAnsi="Cambria" w:cs="Times New Roman"/>
          <w:b/>
          <w:bCs/>
          <w:i/>
          <w:iCs/>
          <w:sz w:val="24"/>
          <w:szCs w:val="24"/>
          <w:lang w:val="tr-TR" w:eastAsia="de-DE"/>
        </w:rPr>
        <w:softHyphen/>
        <w:t>nem"</w:t>
      </w:r>
      <w:r w:rsidRPr="001C6D24">
        <w:rPr>
          <w:rFonts w:ascii="Cambria" w:eastAsia="Times New Roman" w:hAnsi="Cambria" w:cs="Times New Roman"/>
          <w:sz w:val="24"/>
          <w:szCs w:val="24"/>
          <w:lang w:val="tr-TR" w:eastAsia="de-DE"/>
        </w:rPr>
        <w:t xml:space="preserve"> dediği Hz. Ali</w:t>
      </w:r>
      <w:r>
        <w:rPr>
          <w:rFonts w:ascii="Cambria" w:eastAsia="Times New Roman" w:hAnsi="Cambria" w:cs="Times New Roman"/>
          <w:sz w:val="24"/>
          <w:szCs w:val="24"/>
          <w:lang w:val="tr-TR" w:eastAsia="de-DE"/>
        </w:rPr>
        <w:t xml:space="preserve"> (r.a.)'</w:t>
      </w:r>
      <w:r w:rsidRPr="001C6D24">
        <w:rPr>
          <w:rFonts w:ascii="Cambria" w:eastAsia="Times New Roman" w:hAnsi="Cambria" w:cs="Times New Roman"/>
          <w:sz w:val="24"/>
          <w:szCs w:val="24"/>
          <w:lang w:val="tr-TR" w:eastAsia="de-DE"/>
        </w:rPr>
        <w:t>in annesi Fâtıma bint</w:t>
      </w:r>
      <w:r>
        <w:rPr>
          <w:rFonts w:ascii="Cambria" w:eastAsia="Times New Roman" w:hAnsi="Cambria" w:cs="Times New Roman"/>
          <w:sz w:val="24"/>
          <w:szCs w:val="24"/>
          <w:lang w:val="tr-TR" w:eastAsia="de-DE"/>
        </w:rPr>
        <w:t>i</w:t>
      </w:r>
      <w:r w:rsidRPr="001C6D24">
        <w:rPr>
          <w:rFonts w:ascii="Cambria" w:eastAsia="Times New Roman" w:hAnsi="Cambria" w:cs="Times New Roman"/>
          <w:sz w:val="24"/>
          <w:szCs w:val="24"/>
          <w:lang w:val="tr-TR" w:eastAsia="de-DE"/>
        </w:rPr>
        <w:t xml:space="preserve"> Esed</w:t>
      </w:r>
      <w:r>
        <w:rPr>
          <w:rFonts w:ascii="Cambria" w:eastAsia="Times New Roman" w:hAnsi="Cambria" w:cs="Times New Roman"/>
          <w:sz w:val="24"/>
          <w:szCs w:val="24"/>
          <w:lang w:val="tr-TR" w:eastAsia="de-DE"/>
        </w:rPr>
        <w:t xml:space="preserve"> (r.a.)</w:t>
      </w:r>
      <w:r w:rsidRPr="001C6D24">
        <w:rPr>
          <w:rFonts w:ascii="Cambria" w:eastAsia="Times New Roman" w:hAnsi="Cambria" w:cs="Times New Roman"/>
          <w:sz w:val="24"/>
          <w:szCs w:val="24"/>
          <w:lang w:val="tr-TR" w:eastAsia="de-DE"/>
        </w:rPr>
        <w:t xml:space="preserve"> ile süt annesi Halîme</w:t>
      </w:r>
      <w:r>
        <w:rPr>
          <w:rFonts w:ascii="Cambria" w:eastAsia="Times New Roman" w:hAnsi="Cambria" w:cs="Times New Roman"/>
          <w:sz w:val="24"/>
          <w:szCs w:val="24"/>
          <w:lang w:val="tr-TR" w:eastAsia="de-DE"/>
        </w:rPr>
        <w:t xml:space="preserve"> (r.a.)</w:t>
      </w:r>
      <w:r w:rsidRPr="001C6D24">
        <w:rPr>
          <w:rFonts w:ascii="Cambria" w:eastAsia="Times New Roman" w:hAnsi="Cambria" w:cs="Times New Roman"/>
          <w:sz w:val="24"/>
          <w:szCs w:val="24"/>
          <w:lang w:val="tr-TR" w:eastAsia="de-DE"/>
        </w:rPr>
        <w:t>, Resûl-i Ekrem</w:t>
      </w:r>
      <w:r>
        <w:rPr>
          <w:rFonts w:ascii="Cambria" w:eastAsia="Times New Roman" w:hAnsi="Cambria" w:cs="Times New Roman"/>
          <w:sz w:val="24"/>
          <w:szCs w:val="24"/>
          <w:lang w:val="tr-TR" w:eastAsia="de-DE"/>
        </w:rPr>
        <w:t xml:space="preserve"> Efendimizin </w:t>
      </w:r>
      <w:r w:rsidRPr="001C6D24">
        <w:rPr>
          <w:rFonts w:ascii="Cambria" w:eastAsia="Times New Roman" w:hAnsi="Cambria" w:cs="Times New Roman"/>
          <w:sz w:val="24"/>
          <w:szCs w:val="24"/>
          <w:lang w:val="tr-TR" w:eastAsia="de-DE"/>
        </w:rPr>
        <w:t>zevcelerinden başta Hz. Âişe</w:t>
      </w:r>
      <w:r>
        <w:rPr>
          <w:rFonts w:ascii="Cambria" w:eastAsia="Times New Roman" w:hAnsi="Cambria" w:cs="Times New Roman"/>
          <w:sz w:val="24"/>
          <w:szCs w:val="24"/>
          <w:lang w:val="tr-TR" w:eastAsia="de-DE"/>
        </w:rPr>
        <w:t xml:space="preserve"> (r.a.)  </w:t>
      </w:r>
      <w:r w:rsidRPr="001C6D24">
        <w:rPr>
          <w:rFonts w:ascii="Cambria" w:eastAsia="Times New Roman" w:hAnsi="Cambria" w:cs="Times New Roman"/>
          <w:sz w:val="24"/>
          <w:szCs w:val="24"/>
          <w:lang w:val="tr-TR" w:eastAsia="de-DE"/>
        </w:rPr>
        <w:t xml:space="preserve"> olmak üzere Hafsa, Ümmü Seleme, Zey</w:t>
      </w:r>
      <w:r w:rsidRPr="001C6D24">
        <w:rPr>
          <w:rFonts w:ascii="Cambria" w:eastAsia="Times New Roman" w:hAnsi="Cambria" w:cs="Times New Roman"/>
          <w:sz w:val="24"/>
          <w:szCs w:val="24"/>
          <w:lang w:val="tr-TR" w:eastAsia="de-DE"/>
        </w:rPr>
        <w:softHyphen/>
        <w:t xml:space="preserve">neb bint Huzeyme, Zeyneb bint Cahş, Safiyye, Reyhâne ve Mâriye </w:t>
      </w:r>
      <w:r>
        <w:rPr>
          <w:rFonts w:ascii="Cambria" w:eastAsia="Times New Roman" w:hAnsi="Cambria" w:cs="Times New Roman"/>
          <w:sz w:val="24"/>
          <w:szCs w:val="24"/>
          <w:lang w:val="tr-TR" w:eastAsia="de-DE"/>
        </w:rPr>
        <w:t xml:space="preserve">(r.a.)'ler </w:t>
      </w:r>
      <w:r w:rsidRPr="001C6D24">
        <w:rPr>
          <w:rFonts w:ascii="Cambria" w:eastAsia="Times New Roman" w:hAnsi="Cambria" w:cs="Times New Roman"/>
          <w:sz w:val="24"/>
          <w:szCs w:val="24"/>
          <w:lang w:val="tr-TR" w:eastAsia="de-DE"/>
        </w:rPr>
        <w:t>bulunmak</w:t>
      </w:r>
      <w:r w:rsidRPr="001C6D24">
        <w:rPr>
          <w:rFonts w:ascii="Cambria" w:eastAsia="Times New Roman" w:hAnsi="Cambria" w:cs="Times New Roman"/>
          <w:sz w:val="24"/>
          <w:szCs w:val="24"/>
          <w:lang w:val="tr-TR" w:eastAsia="de-DE"/>
        </w:rPr>
        <w:softHyphen/>
        <w:t>tadır. Cennetü'I-Bakî'a birçok sahâbî ya</w:t>
      </w:r>
      <w:r w:rsidRPr="001C6D24">
        <w:rPr>
          <w:rFonts w:ascii="Cambria" w:eastAsia="Times New Roman" w:hAnsi="Cambria" w:cs="Times New Roman"/>
          <w:sz w:val="24"/>
          <w:szCs w:val="24"/>
          <w:lang w:val="tr-TR" w:eastAsia="de-DE"/>
        </w:rPr>
        <w:softHyphen/>
        <w:t>nında Ehl-i beytin ileri gelenleri</w:t>
      </w:r>
      <w:r>
        <w:rPr>
          <w:rFonts w:ascii="Cambria" w:eastAsia="Times New Roman" w:hAnsi="Cambria" w:cs="Times New Roman"/>
          <w:sz w:val="24"/>
          <w:szCs w:val="24"/>
          <w:lang w:val="tr-TR" w:eastAsia="de-DE"/>
        </w:rPr>
        <w:t xml:space="preserve"> ve </w:t>
      </w:r>
      <w:r w:rsidRPr="001C6D24">
        <w:rPr>
          <w:rFonts w:ascii="Cambria" w:eastAsia="Times New Roman" w:hAnsi="Cambria" w:cs="Times New Roman"/>
          <w:sz w:val="24"/>
          <w:szCs w:val="24"/>
          <w:lang w:val="tr-TR" w:eastAsia="de-DE"/>
        </w:rPr>
        <w:t>tabiîn neslinden birçok kimse defnedilmiştir. Sahâbîlerden ise</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 xml:space="preserve"> Halife Hz. Osman</w:t>
      </w:r>
      <w:r>
        <w:rPr>
          <w:rFonts w:ascii="Cambria" w:eastAsia="Times New Roman" w:hAnsi="Cambria" w:cs="Times New Roman"/>
          <w:sz w:val="24"/>
          <w:szCs w:val="24"/>
          <w:lang w:val="tr-TR" w:eastAsia="de-DE"/>
        </w:rPr>
        <w:t>, Ab</w:t>
      </w:r>
      <w:r w:rsidRPr="001C6D24">
        <w:rPr>
          <w:rFonts w:ascii="Cambria" w:eastAsia="Times New Roman" w:hAnsi="Cambria" w:cs="Times New Roman"/>
          <w:sz w:val="24"/>
          <w:szCs w:val="24"/>
          <w:lang w:val="tr-TR" w:eastAsia="de-DE"/>
        </w:rPr>
        <w:t xml:space="preserve">durrahman b. Avf, Sa'd b. Ebü Vakkas, Abdullah b. Mes'üd, Suheyb b. Sinan ve Ebû Hüreyre </w:t>
      </w:r>
      <w:r>
        <w:rPr>
          <w:rFonts w:ascii="Cambria" w:eastAsia="Times New Roman" w:hAnsi="Cambria" w:cs="Times New Roman"/>
          <w:sz w:val="24"/>
          <w:szCs w:val="24"/>
          <w:lang w:val="tr-TR" w:eastAsia="de-DE"/>
        </w:rPr>
        <w:t xml:space="preserve">(r.a.)'ler </w:t>
      </w:r>
      <w:r w:rsidRPr="001C6D24">
        <w:rPr>
          <w:rFonts w:ascii="Cambria" w:eastAsia="Times New Roman" w:hAnsi="Cambria" w:cs="Times New Roman"/>
          <w:sz w:val="24"/>
          <w:szCs w:val="24"/>
          <w:lang w:val="tr-TR" w:eastAsia="de-DE"/>
        </w:rPr>
        <w:t>zikredilebilir.</w:t>
      </w:r>
    </w:p>
    <w:p w:rsidR="00D843FA" w:rsidRDefault="00D843FA" w:rsidP="00D843FA">
      <w:pPr>
        <w:widowControl w:val="0"/>
        <w:adjustRightInd w:val="0"/>
        <w:spacing w:after="0" w:line="240" w:lineRule="auto"/>
        <w:jc w:val="both"/>
        <w:rPr>
          <w:rFonts w:ascii="Cambria" w:eastAsia="Times New Roman" w:hAnsi="Cambria" w:cs="Times New Roman"/>
          <w:sz w:val="24"/>
          <w:szCs w:val="24"/>
          <w:lang w:val="tr-TR" w:eastAsia="de-DE"/>
        </w:rPr>
      </w:pPr>
      <w:r w:rsidRPr="001C6D24">
        <w:rPr>
          <w:rFonts w:ascii="Cambria" w:eastAsia="Times New Roman" w:hAnsi="Cambria" w:cs="Times New Roman"/>
          <w:sz w:val="24"/>
          <w:szCs w:val="24"/>
          <w:lang w:val="tr-TR" w:eastAsia="de-DE"/>
        </w:rPr>
        <w:tab/>
        <w:t>Hz. Âişe</w:t>
      </w:r>
      <w:r>
        <w:rPr>
          <w:rFonts w:ascii="Cambria" w:eastAsia="Times New Roman" w:hAnsi="Cambria" w:cs="Times New Roman"/>
          <w:sz w:val="24"/>
          <w:szCs w:val="24"/>
          <w:lang w:val="tr-TR" w:eastAsia="de-DE"/>
        </w:rPr>
        <w:t xml:space="preserve"> (r.a.)</w:t>
      </w:r>
      <w:r w:rsidRPr="001C6D24">
        <w:rPr>
          <w:rFonts w:ascii="Cambria" w:eastAsia="Times New Roman" w:hAnsi="Cambria" w:cs="Times New Roman"/>
          <w:sz w:val="24"/>
          <w:szCs w:val="24"/>
          <w:lang w:val="tr-TR" w:eastAsia="de-DE"/>
        </w:rPr>
        <w:t xml:space="preserve">'nin rivayetine göre Resûlullah </w:t>
      </w:r>
      <w:r>
        <w:rPr>
          <w:rFonts w:ascii="Cambria" w:eastAsia="Times New Roman" w:hAnsi="Cambria" w:cs="Times New Roman"/>
          <w:sz w:val="24"/>
          <w:szCs w:val="24"/>
          <w:lang w:val="tr-TR" w:eastAsia="de-DE"/>
        </w:rPr>
        <w:t xml:space="preserve">(s.a.v.) </w:t>
      </w:r>
      <w:r w:rsidRPr="001C6D24">
        <w:rPr>
          <w:rFonts w:ascii="Cambria" w:eastAsia="Times New Roman" w:hAnsi="Cambria" w:cs="Times New Roman"/>
          <w:sz w:val="24"/>
          <w:szCs w:val="24"/>
          <w:lang w:val="tr-TR" w:eastAsia="de-DE"/>
        </w:rPr>
        <w:t>zaman zaman Cennetü'l-Bak</w:t>
      </w:r>
      <w:r>
        <w:rPr>
          <w:rFonts w:ascii="Cambria" w:eastAsia="Times New Roman" w:hAnsi="Cambria" w:cs="Times New Roman"/>
          <w:sz w:val="24"/>
          <w:szCs w:val="24"/>
          <w:lang w:val="tr-TR" w:eastAsia="de-DE"/>
        </w:rPr>
        <w:t>i</w:t>
      </w:r>
      <w:r w:rsidRPr="001C6D24">
        <w:rPr>
          <w:rFonts w:ascii="Cambria" w:eastAsia="Times New Roman" w:hAnsi="Cambria" w:cs="Times New Roman"/>
          <w:sz w:val="24"/>
          <w:szCs w:val="24"/>
          <w:lang w:val="tr-TR" w:eastAsia="de-DE"/>
        </w:rPr>
        <w:t>'a gi</w:t>
      </w:r>
      <w:r w:rsidRPr="001C6D24">
        <w:rPr>
          <w:rFonts w:ascii="Cambria" w:eastAsia="Times New Roman" w:hAnsi="Cambria" w:cs="Times New Roman"/>
          <w:sz w:val="24"/>
          <w:szCs w:val="24"/>
          <w:lang w:val="tr-TR" w:eastAsia="de-DE"/>
        </w:rPr>
        <w:softHyphen/>
        <w:t>der ve orada medfun bulunanlara dua ederdi. Bazı cenaze namazlarını burada kıldır</w:t>
      </w:r>
      <w:r>
        <w:rPr>
          <w:rFonts w:ascii="Cambria" w:eastAsia="Times New Roman" w:hAnsi="Cambria" w:cs="Times New Roman"/>
          <w:sz w:val="24"/>
          <w:szCs w:val="24"/>
          <w:lang w:val="tr-TR" w:eastAsia="de-DE"/>
        </w:rPr>
        <w:t>ırdı. Habeşistan hükümdarı Asha</w:t>
      </w:r>
      <w:r w:rsidRPr="001C6D24">
        <w:rPr>
          <w:rFonts w:ascii="Cambria" w:eastAsia="Times New Roman" w:hAnsi="Cambria" w:cs="Times New Roman"/>
          <w:sz w:val="24"/>
          <w:szCs w:val="24"/>
          <w:lang w:val="tr-TR" w:eastAsia="de-DE"/>
        </w:rPr>
        <w:t>me'nin gıyabî cenaze namazını da Bakî'da kıldırmıştı. Bazan ordularını bura</w:t>
      </w:r>
      <w:r w:rsidRPr="001C6D24">
        <w:rPr>
          <w:rFonts w:ascii="Cambria" w:eastAsia="Times New Roman" w:hAnsi="Cambria" w:cs="Times New Roman"/>
          <w:sz w:val="24"/>
          <w:szCs w:val="24"/>
          <w:lang w:val="tr-TR" w:eastAsia="de-DE"/>
        </w:rPr>
        <w:softHyphen/>
        <w:t>dan sefere uğurlardı.</w:t>
      </w:r>
      <w:r>
        <w:rPr>
          <w:rStyle w:val="Funotenzeichen"/>
          <w:rFonts w:ascii="Cambria" w:eastAsia="Times New Roman" w:hAnsi="Cambria" w:cs="Times New Roman"/>
          <w:sz w:val="24"/>
          <w:szCs w:val="24"/>
          <w:lang w:val="tr-TR" w:eastAsia="de-DE"/>
        </w:rPr>
        <w:footnoteReference w:id="13"/>
      </w:r>
    </w:p>
    <w:p w:rsidR="00D843FA" w:rsidRPr="0081035F" w:rsidRDefault="00D843FA" w:rsidP="00D843FA">
      <w:pPr>
        <w:widowControl w:val="0"/>
        <w:adjustRightInd w:val="0"/>
        <w:spacing w:after="0" w:line="240" w:lineRule="auto"/>
        <w:jc w:val="both"/>
        <w:rPr>
          <w:rFonts w:ascii="Cambria" w:eastAsia="Times New Roman" w:hAnsi="Cambria" w:cs="Times New Roman"/>
          <w:sz w:val="24"/>
          <w:szCs w:val="24"/>
          <w:lang w:val="tr-TR" w:eastAsia="de-DE"/>
        </w:rPr>
      </w:pPr>
    </w:p>
    <w:p w:rsidR="00D843FA" w:rsidRPr="0081035F" w:rsidRDefault="00D843FA" w:rsidP="00D843FA">
      <w:pPr>
        <w:spacing w:after="0" w:line="240" w:lineRule="auto"/>
        <w:jc w:val="both"/>
        <w:rPr>
          <w:rFonts w:ascii="Cambria" w:hAnsi="Cambria"/>
          <w:b/>
          <w:bCs/>
          <w:sz w:val="24"/>
          <w:szCs w:val="24"/>
          <w:lang w:val="tr-TR"/>
        </w:rPr>
      </w:pPr>
      <w:r w:rsidRPr="001C6D24">
        <w:rPr>
          <w:rFonts w:ascii="Cambria" w:hAnsi="Cambria"/>
          <w:sz w:val="24"/>
          <w:szCs w:val="24"/>
          <w:lang w:val="tr-TR"/>
        </w:rPr>
        <w:tab/>
      </w:r>
      <w:r w:rsidRPr="0081035F">
        <w:rPr>
          <w:rFonts w:ascii="Cambria" w:hAnsi="Cambria"/>
          <w:b/>
          <w:bCs/>
          <w:sz w:val="24"/>
          <w:szCs w:val="24"/>
          <w:lang w:val="tr-TR"/>
        </w:rPr>
        <w:t>MEDİNE'DE  ALLAH’IN RESULÜ  HALA GELENLERİ KARŞILIYOR</w:t>
      </w:r>
    </w:p>
    <w:p w:rsidR="00D843FA" w:rsidRPr="0081035F" w:rsidRDefault="00D843FA" w:rsidP="00D843FA">
      <w:pPr>
        <w:spacing w:after="0" w:line="240" w:lineRule="auto"/>
        <w:jc w:val="both"/>
        <w:rPr>
          <w:rFonts w:ascii="Cambria" w:hAnsi="Cambria"/>
          <w:b/>
          <w:bCs/>
          <w:sz w:val="24"/>
          <w:szCs w:val="24"/>
          <w:lang w:val="tr-TR"/>
        </w:rPr>
      </w:pPr>
    </w:p>
    <w:p w:rsidR="00D843FA" w:rsidRPr="001C6D24" w:rsidRDefault="00D843FA" w:rsidP="00D843FA">
      <w:pPr>
        <w:spacing w:after="0" w:line="240" w:lineRule="auto"/>
        <w:jc w:val="both"/>
        <w:rPr>
          <w:rFonts w:ascii="Cambria" w:hAnsi="Cambria"/>
          <w:sz w:val="24"/>
          <w:szCs w:val="24"/>
          <w:lang w:val="tr-TR"/>
        </w:rPr>
      </w:pPr>
      <w:r w:rsidRPr="001C6D24">
        <w:rPr>
          <w:rFonts w:ascii="Cambria" w:hAnsi="Cambria"/>
          <w:sz w:val="24"/>
          <w:szCs w:val="24"/>
          <w:lang w:val="tr-TR"/>
        </w:rPr>
        <w:tab/>
        <w:t>Medine</w:t>
      </w:r>
      <w:r>
        <w:rPr>
          <w:rFonts w:ascii="Cambria" w:hAnsi="Cambria"/>
          <w:sz w:val="24"/>
          <w:szCs w:val="24"/>
          <w:lang w:val="tr-TR"/>
        </w:rPr>
        <w:t xml:space="preserve">, </w:t>
      </w:r>
      <w:r w:rsidRPr="001C6D24">
        <w:rPr>
          <w:rFonts w:ascii="Cambria" w:hAnsi="Cambria"/>
          <w:sz w:val="24"/>
          <w:szCs w:val="24"/>
          <w:lang w:val="tr-TR"/>
        </w:rPr>
        <w:t>iki cihan serverini ağırladı</w:t>
      </w:r>
      <w:r>
        <w:rPr>
          <w:rFonts w:ascii="Cambria" w:hAnsi="Cambria"/>
          <w:sz w:val="24"/>
          <w:szCs w:val="24"/>
          <w:lang w:val="tr-TR"/>
        </w:rPr>
        <w:t xml:space="preserve"> ve </w:t>
      </w:r>
      <w:r w:rsidRPr="001C6D24">
        <w:rPr>
          <w:rFonts w:ascii="Cambria" w:hAnsi="Cambria"/>
          <w:sz w:val="24"/>
          <w:szCs w:val="24"/>
          <w:lang w:val="tr-TR"/>
        </w:rPr>
        <w:t>bağrında yer verdi.</w:t>
      </w:r>
    </w:p>
    <w:p w:rsidR="00D843FA" w:rsidRPr="001C6D24" w:rsidRDefault="00D843FA" w:rsidP="00D843FA">
      <w:pPr>
        <w:spacing w:after="0" w:line="240" w:lineRule="auto"/>
        <w:jc w:val="both"/>
        <w:rPr>
          <w:rFonts w:ascii="Cambria" w:hAnsi="Cambria"/>
          <w:sz w:val="24"/>
          <w:szCs w:val="24"/>
          <w:lang w:val="tr-TR"/>
        </w:rPr>
      </w:pPr>
      <w:r w:rsidRPr="001C6D24">
        <w:rPr>
          <w:rFonts w:ascii="Cambria" w:hAnsi="Cambria"/>
          <w:sz w:val="24"/>
          <w:szCs w:val="24"/>
          <w:lang w:val="tr-TR"/>
        </w:rPr>
        <w:tab/>
        <w:t>Dünyanın mekan olarak en üstün en değerli yeri Peygamberimizin içinde bulunduğu kabirdir.</w:t>
      </w:r>
    </w:p>
    <w:p w:rsidR="00D843FA" w:rsidRPr="001C6D24" w:rsidRDefault="00D843FA" w:rsidP="00D843FA">
      <w:pPr>
        <w:spacing w:after="0" w:line="240" w:lineRule="auto"/>
        <w:jc w:val="both"/>
        <w:rPr>
          <w:rFonts w:ascii="Cambria" w:hAnsi="Cambria"/>
          <w:sz w:val="24"/>
          <w:szCs w:val="24"/>
          <w:lang w:val="tr-TR"/>
        </w:rPr>
      </w:pPr>
      <w:r w:rsidRPr="001C6D24">
        <w:rPr>
          <w:rFonts w:ascii="Cambria" w:hAnsi="Cambria"/>
          <w:sz w:val="24"/>
          <w:szCs w:val="24"/>
          <w:lang w:val="tr-TR"/>
        </w:rPr>
        <w:tab/>
        <w:t>O’na selam verirseniz, sanki hayatta sizi karşılıyor gibi karşılar selamınızı alır, s</w:t>
      </w:r>
      <w:r>
        <w:rPr>
          <w:rFonts w:ascii="Cambria" w:hAnsi="Cambria"/>
          <w:sz w:val="24"/>
          <w:szCs w:val="24"/>
          <w:lang w:val="tr-TR"/>
        </w:rPr>
        <w:t>a</w:t>
      </w:r>
      <w:r w:rsidRPr="001C6D24">
        <w:rPr>
          <w:rFonts w:ascii="Cambria" w:hAnsi="Cambria"/>
          <w:sz w:val="24"/>
          <w:szCs w:val="24"/>
          <w:lang w:val="tr-TR"/>
        </w:rPr>
        <w:t>lav</w:t>
      </w:r>
      <w:r>
        <w:rPr>
          <w:rFonts w:ascii="Cambria" w:hAnsi="Cambria"/>
          <w:sz w:val="24"/>
          <w:szCs w:val="24"/>
          <w:lang w:val="tr-TR"/>
        </w:rPr>
        <w:t>a</w:t>
      </w:r>
      <w:r w:rsidRPr="001C6D24">
        <w:rPr>
          <w:rFonts w:ascii="Cambria" w:hAnsi="Cambria"/>
          <w:sz w:val="24"/>
          <w:szCs w:val="24"/>
          <w:lang w:val="tr-TR"/>
        </w:rPr>
        <w:t>tınızdan haberdar olur.</w:t>
      </w:r>
    </w:p>
    <w:p w:rsidR="00D843FA" w:rsidRPr="001C6D24" w:rsidRDefault="00D843FA" w:rsidP="00D843FA">
      <w:pPr>
        <w:spacing w:after="0" w:line="240" w:lineRule="auto"/>
        <w:jc w:val="both"/>
        <w:rPr>
          <w:rFonts w:ascii="Cambria" w:hAnsi="Cambria"/>
          <w:sz w:val="24"/>
          <w:szCs w:val="24"/>
          <w:lang w:val="tr-TR"/>
        </w:rPr>
      </w:pPr>
      <w:r w:rsidRPr="001C6D24">
        <w:rPr>
          <w:rFonts w:ascii="Cambria" w:hAnsi="Cambria"/>
          <w:sz w:val="24"/>
          <w:szCs w:val="24"/>
          <w:lang w:val="tr-TR"/>
        </w:rPr>
        <w:tab/>
        <w:t>O</w:t>
      </w:r>
      <w:r>
        <w:rPr>
          <w:rFonts w:ascii="Cambria" w:hAnsi="Cambria"/>
          <w:sz w:val="24"/>
          <w:szCs w:val="24"/>
          <w:lang w:val="tr-TR"/>
        </w:rPr>
        <w:t>'</w:t>
      </w:r>
      <w:r w:rsidRPr="001C6D24">
        <w:rPr>
          <w:rFonts w:ascii="Cambria" w:hAnsi="Cambria"/>
          <w:sz w:val="24"/>
          <w:szCs w:val="24"/>
          <w:lang w:val="tr-TR"/>
        </w:rPr>
        <w:t>nun mescidi cennet bahçelerinden bir bahçedir. Mescidinde kılınan 1  rekat namaz 1000 rekat namaz hükmündedir.</w:t>
      </w:r>
    </w:p>
    <w:p w:rsidR="00D843FA" w:rsidRDefault="00D843FA" w:rsidP="00D843FA">
      <w:pPr>
        <w:spacing w:after="0" w:line="240" w:lineRule="auto"/>
        <w:jc w:val="both"/>
        <w:rPr>
          <w:rFonts w:ascii="Cambria" w:hAnsi="Cambria"/>
          <w:sz w:val="24"/>
          <w:szCs w:val="24"/>
          <w:lang w:val="tr-TR"/>
        </w:rPr>
      </w:pPr>
      <w:r w:rsidRPr="001C6D24">
        <w:rPr>
          <w:rFonts w:ascii="Cambria" w:hAnsi="Cambria"/>
          <w:sz w:val="24"/>
          <w:szCs w:val="24"/>
          <w:lang w:val="tr-TR"/>
        </w:rPr>
        <w:tab/>
        <w:t>Minberi ile Kabr</w:t>
      </w:r>
      <w:r>
        <w:rPr>
          <w:rFonts w:ascii="Cambria" w:hAnsi="Cambria"/>
          <w:sz w:val="24"/>
          <w:szCs w:val="24"/>
          <w:lang w:val="tr-TR"/>
        </w:rPr>
        <w:t>-</w:t>
      </w:r>
      <w:r w:rsidRPr="001C6D24">
        <w:rPr>
          <w:rFonts w:ascii="Cambria" w:hAnsi="Cambria"/>
          <w:sz w:val="24"/>
          <w:szCs w:val="24"/>
          <w:lang w:val="tr-TR"/>
        </w:rPr>
        <w:t>i Şerifi arasındaki yer cennet bahçesidir. Namaz kılarsanız cennette kılmış gibi olursunuz. Herkes o mübarek yerde namaz kılmak için yarışır. Başınız döner oradaki manevi havadan, mest olursunuz, ka</w:t>
      </w:r>
      <w:r>
        <w:rPr>
          <w:rFonts w:ascii="Cambria" w:hAnsi="Cambria"/>
          <w:sz w:val="24"/>
          <w:szCs w:val="24"/>
          <w:lang w:val="tr-TR"/>
        </w:rPr>
        <w:t>lbiniz huzurla dolar; dünyayı unutursunuz. B</w:t>
      </w:r>
      <w:r w:rsidRPr="001C6D24">
        <w:rPr>
          <w:rFonts w:ascii="Cambria" w:hAnsi="Cambria"/>
          <w:sz w:val="24"/>
          <w:szCs w:val="24"/>
          <w:lang w:val="tr-TR"/>
        </w:rPr>
        <w:t xml:space="preserve">ir yavrunun ana kucağına sığınması gibi sığınırsınız iki cihan peygamberine. Hep orada kalmak istersiniz, vücüdunuz ordan ayrılsa bile kalbiniz orada </w:t>
      </w:r>
      <w:r>
        <w:rPr>
          <w:rFonts w:ascii="Cambria" w:hAnsi="Cambria"/>
          <w:sz w:val="24"/>
          <w:szCs w:val="24"/>
          <w:lang w:val="tr-TR"/>
        </w:rPr>
        <w:t xml:space="preserve">asılı </w:t>
      </w:r>
      <w:r w:rsidRPr="001C6D24">
        <w:rPr>
          <w:rFonts w:ascii="Cambria" w:hAnsi="Cambria"/>
          <w:sz w:val="24"/>
          <w:szCs w:val="24"/>
          <w:lang w:val="tr-TR"/>
        </w:rPr>
        <w:t>kalır. Kalpte artık bir kara sevda</w:t>
      </w:r>
      <w:r>
        <w:rPr>
          <w:rFonts w:ascii="Cambria" w:hAnsi="Cambria"/>
          <w:sz w:val="24"/>
          <w:szCs w:val="24"/>
          <w:lang w:val="tr-TR"/>
        </w:rPr>
        <w:t>nın ateşi tutulmuştur. Mecnun gibi özlem</w:t>
      </w:r>
      <w:r w:rsidRPr="001C6D24">
        <w:rPr>
          <w:rFonts w:ascii="Cambria" w:hAnsi="Cambria"/>
          <w:sz w:val="24"/>
          <w:szCs w:val="24"/>
          <w:lang w:val="tr-TR"/>
        </w:rPr>
        <w:t>le yaşarsınız. Her yıl oraya gidenleri gördükçe bend</w:t>
      </w:r>
      <w:r>
        <w:rPr>
          <w:rFonts w:ascii="Cambria" w:hAnsi="Cambria"/>
          <w:sz w:val="24"/>
          <w:szCs w:val="24"/>
          <w:lang w:val="tr-TR"/>
        </w:rPr>
        <w:t xml:space="preserve">en de </w:t>
      </w:r>
      <w:r w:rsidRPr="001C6D24">
        <w:rPr>
          <w:rFonts w:ascii="Cambria" w:hAnsi="Cambria"/>
          <w:sz w:val="24"/>
          <w:szCs w:val="24"/>
          <w:lang w:val="tr-TR"/>
        </w:rPr>
        <w:t>bir selam söyler</w:t>
      </w:r>
      <w:r>
        <w:rPr>
          <w:rFonts w:ascii="Cambria" w:hAnsi="Cambria"/>
          <w:sz w:val="24"/>
          <w:szCs w:val="24"/>
          <w:lang w:val="tr-TR"/>
        </w:rPr>
        <w:t xml:space="preserve"> </w:t>
      </w:r>
      <w:r w:rsidRPr="001C6D24">
        <w:rPr>
          <w:rFonts w:ascii="Cambria" w:hAnsi="Cambria"/>
          <w:sz w:val="24"/>
          <w:szCs w:val="24"/>
          <w:lang w:val="tr-TR"/>
        </w:rPr>
        <w:t>misin, söyle lütfen ne olur dersiniz.</w:t>
      </w:r>
    </w:p>
    <w:p w:rsidR="00D843FA" w:rsidRPr="001C6D24" w:rsidRDefault="00D843FA" w:rsidP="00D843FA">
      <w:pPr>
        <w:spacing w:after="0" w:line="240" w:lineRule="auto"/>
        <w:jc w:val="both"/>
        <w:rPr>
          <w:rFonts w:ascii="Cambria" w:hAnsi="Cambria"/>
          <w:sz w:val="24"/>
          <w:szCs w:val="24"/>
          <w:lang w:val="tr-TR"/>
        </w:rPr>
      </w:pPr>
    </w:p>
    <w:p w:rsidR="00D843FA" w:rsidRDefault="00D843FA" w:rsidP="00D843FA">
      <w:pPr>
        <w:spacing w:after="0" w:line="240" w:lineRule="auto"/>
        <w:jc w:val="both"/>
        <w:rPr>
          <w:rFonts w:ascii="Cambria" w:hAnsi="Cambria"/>
          <w:b/>
          <w:bCs/>
          <w:sz w:val="24"/>
          <w:szCs w:val="24"/>
          <w:lang w:val="tr-TR"/>
        </w:rPr>
      </w:pPr>
      <w:r w:rsidRPr="001C6D24">
        <w:rPr>
          <w:rFonts w:ascii="Cambria" w:hAnsi="Cambria"/>
          <w:sz w:val="24"/>
          <w:szCs w:val="24"/>
          <w:lang w:val="tr-TR"/>
        </w:rPr>
        <w:tab/>
      </w:r>
      <w:r w:rsidRPr="00D347F9">
        <w:rPr>
          <w:rFonts w:ascii="Cambria" w:hAnsi="Cambria"/>
          <w:b/>
          <w:bCs/>
          <w:sz w:val="24"/>
          <w:szCs w:val="24"/>
          <w:lang w:val="tr-TR"/>
        </w:rPr>
        <w:t>MEDİNE   İLİM MERKEZİDİR</w:t>
      </w:r>
    </w:p>
    <w:p w:rsidR="00D843FA" w:rsidRPr="00D347F9" w:rsidRDefault="00D843FA" w:rsidP="00D843FA">
      <w:pPr>
        <w:spacing w:after="0" w:line="240" w:lineRule="auto"/>
        <w:jc w:val="both"/>
        <w:rPr>
          <w:rFonts w:ascii="Cambria" w:hAnsi="Cambria"/>
          <w:b/>
          <w:bCs/>
          <w:sz w:val="24"/>
          <w:szCs w:val="24"/>
          <w:lang w:val="tr-TR"/>
        </w:rPr>
      </w:pPr>
    </w:p>
    <w:p w:rsidR="00D843FA" w:rsidRDefault="00D843FA" w:rsidP="00D843FA">
      <w:pPr>
        <w:spacing w:after="0" w:line="240" w:lineRule="auto"/>
        <w:jc w:val="both"/>
        <w:rPr>
          <w:rFonts w:ascii="Cambria" w:eastAsia="Times New Roman" w:hAnsi="Cambria" w:cs="Times New Roman"/>
          <w:sz w:val="24"/>
          <w:szCs w:val="24"/>
          <w:lang w:val="tr-TR" w:eastAsia="de-DE"/>
        </w:rPr>
      </w:pPr>
      <w:r w:rsidRPr="001C6D24">
        <w:rPr>
          <w:rFonts w:ascii="Cambria" w:eastAsia="Times New Roman" w:hAnsi="Cambria" w:cs="Times New Roman"/>
          <w:sz w:val="24"/>
          <w:szCs w:val="24"/>
          <w:lang w:val="tr-TR" w:eastAsia="de-DE"/>
        </w:rPr>
        <w:tab/>
        <w:t>Hz. Ali (r.a</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)'ın halife seçilmesiyle İslâm devletinin başkenti Kûfe'ye nakledilmişti. Siyasî çekişmelerden uzak kalan Medine</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 xml:space="preserve"> bundan sonra Resulullah (s.a.s)'</w:t>
      </w:r>
      <w:r>
        <w:rPr>
          <w:rFonts w:ascii="Cambria" w:eastAsia="Times New Roman" w:hAnsi="Cambria" w:cs="Times New Roman"/>
          <w:sz w:val="24"/>
          <w:szCs w:val="24"/>
          <w:lang w:val="tr-TR" w:eastAsia="de-DE"/>
        </w:rPr>
        <w:t>i</w:t>
      </w:r>
      <w:r w:rsidRPr="001C6D24">
        <w:rPr>
          <w:rFonts w:ascii="Cambria" w:eastAsia="Times New Roman" w:hAnsi="Cambria" w:cs="Times New Roman"/>
          <w:sz w:val="24"/>
          <w:szCs w:val="24"/>
          <w:lang w:val="tr-TR" w:eastAsia="de-DE"/>
        </w:rPr>
        <w:t xml:space="preserve">n şehrinin manevî havasını teneffüs etmek ve onun sünnetini bizzat kaynağında öğrenmek isteyen </w:t>
      </w:r>
      <w:r w:rsidRPr="001C6D24">
        <w:rPr>
          <w:rFonts w:ascii="Cambria" w:eastAsia="Times New Roman" w:hAnsi="Cambria" w:cs="Times New Roman"/>
          <w:sz w:val="24"/>
          <w:szCs w:val="24"/>
          <w:lang w:val="tr-TR" w:eastAsia="de-DE"/>
        </w:rPr>
        <w:lastRenderedPageBreak/>
        <w:t>kimseler için bir sığınak olmuştur. Ashab'ın ileri gelen âlimlerinin bir kısmı, İslâm coğrafyasının değişik yerlerine dağılırken, diğer bir kısmı da Medine'den uzaklaşmayarak burada insanlara Sünneti öğretmek için gayretli çalışmalar yaptılar. Fıkhî mezheplerin ekolleşmeye başlamasıyla birlikte, Medine'de de Sünnete sıkı sıkıya bağlı kendine has bir fıkıh anlayışı oluşmuştu. Irak'ta İmam Azam'ın ders halkalarında Hanefî fıkhı şekillendiği sırada, Medine'de de Medine'nin imamı Malik b. Enes'i çevreleyen ders halkalarında Medine fıkhı tedvin edilmeye başlanmıştı.</w:t>
      </w:r>
    </w:p>
    <w:p w:rsidR="00D843FA" w:rsidRPr="001C6D24" w:rsidRDefault="00D843FA" w:rsidP="00D843FA">
      <w:pPr>
        <w:spacing w:after="0" w:line="240" w:lineRule="auto"/>
        <w:jc w:val="both"/>
        <w:rPr>
          <w:rFonts w:ascii="Cambria" w:eastAsia="Times New Roman" w:hAnsi="Cambria" w:cs="Times New Roman"/>
          <w:sz w:val="24"/>
          <w:szCs w:val="24"/>
          <w:lang w:val="tr-TR" w:eastAsia="de-DE"/>
        </w:rPr>
      </w:pPr>
    </w:p>
    <w:p w:rsidR="00D843FA" w:rsidRDefault="00D843FA" w:rsidP="00D843FA">
      <w:pPr>
        <w:spacing w:after="0" w:line="240" w:lineRule="auto"/>
        <w:jc w:val="both"/>
        <w:rPr>
          <w:rFonts w:ascii="Cambria" w:eastAsia="Times New Roman" w:hAnsi="Cambria" w:cs="Times New Roman"/>
          <w:b/>
          <w:bCs/>
          <w:sz w:val="24"/>
          <w:szCs w:val="24"/>
          <w:lang w:val="tr-TR" w:eastAsia="de-DE"/>
        </w:rPr>
      </w:pPr>
      <w:r w:rsidRPr="001C6D24">
        <w:rPr>
          <w:rFonts w:ascii="Cambria" w:eastAsia="Times New Roman" w:hAnsi="Cambria" w:cs="Times New Roman"/>
          <w:sz w:val="24"/>
          <w:szCs w:val="24"/>
          <w:lang w:val="tr-TR" w:eastAsia="de-DE"/>
        </w:rPr>
        <w:tab/>
      </w:r>
      <w:r>
        <w:rPr>
          <w:rFonts w:ascii="Cambria" w:eastAsia="Times New Roman" w:hAnsi="Cambria" w:cs="Times New Roman"/>
          <w:b/>
          <w:bCs/>
          <w:sz w:val="24"/>
          <w:szCs w:val="24"/>
          <w:lang w:val="tr-TR" w:eastAsia="de-DE"/>
        </w:rPr>
        <w:t>MEDİNE ÖZEL BİR ŞEHİRDİR</w:t>
      </w:r>
    </w:p>
    <w:p w:rsidR="00D843FA" w:rsidRPr="00D347F9" w:rsidRDefault="00D843FA" w:rsidP="00D843FA">
      <w:pPr>
        <w:spacing w:after="0" w:line="240" w:lineRule="auto"/>
        <w:jc w:val="both"/>
        <w:rPr>
          <w:rFonts w:ascii="Cambria" w:eastAsia="Times New Roman" w:hAnsi="Cambria" w:cs="Times New Roman"/>
          <w:b/>
          <w:bCs/>
          <w:sz w:val="24"/>
          <w:szCs w:val="24"/>
          <w:lang w:val="tr-TR" w:eastAsia="de-DE"/>
        </w:rPr>
      </w:pPr>
    </w:p>
    <w:p w:rsidR="00D843FA" w:rsidRDefault="00D843FA" w:rsidP="00D843FA">
      <w:pPr>
        <w:spacing w:after="0" w:line="240" w:lineRule="auto"/>
        <w:jc w:val="both"/>
        <w:rPr>
          <w:rFonts w:ascii="Cambria" w:hAnsi="Cambria"/>
          <w:sz w:val="24"/>
          <w:szCs w:val="24"/>
          <w:lang w:val="tr-TR"/>
        </w:rPr>
      </w:pPr>
      <w:r w:rsidRPr="001C6D24">
        <w:rPr>
          <w:rFonts w:ascii="Cambria" w:eastAsia="Times New Roman" w:hAnsi="Cambria" w:cs="Times New Roman"/>
          <w:sz w:val="24"/>
          <w:szCs w:val="24"/>
          <w:lang w:val="tr-TR" w:eastAsia="de-DE"/>
        </w:rPr>
        <w:tab/>
        <w:t>Müslüman olmayan bir kimsenin Medine'de üç günden fazla ikamet etmesi caiz değildir. Hz. Ömer (r.a), Yahudi, Hristiyan ve Mecusilerin getirdikleri malları satmaları için onlara Medine'de üç gün kalma izni veriyordu</w:t>
      </w:r>
      <w:r>
        <w:rPr>
          <w:rFonts w:ascii="Cambria" w:eastAsia="Times New Roman" w:hAnsi="Cambria" w:cs="Times New Roman"/>
          <w:sz w:val="24"/>
          <w:szCs w:val="24"/>
          <w:lang w:val="tr-TR" w:eastAsia="de-DE"/>
        </w:rPr>
        <w:t>.</w:t>
      </w:r>
      <w:r>
        <w:rPr>
          <w:rStyle w:val="Funotenzeichen"/>
          <w:rFonts w:ascii="Cambria" w:eastAsia="Times New Roman" w:hAnsi="Cambria" w:cs="Times New Roman"/>
          <w:sz w:val="24"/>
          <w:szCs w:val="24"/>
          <w:lang w:val="tr-TR" w:eastAsia="de-DE"/>
        </w:rPr>
        <w:footnoteReference w:id="14"/>
      </w:r>
      <w:r w:rsidRPr="001C6D24">
        <w:rPr>
          <w:rFonts w:ascii="Cambria" w:eastAsia="Times New Roman" w:hAnsi="Cambria" w:cs="Times New Roman"/>
          <w:sz w:val="24"/>
          <w:szCs w:val="24"/>
          <w:lang w:val="tr-TR" w:eastAsia="de-DE"/>
        </w:rPr>
        <w:tab/>
        <w:t>Resulullah (s.a.s), Medine'yi çok severdi. Bir seferden döndüğü zaman Medine'yi uzaktan gördüğünde bineğini hızlandırırdı</w:t>
      </w:r>
      <w:r>
        <w:rPr>
          <w:rFonts w:ascii="Cambria" w:eastAsia="Times New Roman" w:hAnsi="Cambria" w:cs="Times New Roman"/>
          <w:sz w:val="24"/>
          <w:szCs w:val="24"/>
          <w:lang w:val="tr-TR" w:eastAsia="de-DE"/>
        </w:rPr>
        <w:t>.</w:t>
      </w:r>
      <w:r>
        <w:rPr>
          <w:rStyle w:val="Funotenzeichen"/>
          <w:rFonts w:ascii="Cambria" w:eastAsia="Times New Roman" w:hAnsi="Cambria" w:cs="Times New Roman"/>
          <w:sz w:val="24"/>
          <w:szCs w:val="24"/>
          <w:lang w:val="tr-TR" w:eastAsia="de-DE"/>
        </w:rPr>
        <w:footnoteReference w:id="15"/>
      </w:r>
      <w:r w:rsidRPr="001C6D24">
        <w:rPr>
          <w:rFonts w:ascii="Cambria" w:eastAsia="Times New Roman" w:hAnsi="Cambria" w:cs="Times New Roman"/>
          <w:sz w:val="24"/>
          <w:szCs w:val="24"/>
          <w:lang w:val="tr-TR" w:eastAsia="de-DE"/>
        </w:rPr>
        <w:t xml:space="preserve">. Hz. Ömer (r.a)'ın yaptığı bir duada Sahabelerin Medine'ye olan sevgileri açık bir şekilde görülmektedir: </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Allah'ım! Beni senin yolunda şehit olmakla rızıklandır ve benim Ölümümü Resulünün şehrinde (Medine) kıl</w:t>
      </w:r>
      <w:r>
        <w:rPr>
          <w:rFonts w:ascii="Cambria" w:eastAsia="Times New Roman" w:hAnsi="Cambria" w:cs="Times New Roman"/>
          <w:sz w:val="24"/>
          <w:szCs w:val="24"/>
          <w:lang w:val="tr-TR" w:eastAsia="de-DE"/>
        </w:rPr>
        <w:t>.</w:t>
      </w:r>
      <w:r w:rsidRPr="001C6D24">
        <w:rPr>
          <w:rFonts w:ascii="Cambria" w:eastAsia="Times New Roman" w:hAnsi="Cambria" w:cs="Times New Roman"/>
          <w:sz w:val="24"/>
          <w:szCs w:val="24"/>
          <w:lang w:val="tr-TR" w:eastAsia="de-DE"/>
        </w:rPr>
        <w:t>"</w:t>
      </w:r>
      <w:r>
        <w:rPr>
          <w:rStyle w:val="Funotenzeichen"/>
          <w:rFonts w:ascii="Cambria" w:eastAsia="Times New Roman" w:hAnsi="Cambria" w:cs="Times New Roman"/>
          <w:sz w:val="24"/>
          <w:szCs w:val="24"/>
          <w:lang w:val="tr-TR" w:eastAsia="de-DE"/>
        </w:rPr>
        <w:footnoteReference w:id="16"/>
      </w:r>
      <w:r w:rsidRPr="001C6D24">
        <w:rPr>
          <w:rFonts w:ascii="Cambria" w:hAnsi="Cambria"/>
          <w:sz w:val="24"/>
          <w:szCs w:val="24"/>
          <w:lang w:val="tr-TR"/>
        </w:rPr>
        <w:tab/>
      </w:r>
    </w:p>
    <w:p w:rsidR="00D843FA" w:rsidRDefault="00D843FA" w:rsidP="00D843FA">
      <w:pPr>
        <w:spacing w:after="0" w:line="240" w:lineRule="auto"/>
        <w:jc w:val="both"/>
        <w:rPr>
          <w:rFonts w:ascii="Cambria" w:hAnsi="Cambria"/>
          <w:sz w:val="24"/>
          <w:szCs w:val="24"/>
          <w:lang w:val="tr-TR"/>
        </w:rPr>
      </w:pPr>
      <w:r>
        <w:rPr>
          <w:rFonts w:ascii="Cambria" w:hAnsi="Cambria"/>
          <w:sz w:val="24"/>
          <w:szCs w:val="24"/>
          <w:lang w:val="tr-TR"/>
        </w:rPr>
        <w:tab/>
        <w:t>"</w:t>
      </w:r>
      <w:r w:rsidRPr="001C6D24">
        <w:rPr>
          <w:rFonts w:ascii="Cambria" w:hAnsi="Cambria"/>
          <w:sz w:val="24"/>
          <w:szCs w:val="24"/>
          <w:lang w:val="tr-TR"/>
        </w:rPr>
        <w:t>Sizden biriniz Medîne-i münevverede vefât etmeğe gücü yetiyorsa, orada vefât etsin. Çünkü ben Medîne-i münevvere</w:t>
      </w:r>
      <w:r>
        <w:rPr>
          <w:rFonts w:ascii="Cambria" w:hAnsi="Cambria"/>
          <w:sz w:val="24"/>
          <w:szCs w:val="24"/>
          <w:lang w:val="tr-TR"/>
        </w:rPr>
        <w:t>de vefât edenlere şefâat ederim" buyuruyor Allah'ın Rasulü (s.a.v.).</w:t>
      </w:r>
      <w:r>
        <w:rPr>
          <w:rStyle w:val="Funotenzeichen"/>
          <w:rFonts w:ascii="Cambria" w:hAnsi="Cambria"/>
          <w:sz w:val="24"/>
          <w:szCs w:val="24"/>
          <w:lang w:val="tr-TR"/>
        </w:rPr>
        <w:footnoteReference w:id="17"/>
      </w:r>
      <w:r w:rsidRPr="001C6D24">
        <w:rPr>
          <w:rFonts w:ascii="Cambria" w:hAnsi="Cambria"/>
          <w:sz w:val="24"/>
          <w:szCs w:val="24"/>
          <w:lang w:val="tr-TR"/>
        </w:rPr>
        <w:t xml:space="preserve"> </w:t>
      </w:r>
    </w:p>
    <w:p w:rsidR="00D843FA" w:rsidRPr="001C6D24" w:rsidRDefault="00D843FA" w:rsidP="00D843FA">
      <w:pPr>
        <w:spacing w:after="0" w:line="240" w:lineRule="auto"/>
        <w:jc w:val="both"/>
        <w:rPr>
          <w:rFonts w:ascii="Cambria" w:hAnsi="Cambria"/>
          <w:sz w:val="24"/>
          <w:szCs w:val="24"/>
          <w:lang w:val="tr-TR"/>
        </w:rPr>
      </w:pPr>
      <w:r w:rsidRPr="001C6D24">
        <w:rPr>
          <w:rFonts w:ascii="Cambria" w:hAnsi="Cambria"/>
          <w:sz w:val="24"/>
          <w:szCs w:val="24"/>
          <w:lang w:val="tr-TR"/>
        </w:rPr>
        <w:tab/>
        <w:t xml:space="preserve">Medîne-i </w:t>
      </w:r>
      <w:r>
        <w:rPr>
          <w:rFonts w:ascii="Cambria" w:hAnsi="Cambria"/>
          <w:sz w:val="24"/>
          <w:szCs w:val="24"/>
          <w:lang w:val="tr-TR"/>
        </w:rPr>
        <w:t>M</w:t>
      </w:r>
      <w:r w:rsidRPr="001C6D24">
        <w:rPr>
          <w:rFonts w:ascii="Cambria" w:hAnsi="Cambria"/>
          <w:sz w:val="24"/>
          <w:szCs w:val="24"/>
          <w:lang w:val="tr-TR"/>
        </w:rPr>
        <w:t>ünevvere</w:t>
      </w:r>
      <w:r>
        <w:rPr>
          <w:rFonts w:ascii="Cambria" w:hAnsi="Cambria"/>
          <w:sz w:val="24"/>
          <w:szCs w:val="24"/>
          <w:lang w:val="tr-TR"/>
        </w:rPr>
        <w:t>'</w:t>
      </w:r>
      <w:r w:rsidRPr="001C6D24">
        <w:rPr>
          <w:rFonts w:ascii="Cambria" w:hAnsi="Cambria"/>
          <w:sz w:val="24"/>
          <w:szCs w:val="24"/>
          <w:lang w:val="tr-TR"/>
        </w:rPr>
        <w:t>ye Mesîh Deccâl'in (değil kendisi) kokusu bile giremeyecektir. O fitne günlerinde Medîne'nin yedi kapısı olacak ve her kapıda muhâfız iki melek bulunacaktır.</w:t>
      </w:r>
      <w:r>
        <w:rPr>
          <w:rStyle w:val="Funotenzeichen"/>
          <w:rFonts w:ascii="Cambria" w:hAnsi="Cambria"/>
          <w:sz w:val="24"/>
          <w:szCs w:val="24"/>
          <w:lang w:val="tr-TR"/>
        </w:rPr>
        <w:footnoteReference w:id="18"/>
      </w:r>
      <w:r w:rsidRPr="001C6D24">
        <w:rPr>
          <w:rFonts w:ascii="Cambria" w:hAnsi="Cambria"/>
          <w:sz w:val="24"/>
          <w:szCs w:val="24"/>
          <w:lang w:val="tr-TR"/>
        </w:rPr>
        <w:t xml:space="preserve"> </w:t>
      </w:r>
    </w:p>
    <w:p w:rsidR="00D843FA" w:rsidRPr="001C6D24" w:rsidRDefault="00D843FA" w:rsidP="00D843FA">
      <w:pPr>
        <w:spacing w:after="0" w:line="240" w:lineRule="auto"/>
        <w:jc w:val="both"/>
        <w:rPr>
          <w:rFonts w:ascii="Cambria" w:hAnsi="Cambria"/>
          <w:sz w:val="24"/>
          <w:szCs w:val="24"/>
          <w:lang w:val="tr-TR"/>
        </w:rPr>
      </w:pPr>
      <w:r w:rsidRPr="001C6D24">
        <w:rPr>
          <w:rFonts w:ascii="Cambria" w:hAnsi="Cambria"/>
          <w:sz w:val="24"/>
          <w:szCs w:val="24"/>
          <w:lang w:val="tr-TR"/>
        </w:rPr>
        <w:tab/>
        <w:t>Bu dersimizde hem Medineyi hem</w:t>
      </w:r>
      <w:r>
        <w:rPr>
          <w:rFonts w:ascii="Cambria" w:hAnsi="Cambria"/>
          <w:sz w:val="24"/>
          <w:szCs w:val="24"/>
          <w:lang w:val="tr-TR"/>
        </w:rPr>
        <w:t xml:space="preserve"> </w:t>
      </w:r>
      <w:r w:rsidRPr="001C6D24">
        <w:rPr>
          <w:rFonts w:ascii="Cambria" w:hAnsi="Cambria"/>
          <w:sz w:val="24"/>
          <w:szCs w:val="24"/>
          <w:lang w:val="tr-TR"/>
        </w:rPr>
        <w:t xml:space="preserve">de Medine denince ilk akla gelen </w:t>
      </w:r>
      <w:r>
        <w:rPr>
          <w:rFonts w:ascii="Cambria" w:hAnsi="Cambria"/>
          <w:sz w:val="24"/>
          <w:szCs w:val="24"/>
          <w:lang w:val="tr-TR"/>
        </w:rPr>
        <w:t>k</w:t>
      </w:r>
      <w:r w:rsidRPr="001C6D24">
        <w:rPr>
          <w:rFonts w:ascii="Cambria" w:hAnsi="Cambria"/>
          <w:sz w:val="24"/>
          <w:szCs w:val="24"/>
          <w:lang w:val="tr-TR"/>
        </w:rPr>
        <w:t>riterleri zikretmeye çalıştık.</w:t>
      </w:r>
    </w:p>
    <w:p w:rsidR="00D843FA" w:rsidRPr="001C6D24" w:rsidRDefault="00D843FA" w:rsidP="00D843FA">
      <w:pPr>
        <w:spacing w:after="0" w:line="240" w:lineRule="auto"/>
        <w:jc w:val="both"/>
        <w:rPr>
          <w:rFonts w:ascii="Cambria" w:hAnsi="Cambria"/>
          <w:sz w:val="24"/>
          <w:szCs w:val="24"/>
          <w:lang w:val="tr-TR"/>
        </w:rPr>
      </w:pPr>
      <w:r w:rsidRPr="001C6D24">
        <w:rPr>
          <w:rFonts w:ascii="Cambria" w:hAnsi="Cambria"/>
          <w:sz w:val="24"/>
          <w:szCs w:val="24"/>
          <w:lang w:val="tr-TR"/>
        </w:rPr>
        <w:tab/>
        <w:t>Bu kriterler Medine</w:t>
      </w:r>
      <w:r>
        <w:rPr>
          <w:rFonts w:ascii="Cambria" w:hAnsi="Cambria"/>
          <w:sz w:val="24"/>
          <w:szCs w:val="24"/>
          <w:lang w:val="tr-TR"/>
        </w:rPr>
        <w:t>'</w:t>
      </w:r>
      <w:r w:rsidRPr="001C6D24">
        <w:rPr>
          <w:rFonts w:ascii="Cambria" w:hAnsi="Cambria"/>
          <w:sz w:val="24"/>
          <w:szCs w:val="24"/>
          <w:lang w:val="tr-TR"/>
        </w:rPr>
        <w:t>de başladı. İslam</w:t>
      </w:r>
      <w:r>
        <w:rPr>
          <w:rFonts w:ascii="Cambria" w:hAnsi="Cambria"/>
          <w:sz w:val="24"/>
          <w:szCs w:val="24"/>
          <w:lang w:val="tr-TR"/>
        </w:rPr>
        <w:t>'</w:t>
      </w:r>
      <w:r w:rsidRPr="001C6D24">
        <w:rPr>
          <w:rFonts w:ascii="Cambria" w:hAnsi="Cambria"/>
          <w:sz w:val="24"/>
          <w:szCs w:val="24"/>
          <w:lang w:val="tr-TR"/>
        </w:rPr>
        <w:t>ın temel taşları olarak müslümanların hayatında yer aldı.</w:t>
      </w:r>
    </w:p>
    <w:p w:rsidR="00D843FA" w:rsidRDefault="00D843FA" w:rsidP="00D843FA">
      <w:pPr>
        <w:spacing w:after="0" w:line="240" w:lineRule="auto"/>
        <w:jc w:val="both"/>
        <w:rPr>
          <w:rFonts w:ascii="Cambria" w:hAnsi="Cambria"/>
          <w:sz w:val="24"/>
          <w:szCs w:val="24"/>
          <w:lang w:val="tr-TR"/>
        </w:rPr>
      </w:pPr>
      <w:r w:rsidRPr="001C6D24">
        <w:rPr>
          <w:rFonts w:ascii="Cambria" w:hAnsi="Cambria"/>
          <w:sz w:val="24"/>
          <w:szCs w:val="24"/>
          <w:lang w:val="tr-TR"/>
        </w:rPr>
        <w:tab/>
        <w:t xml:space="preserve">Bu kriterlerden uzaklaştıkça </w:t>
      </w:r>
      <w:r>
        <w:rPr>
          <w:rFonts w:ascii="Cambria" w:hAnsi="Cambria"/>
          <w:sz w:val="24"/>
          <w:szCs w:val="24"/>
          <w:lang w:val="tr-TR"/>
        </w:rPr>
        <w:t>M</w:t>
      </w:r>
      <w:r w:rsidRPr="001C6D24">
        <w:rPr>
          <w:rFonts w:ascii="Cambria" w:hAnsi="Cambria"/>
          <w:sz w:val="24"/>
          <w:szCs w:val="24"/>
          <w:lang w:val="tr-TR"/>
        </w:rPr>
        <w:t>üslümanlar ve İslam dünyası sıkıntıya girdi</w:t>
      </w:r>
      <w:r>
        <w:rPr>
          <w:rFonts w:ascii="Cambria" w:hAnsi="Cambria"/>
          <w:sz w:val="24"/>
          <w:szCs w:val="24"/>
          <w:lang w:val="tr-TR"/>
        </w:rPr>
        <w:t xml:space="preserve">. </w:t>
      </w:r>
      <w:r w:rsidRPr="001C6D24">
        <w:rPr>
          <w:rFonts w:ascii="Cambria" w:hAnsi="Cambria"/>
          <w:sz w:val="24"/>
          <w:szCs w:val="24"/>
          <w:lang w:val="tr-TR"/>
        </w:rPr>
        <w:t>Bu kriterlere sarıldıkça kurtulacaklar. Öze dönerek. Fel</w:t>
      </w:r>
      <w:r>
        <w:rPr>
          <w:rFonts w:ascii="Cambria" w:hAnsi="Cambria"/>
          <w:sz w:val="24"/>
          <w:szCs w:val="24"/>
          <w:lang w:val="tr-TR"/>
        </w:rPr>
        <w:t>s</w:t>
      </w:r>
      <w:r w:rsidRPr="001C6D24">
        <w:rPr>
          <w:rFonts w:ascii="Cambria" w:hAnsi="Cambria"/>
          <w:sz w:val="24"/>
          <w:szCs w:val="24"/>
          <w:lang w:val="tr-TR"/>
        </w:rPr>
        <w:t>efi</w:t>
      </w:r>
      <w:r>
        <w:rPr>
          <w:rFonts w:ascii="Cambria" w:hAnsi="Cambria"/>
          <w:sz w:val="24"/>
          <w:szCs w:val="24"/>
          <w:lang w:val="tr-TR"/>
        </w:rPr>
        <w:t xml:space="preserve"> ve </w:t>
      </w:r>
      <w:r w:rsidRPr="001C6D24">
        <w:rPr>
          <w:rFonts w:ascii="Cambria" w:hAnsi="Cambria"/>
          <w:sz w:val="24"/>
          <w:szCs w:val="24"/>
          <w:lang w:val="tr-TR"/>
        </w:rPr>
        <w:t>güncel tartışmalara girmeden, sade, basit ama mutlaka yapılması gereken kriterler.</w:t>
      </w:r>
    </w:p>
    <w:p w:rsidR="00927D17" w:rsidRDefault="00927D17" w:rsidP="00D843FA">
      <w:pPr>
        <w:spacing w:after="0" w:line="240" w:lineRule="auto"/>
        <w:jc w:val="both"/>
        <w:rPr>
          <w:rFonts w:ascii="Cambria" w:hAnsi="Cambria"/>
          <w:b/>
          <w:sz w:val="24"/>
          <w:szCs w:val="24"/>
          <w:lang w:val="tr-TR"/>
        </w:rPr>
      </w:pPr>
    </w:p>
    <w:p w:rsidR="00934758" w:rsidRPr="00934758" w:rsidRDefault="00934758" w:rsidP="00927D17">
      <w:pPr>
        <w:spacing w:after="0" w:line="240" w:lineRule="auto"/>
        <w:ind w:firstLine="480"/>
        <w:jc w:val="both"/>
        <w:rPr>
          <w:rFonts w:ascii="Cambria" w:hAnsi="Cambria"/>
          <w:b/>
          <w:sz w:val="24"/>
          <w:szCs w:val="24"/>
          <w:lang w:val="tr-TR"/>
        </w:rPr>
      </w:pPr>
      <w:r w:rsidRPr="00934758">
        <w:rPr>
          <w:rFonts w:ascii="Cambria" w:hAnsi="Cambria"/>
          <w:b/>
          <w:sz w:val="24"/>
          <w:szCs w:val="24"/>
          <w:lang w:val="tr-TR"/>
        </w:rPr>
        <w:t>Alınacak Derler</w:t>
      </w:r>
      <w:r>
        <w:rPr>
          <w:rFonts w:ascii="Cambria" w:hAnsi="Cambria"/>
          <w:b/>
          <w:sz w:val="24"/>
          <w:szCs w:val="24"/>
          <w:lang w:val="tr-TR"/>
        </w:rPr>
        <w:t>:</w:t>
      </w:r>
    </w:p>
    <w:p w:rsidR="00D843FA" w:rsidRPr="00205B32" w:rsidRDefault="00D843FA" w:rsidP="00205B32">
      <w:pPr>
        <w:pStyle w:val="Listenabsatz"/>
        <w:numPr>
          <w:ilvl w:val="0"/>
          <w:numId w:val="2"/>
        </w:numPr>
        <w:spacing w:after="0" w:line="240" w:lineRule="auto"/>
        <w:jc w:val="both"/>
        <w:rPr>
          <w:rFonts w:ascii="Cambria" w:hAnsi="Cambria"/>
          <w:sz w:val="24"/>
          <w:szCs w:val="24"/>
          <w:lang w:val="tr-TR"/>
        </w:rPr>
      </w:pPr>
      <w:r w:rsidRPr="00205B32">
        <w:rPr>
          <w:rFonts w:ascii="Cambria" w:hAnsi="Cambria"/>
          <w:sz w:val="24"/>
          <w:szCs w:val="24"/>
          <w:lang w:val="tr-TR"/>
        </w:rPr>
        <w:t>Medineli olmak, medeni olmak, zaman üstü olmak bizim elimizde.</w:t>
      </w:r>
    </w:p>
    <w:p w:rsidR="00D843FA" w:rsidRPr="00205B32" w:rsidRDefault="00D843FA" w:rsidP="00205B32">
      <w:pPr>
        <w:pStyle w:val="Listenabsatz"/>
        <w:numPr>
          <w:ilvl w:val="0"/>
          <w:numId w:val="2"/>
        </w:numPr>
        <w:spacing w:after="0" w:line="240" w:lineRule="auto"/>
        <w:jc w:val="both"/>
        <w:rPr>
          <w:rFonts w:ascii="Cambria" w:hAnsi="Cambria"/>
          <w:sz w:val="24"/>
          <w:szCs w:val="24"/>
          <w:lang w:val="tr-TR"/>
        </w:rPr>
      </w:pPr>
      <w:r w:rsidRPr="00205B32">
        <w:rPr>
          <w:rFonts w:ascii="Cambria" w:hAnsi="Cambria"/>
          <w:sz w:val="24"/>
          <w:szCs w:val="24"/>
          <w:lang w:val="tr-TR"/>
        </w:rPr>
        <w:t xml:space="preserve">Ey Allahım, bize daima Medineyi sevdir, Medineyi sevenleri sevdir, orada Medfun bulunan Ahir zaman Peygamberinin izinden ayırma. </w:t>
      </w:r>
      <w:r w:rsidRPr="00205B32">
        <w:rPr>
          <w:rFonts w:ascii="Cambria" w:hAnsi="Cambria"/>
          <w:sz w:val="24"/>
          <w:szCs w:val="24"/>
        </w:rPr>
        <w:t xml:space="preserve">Her </w:t>
      </w:r>
      <w:proofErr w:type="spellStart"/>
      <w:r w:rsidRPr="00205B32">
        <w:rPr>
          <w:rFonts w:ascii="Cambria" w:hAnsi="Cambria"/>
          <w:sz w:val="24"/>
          <w:szCs w:val="24"/>
        </w:rPr>
        <w:t>yerde</w:t>
      </w:r>
      <w:proofErr w:type="spellEnd"/>
      <w:r w:rsidRPr="00205B32">
        <w:rPr>
          <w:rFonts w:ascii="Cambria" w:hAnsi="Cambria"/>
          <w:sz w:val="24"/>
          <w:szCs w:val="24"/>
        </w:rPr>
        <w:t xml:space="preserve">, her </w:t>
      </w:r>
      <w:proofErr w:type="spellStart"/>
      <w:r w:rsidRPr="00205B32">
        <w:rPr>
          <w:rFonts w:ascii="Cambria" w:hAnsi="Cambria"/>
          <w:sz w:val="24"/>
          <w:szCs w:val="24"/>
        </w:rPr>
        <w:t>zaman</w:t>
      </w:r>
      <w:proofErr w:type="spellEnd"/>
      <w:r w:rsidRPr="00205B32">
        <w:rPr>
          <w:rFonts w:ascii="Cambria" w:hAnsi="Cambria"/>
          <w:sz w:val="24"/>
          <w:szCs w:val="24"/>
        </w:rPr>
        <w:t xml:space="preserve"> </w:t>
      </w:r>
      <w:proofErr w:type="spellStart"/>
      <w:r w:rsidRPr="00205B32">
        <w:rPr>
          <w:rFonts w:ascii="Cambria" w:hAnsi="Cambria"/>
          <w:sz w:val="24"/>
          <w:szCs w:val="24"/>
        </w:rPr>
        <w:t>Muhammedi</w:t>
      </w:r>
      <w:proofErr w:type="spellEnd"/>
      <w:r w:rsidRPr="00205B32">
        <w:rPr>
          <w:rFonts w:ascii="Cambria" w:hAnsi="Cambria"/>
          <w:sz w:val="24"/>
          <w:szCs w:val="24"/>
        </w:rPr>
        <w:t xml:space="preserve"> </w:t>
      </w:r>
      <w:proofErr w:type="spellStart"/>
      <w:r w:rsidRPr="00205B32">
        <w:rPr>
          <w:rFonts w:ascii="Cambria" w:hAnsi="Cambria"/>
          <w:sz w:val="24"/>
          <w:szCs w:val="24"/>
        </w:rPr>
        <w:t>yaşamayı</w:t>
      </w:r>
      <w:proofErr w:type="spellEnd"/>
      <w:r w:rsidRPr="00205B32">
        <w:rPr>
          <w:rFonts w:ascii="Cambria" w:hAnsi="Cambria"/>
          <w:sz w:val="24"/>
          <w:szCs w:val="24"/>
        </w:rPr>
        <w:t xml:space="preserve"> </w:t>
      </w:r>
      <w:proofErr w:type="spellStart"/>
      <w:r w:rsidRPr="00205B32">
        <w:rPr>
          <w:rFonts w:ascii="Cambria" w:hAnsi="Cambria"/>
          <w:sz w:val="24"/>
          <w:szCs w:val="24"/>
        </w:rPr>
        <w:t>hepimize</w:t>
      </w:r>
      <w:proofErr w:type="spellEnd"/>
      <w:r w:rsidRPr="00205B32">
        <w:rPr>
          <w:rFonts w:ascii="Cambria" w:hAnsi="Cambria"/>
          <w:sz w:val="24"/>
          <w:szCs w:val="24"/>
        </w:rPr>
        <w:t xml:space="preserve"> </w:t>
      </w:r>
      <w:proofErr w:type="spellStart"/>
      <w:r w:rsidRPr="00205B32">
        <w:rPr>
          <w:rFonts w:ascii="Cambria" w:hAnsi="Cambria"/>
          <w:sz w:val="24"/>
          <w:szCs w:val="24"/>
        </w:rPr>
        <w:t>nasip</w:t>
      </w:r>
      <w:proofErr w:type="spellEnd"/>
      <w:r w:rsidRPr="00205B32">
        <w:rPr>
          <w:rFonts w:ascii="Cambria" w:hAnsi="Cambria"/>
          <w:sz w:val="24"/>
          <w:szCs w:val="24"/>
        </w:rPr>
        <w:t xml:space="preserve"> et! </w:t>
      </w:r>
    </w:p>
    <w:p w:rsidR="00D843FA" w:rsidRPr="00205B32" w:rsidRDefault="00D843FA" w:rsidP="00205B32">
      <w:pPr>
        <w:pStyle w:val="Listenabsatz"/>
        <w:numPr>
          <w:ilvl w:val="0"/>
          <w:numId w:val="2"/>
        </w:numPr>
        <w:spacing w:after="0" w:line="240" w:lineRule="auto"/>
        <w:jc w:val="both"/>
        <w:rPr>
          <w:rFonts w:ascii="Cambria" w:hAnsi="Cambria"/>
          <w:sz w:val="24"/>
          <w:szCs w:val="24"/>
          <w:lang w:val="tr-TR"/>
        </w:rPr>
      </w:pPr>
      <w:proofErr w:type="spellStart"/>
      <w:r w:rsidRPr="00205B32">
        <w:rPr>
          <w:rFonts w:ascii="Cambria" w:hAnsi="Cambria"/>
          <w:sz w:val="24"/>
          <w:szCs w:val="24"/>
        </w:rPr>
        <w:t>Medineyi</w:t>
      </w:r>
      <w:proofErr w:type="spellEnd"/>
      <w:r w:rsidRPr="00205B32">
        <w:rPr>
          <w:rFonts w:ascii="Cambria" w:hAnsi="Cambria"/>
          <w:sz w:val="24"/>
          <w:szCs w:val="24"/>
        </w:rPr>
        <w:t xml:space="preserve"> </w:t>
      </w:r>
      <w:proofErr w:type="spellStart"/>
      <w:r w:rsidRPr="00205B32">
        <w:rPr>
          <w:rFonts w:ascii="Cambria" w:hAnsi="Cambria"/>
          <w:sz w:val="24"/>
          <w:szCs w:val="24"/>
        </w:rPr>
        <w:t>bol</w:t>
      </w:r>
      <w:proofErr w:type="spellEnd"/>
      <w:r w:rsidRPr="00205B32">
        <w:rPr>
          <w:rFonts w:ascii="Cambria" w:hAnsi="Cambria"/>
          <w:sz w:val="24"/>
          <w:szCs w:val="24"/>
        </w:rPr>
        <w:t xml:space="preserve"> </w:t>
      </w:r>
      <w:proofErr w:type="spellStart"/>
      <w:r w:rsidRPr="00205B32">
        <w:rPr>
          <w:rFonts w:ascii="Cambria" w:hAnsi="Cambria"/>
          <w:sz w:val="24"/>
          <w:szCs w:val="24"/>
        </w:rPr>
        <w:t>bol</w:t>
      </w:r>
      <w:proofErr w:type="spellEnd"/>
      <w:r w:rsidRPr="00205B32">
        <w:rPr>
          <w:rFonts w:ascii="Cambria" w:hAnsi="Cambria"/>
          <w:sz w:val="24"/>
          <w:szCs w:val="24"/>
        </w:rPr>
        <w:t xml:space="preserve"> </w:t>
      </w:r>
      <w:proofErr w:type="spellStart"/>
      <w:r w:rsidRPr="00205B32">
        <w:rPr>
          <w:rFonts w:ascii="Cambria" w:hAnsi="Cambria"/>
          <w:sz w:val="24"/>
          <w:szCs w:val="24"/>
        </w:rPr>
        <w:t>ziyaret</w:t>
      </w:r>
      <w:proofErr w:type="spellEnd"/>
      <w:r w:rsidRPr="00205B32">
        <w:rPr>
          <w:rFonts w:ascii="Cambria" w:hAnsi="Cambria"/>
          <w:sz w:val="24"/>
          <w:szCs w:val="24"/>
        </w:rPr>
        <w:t xml:space="preserve"> </w:t>
      </w:r>
      <w:proofErr w:type="spellStart"/>
      <w:r w:rsidRPr="00205B32">
        <w:rPr>
          <w:rFonts w:ascii="Cambria" w:hAnsi="Cambria"/>
          <w:sz w:val="24"/>
          <w:szCs w:val="24"/>
        </w:rPr>
        <w:t>edenlerden</w:t>
      </w:r>
      <w:proofErr w:type="spellEnd"/>
      <w:r w:rsidRPr="00205B32">
        <w:rPr>
          <w:rFonts w:ascii="Cambria" w:hAnsi="Cambria"/>
          <w:sz w:val="24"/>
          <w:szCs w:val="24"/>
        </w:rPr>
        <w:t xml:space="preserve"> </w:t>
      </w:r>
      <w:proofErr w:type="spellStart"/>
      <w:r w:rsidRPr="00205B32">
        <w:rPr>
          <w:rFonts w:ascii="Cambria" w:hAnsi="Cambria"/>
          <w:sz w:val="24"/>
          <w:szCs w:val="24"/>
        </w:rPr>
        <w:t>eyle</w:t>
      </w:r>
      <w:proofErr w:type="spellEnd"/>
      <w:r w:rsidRPr="00205B32">
        <w:rPr>
          <w:rFonts w:ascii="Cambria" w:hAnsi="Cambria"/>
          <w:sz w:val="24"/>
          <w:szCs w:val="24"/>
        </w:rPr>
        <w:t xml:space="preserve">. </w:t>
      </w:r>
      <w:proofErr w:type="spellStart"/>
      <w:r w:rsidRPr="00205B32">
        <w:rPr>
          <w:rFonts w:ascii="Cambria" w:hAnsi="Cambria"/>
          <w:sz w:val="24"/>
          <w:szCs w:val="24"/>
        </w:rPr>
        <w:t>Hayatımız</w:t>
      </w:r>
      <w:proofErr w:type="spellEnd"/>
      <w:r w:rsidRPr="00205B32">
        <w:rPr>
          <w:rFonts w:ascii="Cambria" w:hAnsi="Cambria"/>
          <w:sz w:val="24"/>
          <w:szCs w:val="24"/>
        </w:rPr>
        <w:t xml:space="preserve"> </w:t>
      </w:r>
      <w:proofErr w:type="spellStart"/>
      <w:r w:rsidRPr="00205B32">
        <w:rPr>
          <w:rFonts w:ascii="Cambria" w:hAnsi="Cambria"/>
          <w:sz w:val="24"/>
          <w:szCs w:val="24"/>
        </w:rPr>
        <w:t>boyu</w:t>
      </w:r>
      <w:proofErr w:type="spellEnd"/>
      <w:r w:rsidRPr="00205B32">
        <w:rPr>
          <w:rFonts w:ascii="Cambria" w:hAnsi="Cambria"/>
          <w:sz w:val="24"/>
          <w:szCs w:val="24"/>
        </w:rPr>
        <w:t xml:space="preserve"> </w:t>
      </w:r>
      <w:proofErr w:type="spellStart"/>
      <w:r w:rsidRPr="00205B32">
        <w:rPr>
          <w:rFonts w:ascii="Cambria" w:hAnsi="Cambria"/>
          <w:sz w:val="24"/>
          <w:szCs w:val="24"/>
        </w:rPr>
        <w:t>birçok</w:t>
      </w:r>
      <w:proofErr w:type="spellEnd"/>
      <w:r w:rsidRPr="00205B32">
        <w:rPr>
          <w:rFonts w:ascii="Cambria" w:hAnsi="Cambria"/>
          <w:sz w:val="24"/>
          <w:szCs w:val="24"/>
        </w:rPr>
        <w:t xml:space="preserve"> </w:t>
      </w:r>
      <w:proofErr w:type="spellStart"/>
      <w:r w:rsidRPr="00205B32">
        <w:rPr>
          <w:rFonts w:ascii="Cambria" w:hAnsi="Cambria"/>
          <w:sz w:val="24"/>
          <w:szCs w:val="24"/>
        </w:rPr>
        <w:t>defalar</w:t>
      </w:r>
      <w:proofErr w:type="spellEnd"/>
      <w:r w:rsidRPr="00205B32">
        <w:rPr>
          <w:rFonts w:ascii="Cambria" w:hAnsi="Cambria"/>
          <w:sz w:val="24"/>
          <w:szCs w:val="24"/>
        </w:rPr>
        <w:t xml:space="preserve"> </w:t>
      </w:r>
      <w:proofErr w:type="spellStart"/>
      <w:r w:rsidRPr="00205B32">
        <w:rPr>
          <w:rFonts w:ascii="Cambria" w:hAnsi="Cambria"/>
          <w:sz w:val="24"/>
          <w:szCs w:val="24"/>
        </w:rPr>
        <w:t>Hac</w:t>
      </w:r>
      <w:proofErr w:type="spellEnd"/>
      <w:r w:rsidRPr="00205B32">
        <w:rPr>
          <w:rFonts w:ascii="Cambria" w:hAnsi="Cambria"/>
          <w:sz w:val="24"/>
          <w:szCs w:val="24"/>
        </w:rPr>
        <w:t xml:space="preserve"> ve </w:t>
      </w:r>
      <w:proofErr w:type="spellStart"/>
      <w:r w:rsidRPr="00205B32">
        <w:rPr>
          <w:rFonts w:ascii="Cambria" w:hAnsi="Cambria"/>
          <w:sz w:val="24"/>
          <w:szCs w:val="24"/>
        </w:rPr>
        <w:t>Umreler</w:t>
      </w:r>
      <w:proofErr w:type="spellEnd"/>
      <w:r w:rsidRPr="00205B32">
        <w:rPr>
          <w:rFonts w:ascii="Cambria" w:hAnsi="Cambria"/>
          <w:sz w:val="24"/>
          <w:szCs w:val="24"/>
        </w:rPr>
        <w:t xml:space="preserve"> </w:t>
      </w:r>
      <w:proofErr w:type="spellStart"/>
      <w:r w:rsidRPr="00205B32">
        <w:rPr>
          <w:rFonts w:ascii="Cambria" w:hAnsi="Cambria"/>
          <w:sz w:val="24"/>
          <w:szCs w:val="24"/>
        </w:rPr>
        <w:t>nasip</w:t>
      </w:r>
      <w:proofErr w:type="spellEnd"/>
      <w:r w:rsidRPr="00205B32">
        <w:rPr>
          <w:rFonts w:ascii="Cambria" w:hAnsi="Cambria"/>
          <w:sz w:val="24"/>
          <w:szCs w:val="24"/>
        </w:rPr>
        <w:t xml:space="preserve"> </w:t>
      </w:r>
      <w:proofErr w:type="spellStart"/>
      <w:r w:rsidRPr="00205B32">
        <w:rPr>
          <w:rFonts w:ascii="Cambria" w:hAnsi="Cambria"/>
          <w:sz w:val="24"/>
          <w:szCs w:val="24"/>
        </w:rPr>
        <w:t>eyle</w:t>
      </w:r>
      <w:proofErr w:type="spellEnd"/>
      <w:r w:rsidRPr="00205B32">
        <w:rPr>
          <w:rFonts w:ascii="Cambria" w:hAnsi="Cambria"/>
          <w:sz w:val="24"/>
          <w:szCs w:val="24"/>
        </w:rPr>
        <w:t xml:space="preserve">. </w:t>
      </w:r>
      <w:proofErr w:type="spellStart"/>
      <w:r w:rsidRPr="00205B32">
        <w:rPr>
          <w:rFonts w:ascii="Cambria" w:hAnsi="Cambria"/>
          <w:sz w:val="24"/>
          <w:szCs w:val="24"/>
        </w:rPr>
        <w:t>Peygamberimize</w:t>
      </w:r>
      <w:proofErr w:type="spellEnd"/>
      <w:r w:rsidRPr="00205B32">
        <w:rPr>
          <w:rFonts w:ascii="Cambria" w:hAnsi="Cambria"/>
          <w:sz w:val="24"/>
          <w:szCs w:val="24"/>
        </w:rPr>
        <w:t xml:space="preserve"> </w:t>
      </w:r>
      <w:proofErr w:type="spellStart"/>
      <w:r w:rsidRPr="00205B32">
        <w:rPr>
          <w:rFonts w:ascii="Cambria" w:hAnsi="Cambria"/>
          <w:sz w:val="24"/>
          <w:szCs w:val="24"/>
        </w:rPr>
        <w:t>selam</w:t>
      </w:r>
      <w:proofErr w:type="spellEnd"/>
      <w:r w:rsidRPr="00205B32">
        <w:rPr>
          <w:rFonts w:ascii="Cambria" w:hAnsi="Cambria"/>
          <w:sz w:val="24"/>
          <w:szCs w:val="24"/>
        </w:rPr>
        <w:t xml:space="preserve"> </w:t>
      </w:r>
      <w:proofErr w:type="spellStart"/>
      <w:r w:rsidRPr="00205B32">
        <w:rPr>
          <w:rFonts w:ascii="Cambria" w:hAnsi="Cambria"/>
          <w:sz w:val="24"/>
          <w:szCs w:val="24"/>
        </w:rPr>
        <w:t>veren</w:t>
      </w:r>
      <w:proofErr w:type="spellEnd"/>
      <w:r w:rsidRPr="00205B32">
        <w:rPr>
          <w:rFonts w:ascii="Cambria" w:hAnsi="Cambria"/>
          <w:sz w:val="24"/>
          <w:szCs w:val="24"/>
        </w:rPr>
        <w:t xml:space="preserve"> ve  </w:t>
      </w:r>
      <w:proofErr w:type="spellStart"/>
      <w:r w:rsidRPr="00205B32">
        <w:rPr>
          <w:rFonts w:ascii="Cambria" w:hAnsi="Cambria"/>
          <w:sz w:val="24"/>
          <w:szCs w:val="24"/>
        </w:rPr>
        <w:t>O’na</w:t>
      </w:r>
      <w:proofErr w:type="spellEnd"/>
      <w:r w:rsidRPr="00205B32">
        <w:rPr>
          <w:rFonts w:ascii="Cambria" w:hAnsi="Cambria"/>
          <w:sz w:val="24"/>
          <w:szCs w:val="24"/>
        </w:rPr>
        <w:t xml:space="preserve"> </w:t>
      </w:r>
      <w:proofErr w:type="spellStart"/>
      <w:r w:rsidRPr="00205B32">
        <w:rPr>
          <w:rFonts w:ascii="Cambria" w:hAnsi="Cambria"/>
          <w:sz w:val="24"/>
          <w:szCs w:val="24"/>
        </w:rPr>
        <w:t>selamda</w:t>
      </w:r>
      <w:proofErr w:type="spellEnd"/>
      <w:r w:rsidRPr="00205B32">
        <w:rPr>
          <w:rFonts w:ascii="Cambria" w:hAnsi="Cambria"/>
          <w:sz w:val="24"/>
          <w:szCs w:val="24"/>
        </w:rPr>
        <w:t xml:space="preserve"> </w:t>
      </w:r>
      <w:proofErr w:type="spellStart"/>
      <w:r w:rsidRPr="00205B32">
        <w:rPr>
          <w:rFonts w:ascii="Cambria" w:hAnsi="Cambria"/>
          <w:sz w:val="24"/>
          <w:szCs w:val="24"/>
        </w:rPr>
        <w:t>duranlardan</w:t>
      </w:r>
      <w:proofErr w:type="spellEnd"/>
      <w:r w:rsidRPr="00205B32">
        <w:rPr>
          <w:rFonts w:ascii="Cambria" w:hAnsi="Cambria"/>
          <w:sz w:val="24"/>
          <w:szCs w:val="24"/>
        </w:rPr>
        <w:t xml:space="preserve"> </w:t>
      </w:r>
      <w:proofErr w:type="spellStart"/>
      <w:r w:rsidRPr="00205B32">
        <w:rPr>
          <w:rFonts w:ascii="Cambria" w:hAnsi="Cambria"/>
          <w:sz w:val="24"/>
          <w:szCs w:val="24"/>
        </w:rPr>
        <w:t>eyle</w:t>
      </w:r>
      <w:proofErr w:type="spellEnd"/>
      <w:r w:rsidRPr="00205B32">
        <w:rPr>
          <w:rFonts w:ascii="Cambria" w:hAnsi="Cambria"/>
          <w:sz w:val="24"/>
          <w:szCs w:val="24"/>
        </w:rPr>
        <w:t>.</w:t>
      </w:r>
    </w:p>
    <w:p w:rsidR="00920D27" w:rsidRDefault="00920D27"/>
    <w:p w:rsidR="00205B32" w:rsidRDefault="00205B32"/>
    <w:sectPr w:rsidR="00205B32" w:rsidSect="00DB338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135" w:rsidRDefault="00DC5135" w:rsidP="00D843FA">
      <w:pPr>
        <w:spacing w:after="0" w:line="240" w:lineRule="auto"/>
      </w:pPr>
      <w:r>
        <w:separator/>
      </w:r>
    </w:p>
  </w:endnote>
  <w:endnote w:type="continuationSeparator" w:id="0">
    <w:p w:rsidR="00DC5135" w:rsidRDefault="00DC5135" w:rsidP="00D84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D17" w:rsidRPr="00927D17" w:rsidRDefault="00927D17">
    <w:pPr>
      <w:pStyle w:val="Fuzeile"/>
      <w:pBdr>
        <w:top w:val="thinThickSmallGap" w:sz="24" w:space="1" w:color="622423" w:themeColor="accent2" w:themeShade="7F"/>
      </w:pBdr>
      <w:rPr>
        <w:rFonts w:asciiTheme="majorHAnsi" w:eastAsiaTheme="majorEastAsia" w:hAnsiTheme="majorHAnsi" w:cstheme="majorBidi"/>
        <w:sz w:val="16"/>
        <w:szCs w:val="16"/>
      </w:rPr>
    </w:pPr>
    <w:r w:rsidRPr="00927D17">
      <w:rPr>
        <w:rFonts w:asciiTheme="majorHAnsi" w:eastAsiaTheme="majorEastAsia" w:hAnsiTheme="majorHAnsi" w:cstheme="majorBidi"/>
        <w:sz w:val="16"/>
        <w:szCs w:val="16"/>
      </w:rPr>
      <w:t xml:space="preserve">IGMG </w:t>
    </w:r>
    <w:proofErr w:type="spellStart"/>
    <w:r w:rsidRPr="00927D17">
      <w:rPr>
        <w:rFonts w:asciiTheme="majorHAnsi" w:eastAsiaTheme="majorEastAsia" w:hAnsiTheme="majorHAnsi" w:cstheme="majorBidi"/>
        <w:sz w:val="16"/>
        <w:szCs w:val="16"/>
      </w:rPr>
      <w:t>Ev</w:t>
    </w:r>
    <w:proofErr w:type="spellEnd"/>
    <w:r w:rsidRPr="00927D17">
      <w:rPr>
        <w:rFonts w:asciiTheme="majorHAnsi" w:eastAsiaTheme="majorEastAsia" w:hAnsiTheme="majorHAnsi" w:cstheme="majorBidi"/>
        <w:sz w:val="16"/>
        <w:szCs w:val="16"/>
      </w:rPr>
      <w:t xml:space="preserve"> </w:t>
    </w:r>
    <w:proofErr w:type="spellStart"/>
    <w:r w:rsidRPr="00927D17">
      <w:rPr>
        <w:rFonts w:asciiTheme="majorHAnsi" w:eastAsiaTheme="majorEastAsia" w:hAnsiTheme="majorHAnsi" w:cstheme="majorBidi"/>
        <w:sz w:val="16"/>
        <w:szCs w:val="16"/>
      </w:rPr>
      <w:t>Sohbetleri</w:t>
    </w:r>
    <w:proofErr w:type="spellEnd"/>
    <w:r w:rsidRPr="00927D17">
      <w:rPr>
        <w:rFonts w:asciiTheme="majorHAnsi" w:eastAsiaTheme="majorEastAsia" w:hAnsiTheme="majorHAnsi" w:cstheme="majorBidi"/>
        <w:sz w:val="16"/>
        <w:szCs w:val="16"/>
      </w:rPr>
      <w:t xml:space="preserve"> 28 13012014 Medine-i </w:t>
    </w:r>
    <w:proofErr w:type="spellStart"/>
    <w:r w:rsidRPr="00927D17">
      <w:rPr>
        <w:rFonts w:asciiTheme="majorHAnsi" w:eastAsiaTheme="majorEastAsia" w:hAnsiTheme="majorHAnsi" w:cstheme="majorBidi"/>
        <w:sz w:val="16"/>
        <w:szCs w:val="16"/>
      </w:rPr>
      <w:t>Münevvere</w:t>
    </w:r>
    <w:proofErr w:type="spellEnd"/>
    <w:r w:rsidRPr="00927D17">
      <w:rPr>
        <w:rFonts w:asciiTheme="majorHAnsi" w:eastAsiaTheme="majorEastAsia" w:hAnsiTheme="majorHAnsi" w:cstheme="majorBidi"/>
        <w:sz w:val="16"/>
        <w:szCs w:val="16"/>
      </w:rPr>
      <w:t xml:space="preserve"> 2</w:t>
    </w:r>
    <w:r w:rsidRPr="00927D17">
      <w:rPr>
        <w:rFonts w:asciiTheme="majorHAnsi" w:eastAsiaTheme="majorEastAsia" w:hAnsiTheme="majorHAnsi" w:cstheme="majorBidi"/>
        <w:sz w:val="16"/>
        <w:szCs w:val="16"/>
      </w:rPr>
      <w:ptab w:relativeTo="margin" w:alignment="right" w:leader="none"/>
    </w:r>
    <w:r w:rsidRPr="00927D17">
      <w:rPr>
        <w:rFonts w:asciiTheme="majorHAnsi" w:eastAsiaTheme="majorEastAsia" w:hAnsiTheme="majorHAnsi" w:cstheme="majorBidi"/>
        <w:sz w:val="16"/>
        <w:szCs w:val="16"/>
      </w:rPr>
      <w:t xml:space="preserve"> </w:t>
    </w:r>
    <w:r w:rsidR="00DB338A" w:rsidRPr="00DB338A">
      <w:rPr>
        <w:rFonts w:asciiTheme="minorHAnsi" w:eastAsiaTheme="minorEastAsia" w:hAnsiTheme="minorHAnsi" w:cstheme="minorBidi"/>
        <w:sz w:val="16"/>
        <w:szCs w:val="16"/>
      </w:rPr>
      <w:fldChar w:fldCharType="begin"/>
    </w:r>
    <w:r w:rsidRPr="00927D17">
      <w:rPr>
        <w:sz w:val="16"/>
        <w:szCs w:val="16"/>
      </w:rPr>
      <w:instrText>PAGE   \* MERGEFORMAT</w:instrText>
    </w:r>
    <w:r w:rsidR="00DB338A" w:rsidRPr="00DB338A">
      <w:rPr>
        <w:rFonts w:asciiTheme="minorHAnsi" w:eastAsiaTheme="minorEastAsia" w:hAnsiTheme="minorHAnsi" w:cstheme="minorBidi"/>
        <w:sz w:val="16"/>
        <w:szCs w:val="16"/>
      </w:rPr>
      <w:fldChar w:fldCharType="separate"/>
    </w:r>
    <w:r w:rsidR="007A5191" w:rsidRPr="007A5191">
      <w:rPr>
        <w:rFonts w:asciiTheme="majorHAnsi" w:eastAsiaTheme="majorEastAsia" w:hAnsiTheme="majorHAnsi" w:cstheme="majorBidi"/>
        <w:noProof/>
        <w:sz w:val="16"/>
        <w:szCs w:val="16"/>
      </w:rPr>
      <w:t>6</w:t>
    </w:r>
    <w:r w:rsidR="00DB338A" w:rsidRPr="00927D17">
      <w:rPr>
        <w:rFonts w:asciiTheme="majorHAnsi" w:eastAsiaTheme="majorEastAsia" w:hAnsiTheme="majorHAnsi" w:cstheme="majorBidi"/>
        <w:sz w:val="16"/>
        <w:szCs w:val="16"/>
      </w:rPr>
      <w:fldChar w:fldCharType="end"/>
    </w:r>
  </w:p>
  <w:p w:rsidR="00927D17" w:rsidRPr="00927D17" w:rsidRDefault="00927D17">
    <w:pPr>
      <w:pStyle w:val="Fuzeil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135" w:rsidRDefault="00DC5135" w:rsidP="00D843FA">
      <w:pPr>
        <w:spacing w:after="0" w:line="240" w:lineRule="auto"/>
      </w:pPr>
      <w:r>
        <w:separator/>
      </w:r>
    </w:p>
  </w:footnote>
  <w:footnote w:type="continuationSeparator" w:id="0">
    <w:p w:rsidR="00DC5135" w:rsidRDefault="00DC5135" w:rsidP="00D843FA">
      <w:pPr>
        <w:spacing w:after="0" w:line="240" w:lineRule="auto"/>
      </w:pPr>
      <w:r>
        <w:continuationSeparator/>
      </w:r>
    </w:p>
  </w:footnote>
  <w:footnote w:id="1">
    <w:p w:rsidR="00D843FA" w:rsidRPr="00537221" w:rsidRDefault="00D843FA" w:rsidP="00D843FA">
      <w:pPr>
        <w:pStyle w:val="Funotentext"/>
        <w:rPr>
          <w:lang w:val="tr-TR"/>
        </w:rPr>
      </w:pPr>
      <w:r>
        <w:rPr>
          <w:rStyle w:val="Funotenzeichen"/>
        </w:rPr>
        <w:footnoteRef/>
      </w:r>
      <w:r>
        <w:t xml:space="preserve"> </w:t>
      </w:r>
      <w:r w:rsidRPr="00537221">
        <w:rPr>
          <w:lang w:val="tr-TR"/>
        </w:rPr>
        <w:t xml:space="preserve">Muhammed Hamidullah, </w:t>
      </w:r>
      <w:r w:rsidRPr="00537221">
        <w:rPr>
          <w:i/>
          <w:iCs/>
          <w:lang w:val="tr-TR"/>
        </w:rPr>
        <w:t>İslam Peygamberi</w:t>
      </w:r>
      <w:r w:rsidRPr="00537221">
        <w:rPr>
          <w:lang w:val="tr-TR"/>
        </w:rPr>
        <w:t>, İ</w:t>
      </w:r>
      <w:r>
        <w:rPr>
          <w:lang w:val="tr-TR"/>
        </w:rPr>
        <w:t xml:space="preserve">rfan Yayımcılık, İstanbul 1995. Arif Köten-Durak Pusmaz, </w:t>
      </w:r>
      <w:r w:rsidRPr="00537221">
        <w:rPr>
          <w:lang w:val="tr-TR"/>
        </w:rPr>
        <w:t xml:space="preserve">"Ashabu's-Suffe", </w:t>
      </w:r>
      <w:r w:rsidRPr="00537221">
        <w:rPr>
          <w:i/>
          <w:iCs/>
          <w:lang w:val="tr-TR"/>
        </w:rPr>
        <w:t>Şamil İslam Ansiklopedisi</w:t>
      </w:r>
      <w:r>
        <w:rPr>
          <w:lang w:val="tr-TR"/>
        </w:rPr>
        <w:t xml:space="preserve">, İstanbul, 2000, c. I </w:t>
      </w:r>
      <w:r w:rsidRPr="00537221">
        <w:rPr>
          <w:lang w:val="tr-TR"/>
        </w:rPr>
        <w:t xml:space="preserve">Hüseyin Algül, "Ashabu's-Suffe", </w:t>
      </w:r>
      <w:r w:rsidRPr="00537221">
        <w:rPr>
          <w:i/>
          <w:iCs/>
          <w:lang w:val="tr-TR"/>
        </w:rPr>
        <w:t>İslam'da İnanç İbadet ve Günlük Yaşayış Ansiklopedisi</w:t>
      </w:r>
      <w:r w:rsidRPr="00537221">
        <w:rPr>
          <w:lang w:val="tr-TR"/>
        </w:rPr>
        <w:t>, Marmara Üniversitesi İlahiyat Fakültesi Vakfı Yayınları, İstanbul, 1997, c. I.</w:t>
      </w:r>
    </w:p>
    <w:p w:rsidR="00D843FA" w:rsidRPr="00537221" w:rsidRDefault="00D843FA" w:rsidP="00D843FA">
      <w:pPr>
        <w:pStyle w:val="Funotentext"/>
        <w:rPr>
          <w:lang w:val="tr-TR"/>
        </w:rPr>
      </w:pPr>
    </w:p>
  </w:footnote>
  <w:footnote w:id="2">
    <w:p w:rsidR="00D843FA" w:rsidRPr="00420D03" w:rsidRDefault="00D843FA" w:rsidP="00D843FA">
      <w:pPr>
        <w:pStyle w:val="Funotentext"/>
        <w:rPr>
          <w:lang w:val="tr-TR"/>
        </w:rPr>
      </w:pPr>
      <w:r w:rsidRPr="00420D03">
        <w:rPr>
          <w:rStyle w:val="Funotenzeichen"/>
        </w:rPr>
        <w:footnoteRef/>
      </w:r>
      <w:r w:rsidRPr="00420D03">
        <w:t xml:space="preserve"> </w:t>
      </w:r>
      <w:r w:rsidRPr="00420D03">
        <w:rPr>
          <w:lang w:val="tr-TR"/>
        </w:rPr>
        <w:t xml:space="preserve">Hâşr </w:t>
      </w:r>
      <w:r w:rsidRPr="00420D03">
        <w:rPr>
          <w:lang w:val="tr-TR"/>
        </w:rPr>
        <w:t>Sûresi, 9</w:t>
      </w:r>
    </w:p>
  </w:footnote>
  <w:footnote w:id="3">
    <w:p w:rsidR="00D843FA" w:rsidRPr="00420D03" w:rsidRDefault="00D843FA" w:rsidP="00D843FA">
      <w:pPr>
        <w:pStyle w:val="Funotentext"/>
        <w:rPr>
          <w:lang w:val="tr-TR"/>
        </w:rPr>
      </w:pPr>
      <w:r>
        <w:rPr>
          <w:rStyle w:val="Funotenzeichen"/>
        </w:rPr>
        <w:footnoteRef/>
      </w:r>
      <w:r>
        <w:t xml:space="preserve"> </w:t>
      </w:r>
      <w:r w:rsidRPr="00420D03">
        <w:rPr>
          <w:lang w:val="tr-TR"/>
        </w:rPr>
        <w:t xml:space="preserve">Tecrid </w:t>
      </w:r>
      <w:r w:rsidRPr="00420D03">
        <w:rPr>
          <w:lang w:val="tr-TR"/>
        </w:rPr>
        <w:t>Tercemesi, 7/99 (Hadis No: 1035); Zâdü'l-Meâd, 2/146</w:t>
      </w:r>
      <w:r>
        <w:rPr>
          <w:lang w:val="tr-TR"/>
        </w:rPr>
        <w:t xml:space="preserve"> </w:t>
      </w:r>
    </w:p>
  </w:footnote>
  <w:footnote w:id="4">
    <w:p w:rsidR="00D843FA" w:rsidRPr="00420D03" w:rsidRDefault="00D843FA" w:rsidP="00D843FA">
      <w:pPr>
        <w:pStyle w:val="Funotentext"/>
        <w:rPr>
          <w:lang w:val="tr-TR"/>
        </w:rPr>
      </w:pPr>
      <w:r>
        <w:rPr>
          <w:rStyle w:val="Funotenzeichen"/>
        </w:rPr>
        <w:footnoteRef/>
      </w:r>
      <w:r>
        <w:t xml:space="preserve"> </w:t>
      </w:r>
      <w:r w:rsidRPr="00420D03">
        <w:rPr>
          <w:lang w:val="tr-TR"/>
        </w:rPr>
        <w:t xml:space="preserve">Kimin </w:t>
      </w:r>
      <w:r w:rsidRPr="00420D03">
        <w:rPr>
          <w:lang w:val="tr-TR"/>
        </w:rPr>
        <w:t>kime kardeş olduğu için bkz. İbn Hişâm, 2/150-153; Tecrid Tercemesi, 7/102-106</w:t>
      </w:r>
      <w:r>
        <w:rPr>
          <w:lang w:val="tr-TR"/>
        </w:rPr>
        <w:t xml:space="preserve"> </w:t>
      </w:r>
    </w:p>
  </w:footnote>
  <w:footnote w:id="5">
    <w:p w:rsidR="00D843FA" w:rsidRPr="00253E45" w:rsidRDefault="00D843FA" w:rsidP="00D843FA">
      <w:pPr>
        <w:pStyle w:val="Funotentext"/>
        <w:rPr>
          <w:lang w:val="tr-TR"/>
        </w:rPr>
      </w:pPr>
      <w:r>
        <w:rPr>
          <w:rStyle w:val="Funotenzeichen"/>
        </w:rPr>
        <w:footnoteRef/>
      </w:r>
      <w:r>
        <w:t xml:space="preserve"> </w:t>
      </w:r>
      <w:r w:rsidRPr="00420D03">
        <w:rPr>
          <w:lang w:val="tr-TR"/>
        </w:rPr>
        <w:t xml:space="preserve">Tecrid </w:t>
      </w:r>
      <w:r w:rsidRPr="00420D03">
        <w:rPr>
          <w:lang w:val="tr-TR"/>
        </w:rPr>
        <w:t>Terce</w:t>
      </w:r>
      <w:r>
        <w:rPr>
          <w:lang w:val="tr-TR"/>
        </w:rPr>
        <w:t>mesi, 8/66-69, Hadis No: 1145</w:t>
      </w:r>
      <w:r w:rsidRPr="00420D03">
        <w:rPr>
          <w:lang w:val="tr-TR"/>
        </w:rPr>
        <w:t xml:space="preserve">  </w:t>
      </w:r>
    </w:p>
  </w:footnote>
  <w:footnote w:id="6">
    <w:p w:rsidR="00D843FA" w:rsidRPr="00253E45" w:rsidRDefault="00D843FA" w:rsidP="00D843FA">
      <w:pPr>
        <w:pStyle w:val="Funotentext"/>
      </w:pPr>
      <w:r>
        <w:rPr>
          <w:rStyle w:val="Funotenzeichen"/>
        </w:rPr>
        <w:footnoteRef/>
      </w:r>
      <w:r>
        <w:t xml:space="preserve"> </w:t>
      </w:r>
      <w:r>
        <w:rPr>
          <w:lang w:val="tr-TR"/>
        </w:rPr>
        <w:t xml:space="preserve">Enfâl </w:t>
      </w:r>
      <w:r>
        <w:rPr>
          <w:lang w:val="tr-TR"/>
        </w:rPr>
        <w:t>Sûresi, 72</w:t>
      </w:r>
    </w:p>
  </w:footnote>
  <w:footnote w:id="7">
    <w:p w:rsidR="00D843FA" w:rsidRPr="00253E45" w:rsidRDefault="00D843FA" w:rsidP="00D843FA">
      <w:pPr>
        <w:pStyle w:val="Funotentext"/>
        <w:rPr>
          <w:lang w:val="tr-TR"/>
        </w:rPr>
      </w:pPr>
      <w:r>
        <w:rPr>
          <w:rStyle w:val="Funotenzeichen"/>
        </w:rPr>
        <w:footnoteRef/>
      </w:r>
      <w:r>
        <w:t xml:space="preserve"> </w:t>
      </w:r>
      <w:r>
        <w:rPr>
          <w:lang w:val="tr-TR"/>
        </w:rPr>
        <w:t xml:space="preserve">Bkz. </w:t>
      </w:r>
      <w:r w:rsidRPr="00253E45">
        <w:rPr>
          <w:lang w:val="tr-TR"/>
        </w:rPr>
        <w:t>Buhârî 3/3 Tecrid Tercemesi, 6/407, (Hadis No:958)</w:t>
      </w:r>
    </w:p>
  </w:footnote>
  <w:footnote w:id="8">
    <w:p w:rsidR="00D843FA" w:rsidRPr="00253E45" w:rsidRDefault="00D843FA" w:rsidP="00D843FA">
      <w:pPr>
        <w:pStyle w:val="Funotentext"/>
        <w:rPr>
          <w:lang w:val="tr-TR"/>
        </w:rPr>
      </w:pPr>
      <w:r w:rsidRPr="00253E45">
        <w:rPr>
          <w:rStyle w:val="Funotenzeichen"/>
        </w:rPr>
        <w:footnoteRef/>
      </w:r>
      <w:r w:rsidRPr="00253E45">
        <w:t xml:space="preserve"> </w:t>
      </w:r>
      <w:r>
        <w:rPr>
          <w:rFonts w:cs="Tahoma"/>
          <w:lang w:val="tr-TR"/>
        </w:rPr>
        <w:t xml:space="preserve">Hucurât </w:t>
      </w:r>
      <w:r>
        <w:rPr>
          <w:rFonts w:cs="Tahoma"/>
          <w:lang w:val="tr-TR"/>
        </w:rPr>
        <w:t>Sûresi, 10</w:t>
      </w:r>
    </w:p>
  </w:footnote>
  <w:footnote w:id="9">
    <w:p w:rsidR="00D843FA" w:rsidRPr="00253E45" w:rsidRDefault="00D843FA" w:rsidP="00D843FA">
      <w:pPr>
        <w:pStyle w:val="Funotentext"/>
      </w:pPr>
      <w:r>
        <w:rPr>
          <w:rStyle w:val="Funotenzeichen"/>
        </w:rPr>
        <w:footnoteRef/>
      </w:r>
      <w:r>
        <w:t xml:space="preserve"> </w:t>
      </w:r>
      <w:r>
        <w:rPr>
          <w:lang w:val="tr-TR"/>
        </w:rPr>
        <w:t xml:space="preserve">Ahzâb </w:t>
      </w:r>
      <w:r>
        <w:rPr>
          <w:lang w:val="tr-TR"/>
        </w:rPr>
        <w:t>Sûresi, 6</w:t>
      </w:r>
    </w:p>
  </w:footnote>
  <w:footnote w:id="10">
    <w:p w:rsidR="00D843FA" w:rsidRPr="00253E45" w:rsidRDefault="00D843FA" w:rsidP="00D843FA">
      <w:pPr>
        <w:pStyle w:val="Funotentext"/>
      </w:pPr>
      <w:r>
        <w:rPr>
          <w:rStyle w:val="Funotenzeichen"/>
        </w:rPr>
        <w:footnoteRef/>
      </w:r>
      <w:r>
        <w:t xml:space="preserve"> </w:t>
      </w:r>
      <w:r>
        <w:rPr>
          <w:lang w:val="tr-TR"/>
        </w:rPr>
        <w:t xml:space="preserve">Enfâl </w:t>
      </w:r>
      <w:r>
        <w:rPr>
          <w:lang w:val="tr-TR"/>
        </w:rPr>
        <w:t>Sûresi, 75</w:t>
      </w:r>
    </w:p>
  </w:footnote>
  <w:footnote w:id="11">
    <w:p w:rsidR="00D843FA" w:rsidRPr="00253E45" w:rsidRDefault="00D843FA" w:rsidP="00D843FA">
      <w:pPr>
        <w:pStyle w:val="Funotentext"/>
      </w:pPr>
      <w:r>
        <w:rPr>
          <w:rStyle w:val="Funotenzeichen"/>
        </w:rPr>
        <w:footnoteRef/>
      </w:r>
      <w:r>
        <w:t xml:space="preserve"> </w:t>
      </w:r>
      <w:r w:rsidRPr="00253E45">
        <w:rPr>
          <w:lang w:val="tr-TR"/>
        </w:rPr>
        <w:t xml:space="preserve">Hâkim, </w:t>
      </w:r>
      <w:r w:rsidRPr="00253E45">
        <w:rPr>
          <w:lang w:val="tr-TR"/>
        </w:rPr>
        <w:t>Müstedrek, 4, 352</w:t>
      </w:r>
    </w:p>
  </w:footnote>
  <w:footnote w:id="12">
    <w:p w:rsidR="00D843FA" w:rsidRPr="00F120E4" w:rsidRDefault="00D843FA" w:rsidP="00D843FA">
      <w:pPr>
        <w:pStyle w:val="Funotentext"/>
      </w:pPr>
      <w:r>
        <w:rPr>
          <w:rStyle w:val="Funotenzeichen"/>
        </w:rPr>
        <w:footnoteRef/>
      </w:r>
      <w:r>
        <w:t xml:space="preserve"> </w:t>
      </w:r>
      <w:proofErr w:type="spellStart"/>
      <w:r>
        <w:t>Bakara</w:t>
      </w:r>
      <w:proofErr w:type="spellEnd"/>
      <w:r>
        <w:t xml:space="preserve">, 2:154 </w:t>
      </w:r>
    </w:p>
  </w:footnote>
  <w:footnote w:id="13">
    <w:p w:rsidR="00D843FA" w:rsidRPr="0081035F" w:rsidRDefault="00D843FA" w:rsidP="00D843FA">
      <w:pPr>
        <w:pStyle w:val="Funotentext"/>
        <w:rPr>
          <w:lang w:val="tr-TR"/>
        </w:rPr>
      </w:pPr>
      <w:r>
        <w:rPr>
          <w:rStyle w:val="Funotenzeichen"/>
        </w:rPr>
        <w:footnoteRef/>
      </w:r>
      <w:r>
        <w:t xml:space="preserve"> </w:t>
      </w:r>
      <w:proofErr w:type="spellStart"/>
      <w:r>
        <w:t>Diyanet</w:t>
      </w:r>
      <w:proofErr w:type="spellEnd"/>
      <w:r>
        <w:t xml:space="preserve"> </w:t>
      </w:r>
      <w:proofErr w:type="spellStart"/>
      <w:r>
        <w:t>İşleri</w:t>
      </w:r>
      <w:proofErr w:type="spellEnd"/>
      <w:r>
        <w:t xml:space="preserve"> </w:t>
      </w:r>
      <w:proofErr w:type="spellStart"/>
      <w:r>
        <w:t>Başkanlığı</w:t>
      </w:r>
      <w:proofErr w:type="spellEnd"/>
      <w:r>
        <w:t xml:space="preserve">, </w:t>
      </w:r>
      <w:proofErr w:type="spellStart"/>
      <w:r>
        <w:t>İslam</w:t>
      </w:r>
      <w:proofErr w:type="spellEnd"/>
      <w:r>
        <w:t xml:space="preserve"> </w:t>
      </w:r>
      <w:proofErr w:type="spellStart"/>
      <w:r>
        <w:t>Ansiklopedisi</w:t>
      </w:r>
      <w:proofErr w:type="spellEnd"/>
      <w:r>
        <w:t xml:space="preserve">; </w:t>
      </w:r>
      <w:r w:rsidRPr="0081035F">
        <w:rPr>
          <w:lang w:val="tr-TR"/>
        </w:rPr>
        <w:t xml:space="preserve">İbn Hişâm, es-Sîre, II, 56, 642; İbn Sa'd. </w:t>
      </w:r>
      <w:r w:rsidRPr="0081035F">
        <w:rPr>
          <w:lang w:val="tr-TR"/>
        </w:rPr>
        <w:t>et-Tabakât, I, 141; II, 19, 203-205; III, 13, 160, 163, 230, 340, 393, 397, 399-400, 612; IV, 31, 44, 340; V, 116, 238; VIII, 30, 77, 86, 96, 109. 113, 116, 129. 130, 216; Semhüdî, Vefâ'ü'I-</w:t>
      </w:r>
      <w:r>
        <w:rPr>
          <w:lang w:val="tr-TR"/>
        </w:rPr>
        <w:t>V</w:t>
      </w:r>
      <w:r w:rsidRPr="0081035F">
        <w:rPr>
          <w:lang w:val="tr-TR"/>
        </w:rPr>
        <w:t>efâ, II, 78-80, 83, 86, 88-90, 93-96, 101-107; Evliya Çelebi. Seyahatname, IX, 645-654; Mir'âtü'</w:t>
      </w:r>
      <w:r>
        <w:rPr>
          <w:lang w:val="tr-TR"/>
        </w:rPr>
        <w:t>l</w:t>
      </w:r>
      <w:r w:rsidRPr="0081035F">
        <w:rPr>
          <w:lang w:val="tr-TR"/>
        </w:rPr>
        <w:t>-Haremeyn (Medine), II, 963-1013; Cevdet</w:t>
      </w:r>
      <w:r>
        <w:rPr>
          <w:lang w:val="tr-TR"/>
        </w:rPr>
        <w:t xml:space="preserve"> Paşa, Tâ</w:t>
      </w:r>
      <w:r>
        <w:rPr>
          <w:lang w:val="tr-TR"/>
        </w:rPr>
        <w:softHyphen/>
        <w:t>rih, VIII, 123.</w:t>
      </w:r>
    </w:p>
  </w:footnote>
  <w:footnote w:id="14">
    <w:p w:rsidR="00D843FA" w:rsidRPr="00D347F9" w:rsidRDefault="00D843FA" w:rsidP="00D843FA">
      <w:pPr>
        <w:pStyle w:val="Funotentext"/>
        <w:rPr>
          <w:lang w:val="tr-TR"/>
        </w:rPr>
      </w:pPr>
      <w:r>
        <w:rPr>
          <w:rStyle w:val="Funotenzeichen"/>
        </w:rPr>
        <w:footnoteRef/>
      </w:r>
      <w:r>
        <w:t xml:space="preserve"> </w:t>
      </w:r>
      <w:r w:rsidRPr="00D347F9">
        <w:rPr>
          <w:rFonts w:eastAsia="Times New Roman" w:cs="Times New Roman"/>
          <w:lang w:val="tr-TR" w:eastAsia="de-DE"/>
        </w:rPr>
        <w:t xml:space="preserve">Muhammed </w:t>
      </w:r>
      <w:r w:rsidRPr="00D347F9">
        <w:rPr>
          <w:rFonts w:eastAsia="Times New Roman" w:cs="Times New Roman"/>
          <w:lang w:val="tr-TR" w:eastAsia="de-DE"/>
        </w:rPr>
        <w:t>Revvas Kal'acı, Mevsu'atı Fıkhı Ömer İbnü'l Hattab, 1981, s. 601</w:t>
      </w:r>
    </w:p>
  </w:footnote>
  <w:footnote w:id="15">
    <w:p w:rsidR="00D843FA" w:rsidRPr="00D347F9" w:rsidRDefault="00D843FA" w:rsidP="00D843FA">
      <w:pPr>
        <w:pStyle w:val="Funotentext"/>
        <w:rPr>
          <w:lang w:val="tr-TR"/>
        </w:rPr>
      </w:pPr>
      <w:r>
        <w:rPr>
          <w:rStyle w:val="Funotenzeichen"/>
        </w:rPr>
        <w:footnoteRef/>
      </w:r>
      <w:r>
        <w:t xml:space="preserve"> </w:t>
      </w:r>
      <w:r>
        <w:rPr>
          <w:lang w:val="tr-TR"/>
        </w:rPr>
        <w:t xml:space="preserve">Buharî, </w:t>
      </w:r>
      <w:r>
        <w:rPr>
          <w:lang w:val="tr-TR"/>
        </w:rPr>
        <w:t>Fedailu'l-Medine, 10</w:t>
      </w:r>
    </w:p>
  </w:footnote>
  <w:footnote w:id="16">
    <w:p w:rsidR="00D843FA" w:rsidRPr="00D347F9" w:rsidRDefault="00D843FA" w:rsidP="00D843FA">
      <w:pPr>
        <w:pStyle w:val="Funotentext"/>
        <w:rPr>
          <w:lang w:val="tr-TR"/>
        </w:rPr>
      </w:pPr>
      <w:r>
        <w:rPr>
          <w:rStyle w:val="Funotenzeichen"/>
        </w:rPr>
        <w:footnoteRef/>
      </w:r>
      <w:r>
        <w:t xml:space="preserve"> </w:t>
      </w:r>
      <w:r>
        <w:rPr>
          <w:lang w:val="tr-TR"/>
        </w:rPr>
        <w:t xml:space="preserve">Buharî, </w:t>
      </w:r>
      <w:r>
        <w:rPr>
          <w:lang w:val="tr-TR"/>
        </w:rPr>
        <w:t>Fediulu'l-Medine, 11</w:t>
      </w:r>
    </w:p>
  </w:footnote>
  <w:footnote w:id="17">
    <w:p w:rsidR="00D843FA" w:rsidRPr="00D347F9" w:rsidRDefault="00D843FA" w:rsidP="00D843FA">
      <w:pPr>
        <w:pStyle w:val="Funotentext"/>
        <w:rPr>
          <w:lang w:val="tr-TR"/>
        </w:rPr>
      </w:pPr>
      <w:r>
        <w:rPr>
          <w:rStyle w:val="Funotenzeichen"/>
        </w:rPr>
        <w:footnoteRef/>
      </w:r>
      <w:r>
        <w:t xml:space="preserve"> </w:t>
      </w:r>
      <w:r>
        <w:rPr>
          <w:lang w:val="tr-TR"/>
        </w:rPr>
        <w:t>Mir'ât-ül-Haremeyn</w:t>
      </w:r>
    </w:p>
  </w:footnote>
  <w:footnote w:id="18">
    <w:p w:rsidR="00D843FA" w:rsidRPr="00D347F9" w:rsidRDefault="00D843FA" w:rsidP="00D843FA">
      <w:pPr>
        <w:pStyle w:val="Funotentext"/>
        <w:rPr>
          <w:lang w:val="tr-TR"/>
        </w:rPr>
      </w:pPr>
      <w:r>
        <w:rPr>
          <w:rStyle w:val="Funotenzeichen"/>
        </w:rPr>
        <w:footnoteRef/>
      </w:r>
      <w:r>
        <w:t xml:space="preserve"> </w:t>
      </w:r>
      <w:r w:rsidRPr="00D347F9">
        <w:rPr>
          <w:lang w:val="tr-TR"/>
        </w:rPr>
        <w:t>Ahbâru Mekke</w:t>
      </w:r>
    </w:p>
    <w:p w:rsidR="00D843FA" w:rsidRPr="00D347F9" w:rsidRDefault="00D843FA" w:rsidP="00D843FA">
      <w:pPr>
        <w:pStyle w:val="Funotentext"/>
        <w:rPr>
          <w:lang w:val="tr-T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el"/>
      <w:id w:val="536411716"/>
      <w:placeholder>
        <w:docPart w:val="26BD06C19CDD463AA6A5F61570A7032D"/>
      </w:placeholder>
      <w:dataBinding w:prefixMappings="xmlns:ns0='http://schemas.openxmlformats.org/package/2006/metadata/core-properties' xmlns:ns1='http://purl.org/dc/elements/1.1/'" w:xpath="/ns0:coreProperties[1]/ns1:title[1]" w:storeItemID="{6C3C8BC8-F283-45AE-878A-BAB7291924A1}"/>
      <w:text/>
    </w:sdtPr>
    <w:sdtContent>
      <w:p w:rsidR="001E1D14" w:rsidRDefault="001E1D14">
        <w:pPr>
          <w:pStyle w:val="Kopfzeile"/>
          <w:rPr>
            <w:rFonts w:asciiTheme="majorHAnsi" w:eastAsiaTheme="majorEastAsia" w:hAnsiTheme="majorHAnsi" w:cstheme="majorBidi"/>
          </w:rPr>
        </w:pPr>
        <w:r>
          <w:rPr>
            <w:rFonts w:asciiTheme="majorHAnsi" w:eastAsiaTheme="majorEastAsia" w:hAnsiTheme="majorHAnsi" w:cstheme="majorBidi"/>
          </w:rPr>
          <w:t xml:space="preserve">IGMG </w:t>
        </w:r>
        <w:proofErr w:type="spellStart"/>
        <w:r>
          <w:rPr>
            <w:rFonts w:asciiTheme="majorHAnsi" w:eastAsiaTheme="majorEastAsia" w:hAnsiTheme="majorHAnsi" w:cstheme="majorBidi"/>
          </w:rPr>
          <w:t>Ev</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Sohbetleri</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Dersleri</w:t>
        </w:r>
        <w:proofErr w:type="spellEnd"/>
        <w:r>
          <w:rPr>
            <w:rFonts w:asciiTheme="majorHAnsi" w:eastAsiaTheme="majorEastAsia" w:hAnsiTheme="majorHAnsi" w:cstheme="majorBidi"/>
          </w:rPr>
          <w:t xml:space="preserve">                                                                                          </w:t>
        </w:r>
        <w:r w:rsidR="007A5191">
          <w:rPr>
            <w:rFonts w:asciiTheme="majorHAnsi" w:eastAsiaTheme="majorEastAsia" w:hAnsiTheme="majorHAnsi" w:cstheme="majorBidi"/>
          </w:rPr>
          <w:t xml:space="preserve">                               G</w:t>
        </w:r>
        <w:r>
          <w:rPr>
            <w:rFonts w:asciiTheme="majorHAnsi" w:eastAsiaTheme="majorEastAsia" w:hAnsiTheme="majorHAnsi" w:cstheme="majorBidi"/>
          </w:rPr>
          <w:t>T</w:t>
        </w:r>
      </w:p>
    </w:sdtContent>
  </w:sdt>
  <w:p w:rsidR="001E1D14" w:rsidRDefault="00DB338A">
    <w:pPr>
      <w:pStyle w:val="Kopfzeile"/>
    </w:pPr>
    <w:r w:rsidRPr="00DB338A">
      <w:rPr>
        <w:rFonts w:asciiTheme="majorHAnsi" w:eastAsiaTheme="majorEastAsia" w:hAnsiTheme="majorHAnsi" w:cstheme="majorBidi"/>
        <w:noProof/>
        <w:lang w:eastAsia="de-DE"/>
      </w:rPr>
      <w:pict>
        <v:group id="Gruppe 468" o:spid="_x0000_s2051"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205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DB338A">
      <w:rPr>
        <w:rFonts w:asciiTheme="majorHAnsi" w:eastAsiaTheme="majorEastAsia" w:hAnsiTheme="majorHAnsi" w:cstheme="majorBidi"/>
        <w:noProof/>
        <w:lang w:eastAsia="de-DE"/>
      </w:rPr>
      <w:pict>
        <v:rect id="Rechteck 471" o:spid="_x0000_s2050"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JvApcImAgAAQwQAAA4AAAAAAAAAAAAAAAAALgIAAGRycy9lMm9Eb2Mu&#10;eG1sUEsBAi0AFAAGAAgAAAAhANuwKwfcAAAABAEAAA8AAAAAAAAAAAAAAAAAgAQAAGRycy9kb3du&#10;cmV2LnhtbFBLBQYAAAAABAAEAPMAAACJBQAAAAA=&#10;" fillcolor="#4bacc6 [3208]" strokecolor="#4f81bd [3204]">
          <w10:wrap anchorx="margin" anchory="page"/>
        </v:rect>
      </w:pict>
    </w:r>
    <w:r w:rsidRPr="00DB338A">
      <w:rPr>
        <w:rFonts w:asciiTheme="majorHAnsi" w:eastAsiaTheme="majorEastAsia" w:hAnsiTheme="majorHAnsi" w:cstheme="majorBidi"/>
        <w:noProof/>
        <w:lang w:eastAsia="de-DE"/>
      </w:rPr>
      <w:pict>
        <v:rect id="Rechteck 472" o:spid="_x0000_s2049"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" fillcolor="#4bacc6 [3208]" strokecolor="#4f81bd [3204]">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491"/>
    <w:multiLevelType w:val="hybridMultilevel"/>
    <w:tmpl w:val="FE7A58D8"/>
    <w:lvl w:ilvl="0" w:tplc="C082E34C">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23526E"/>
    <w:multiLevelType w:val="hybridMultilevel"/>
    <w:tmpl w:val="973C4EDE"/>
    <w:lvl w:ilvl="0" w:tplc="406488FC">
      <w:start w:val="1"/>
      <w:numFmt w:val="decimal"/>
      <w:lvlText w:val="%1."/>
      <w:lvlJc w:val="left"/>
      <w:pPr>
        <w:ind w:left="840" w:hanging="360"/>
      </w:pPr>
      <w:rPr>
        <w:rFonts w:hint="default"/>
      </w:rPr>
    </w:lvl>
    <w:lvl w:ilvl="1" w:tplc="04070019" w:tentative="1">
      <w:start w:val="1"/>
      <w:numFmt w:val="lowerLetter"/>
      <w:lvlText w:val="%2."/>
      <w:lvlJc w:val="left"/>
      <w:pPr>
        <w:ind w:left="1560" w:hanging="360"/>
      </w:pPr>
    </w:lvl>
    <w:lvl w:ilvl="2" w:tplc="0407001B" w:tentative="1">
      <w:start w:val="1"/>
      <w:numFmt w:val="lowerRoman"/>
      <w:lvlText w:val="%3."/>
      <w:lvlJc w:val="right"/>
      <w:pPr>
        <w:ind w:left="2280" w:hanging="180"/>
      </w:pPr>
    </w:lvl>
    <w:lvl w:ilvl="3" w:tplc="0407000F" w:tentative="1">
      <w:start w:val="1"/>
      <w:numFmt w:val="decimal"/>
      <w:lvlText w:val="%4."/>
      <w:lvlJc w:val="left"/>
      <w:pPr>
        <w:ind w:left="3000" w:hanging="360"/>
      </w:pPr>
    </w:lvl>
    <w:lvl w:ilvl="4" w:tplc="04070019" w:tentative="1">
      <w:start w:val="1"/>
      <w:numFmt w:val="lowerLetter"/>
      <w:lvlText w:val="%5."/>
      <w:lvlJc w:val="left"/>
      <w:pPr>
        <w:ind w:left="3720" w:hanging="360"/>
      </w:pPr>
    </w:lvl>
    <w:lvl w:ilvl="5" w:tplc="0407001B" w:tentative="1">
      <w:start w:val="1"/>
      <w:numFmt w:val="lowerRoman"/>
      <w:lvlText w:val="%6."/>
      <w:lvlJc w:val="right"/>
      <w:pPr>
        <w:ind w:left="4440" w:hanging="180"/>
      </w:pPr>
    </w:lvl>
    <w:lvl w:ilvl="6" w:tplc="0407000F" w:tentative="1">
      <w:start w:val="1"/>
      <w:numFmt w:val="decimal"/>
      <w:lvlText w:val="%7."/>
      <w:lvlJc w:val="left"/>
      <w:pPr>
        <w:ind w:left="5160" w:hanging="360"/>
      </w:pPr>
    </w:lvl>
    <w:lvl w:ilvl="7" w:tplc="04070019" w:tentative="1">
      <w:start w:val="1"/>
      <w:numFmt w:val="lowerLetter"/>
      <w:lvlText w:val="%8."/>
      <w:lvlJc w:val="left"/>
      <w:pPr>
        <w:ind w:left="5880" w:hanging="360"/>
      </w:pPr>
    </w:lvl>
    <w:lvl w:ilvl="8" w:tplc="0407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hdrShapeDefaults>
    <o:shapedefaults v:ext="edit" spidmax="3074"/>
    <o:shapelayout v:ext="edit">
      <o:idmap v:ext="edit" data="2"/>
      <o:rules v:ext="edit">
        <o:r id="V:Rule1" type="connector" idref="#AutoShape 4"/>
      </o:rules>
    </o:shapelayout>
  </w:hdrShapeDefaults>
  <w:footnotePr>
    <w:footnote w:id="-1"/>
    <w:footnote w:id="0"/>
  </w:footnotePr>
  <w:endnotePr>
    <w:endnote w:id="-1"/>
    <w:endnote w:id="0"/>
  </w:endnotePr>
  <w:compat/>
  <w:rsids>
    <w:rsidRoot w:val="00D843FA"/>
    <w:rsid w:val="00177291"/>
    <w:rsid w:val="001E1D14"/>
    <w:rsid w:val="00205B32"/>
    <w:rsid w:val="003939C7"/>
    <w:rsid w:val="007056F1"/>
    <w:rsid w:val="007A5191"/>
    <w:rsid w:val="0082713E"/>
    <w:rsid w:val="00920D27"/>
    <w:rsid w:val="00927D17"/>
    <w:rsid w:val="00934758"/>
    <w:rsid w:val="00A02994"/>
    <w:rsid w:val="00D843FA"/>
    <w:rsid w:val="00DB338A"/>
    <w:rsid w:val="00DC51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43FA"/>
    <w:rPr>
      <w:rFonts w:ascii="Calibri" w:eastAsia="Calibri" w:hAnsi="Calibri" w:cs="Arial"/>
    </w:rPr>
  </w:style>
  <w:style w:type="paragraph" w:styleId="berschrift2">
    <w:name w:val="heading 2"/>
    <w:basedOn w:val="Standard"/>
    <w:next w:val="Standard"/>
    <w:link w:val="berschrift2Zchn"/>
    <w:uiPriority w:val="9"/>
    <w:unhideWhenUsed/>
    <w:qFormat/>
    <w:rsid w:val="00D843FA"/>
    <w:pPr>
      <w:keepNext/>
      <w:keepLines/>
      <w:spacing w:before="200" w:after="0"/>
      <w:outlineLvl w:val="1"/>
    </w:pPr>
    <w:rPr>
      <w:rFonts w:ascii="Cambria" w:eastAsia="Times New Roman" w:hAnsi="Cambria" w:cs="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843FA"/>
    <w:rPr>
      <w:rFonts w:ascii="Cambria" w:eastAsia="Times New Roman" w:hAnsi="Cambria" w:cs="Times New Roman"/>
      <w:b/>
      <w:bCs/>
      <w:color w:val="4F81BD"/>
      <w:sz w:val="26"/>
      <w:szCs w:val="26"/>
    </w:rPr>
  </w:style>
  <w:style w:type="paragraph" w:styleId="Listenabsatz">
    <w:name w:val="List Paragraph"/>
    <w:basedOn w:val="Standard"/>
    <w:uiPriority w:val="34"/>
    <w:qFormat/>
    <w:rsid w:val="00D843FA"/>
    <w:pPr>
      <w:ind w:left="720"/>
      <w:contextualSpacing/>
    </w:pPr>
  </w:style>
  <w:style w:type="character" w:styleId="Funotenzeichen">
    <w:name w:val="footnote reference"/>
    <w:uiPriority w:val="99"/>
    <w:semiHidden/>
    <w:unhideWhenUsed/>
    <w:rsid w:val="00D843FA"/>
    <w:rPr>
      <w:vertAlign w:val="superscript"/>
    </w:rPr>
  </w:style>
  <w:style w:type="paragraph" w:styleId="Funotentext">
    <w:name w:val="footnote text"/>
    <w:basedOn w:val="Standard"/>
    <w:link w:val="FunotentextZchn"/>
    <w:uiPriority w:val="99"/>
    <w:semiHidden/>
    <w:unhideWhenUsed/>
    <w:rsid w:val="00D843F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843FA"/>
    <w:rPr>
      <w:rFonts w:ascii="Calibri" w:eastAsia="Calibri" w:hAnsi="Calibri" w:cs="Arial"/>
      <w:sz w:val="20"/>
      <w:szCs w:val="20"/>
    </w:rPr>
  </w:style>
  <w:style w:type="character" w:styleId="Fett">
    <w:name w:val="Strong"/>
    <w:uiPriority w:val="22"/>
    <w:qFormat/>
    <w:rsid w:val="00D843FA"/>
    <w:rPr>
      <w:b/>
      <w:bCs/>
    </w:rPr>
  </w:style>
  <w:style w:type="paragraph" w:styleId="Kopfzeile">
    <w:name w:val="header"/>
    <w:basedOn w:val="Standard"/>
    <w:link w:val="KopfzeileZchn"/>
    <w:uiPriority w:val="99"/>
    <w:unhideWhenUsed/>
    <w:rsid w:val="001E1D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1D14"/>
    <w:rPr>
      <w:rFonts w:ascii="Calibri" w:eastAsia="Calibri" w:hAnsi="Calibri" w:cs="Arial"/>
    </w:rPr>
  </w:style>
  <w:style w:type="paragraph" w:styleId="Fuzeile">
    <w:name w:val="footer"/>
    <w:basedOn w:val="Standard"/>
    <w:link w:val="FuzeileZchn"/>
    <w:uiPriority w:val="99"/>
    <w:unhideWhenUsed/>
    <w:rsid w:val="001E1D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1D14"/>
    <w:rPr>
      <w:rFonts w:ascii="Calibri" w:eastAsia="Calibri" w:hAnsi="Calibri" w:cs="Arial"/>
    </w:rPr>
  </w:style>
  <w:style w:type="paragraph" w:customStyle="1" w:styleId="538552DCBB0F4C4BB087ED922D6A6322">
    <w:name w:val="538552DCBB0F4C4BB087ED922D6A6322"/>
    <w:rsid w:val="001E1D14"/>
    <w:rPr>
      <w:rFonts w:eastAsiaTheme="minorEastAsia"/>
      <w:lang w:eastAsia="de-DE"/>
    </w:rPr>
  </w:style>
  <w:style w:type="paragraph" w:styleId="Sprechblasentext">
    <w:name w:val="Balloon Text"/>
    <w:basedOn w:val="Standard"/>
    <w:link w:val="SprechblasentextZchn"/>
    <w:uiPriority w:val="99"/>
    <w:semiHidden/>
    <w:unhideWhenUsed/>
    <w:rsid w:val="001E1D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1D1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43FA"/>
    <w:rPr>
      <w:rFonts w:ascii="Calibri" w:eastAsia="Calibri" w:hAnsi="Calibri" w:cs="Arial"/>
    </w:rPr>
  </w:style>
  <w:style w:type="paragraph" w:styleId="berschrift2">
    <w:name w:val="heading 2"/>
    <w:basedOn w:val="Standard"/>
    <w:next w:val="Standard"/>
    <w:link w:val="berschrift2Zchn"/>
    <w:uiPriority w:val="9"/>
    <w:unhideWhenUsed/>
    <w:qFormat/>
    <w:rsid w:val="00D843FA"/>
    <w:pPr>
      <w:keepNext/>
      <w:keepLines/>
      <w:spacing w:before="200" w:after="0"/>
      <w:outlineLvl w:val="1"/>
    </w:pPr>
    <w:rPr>
      <w:rFonts w:ascii="Cambria" w:eastAsia="Times New Roman" w:hAnsi="Cambria" w:cs="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843FA"/>
    <w:rPr>
      <w:rFonts w:ascii="Cambria" w:eastAsia="Times New Roman" w:hAnsi="Cambria" w:cs="Times New Roman"/>
      <w:b/>
      <w:bCs/>
      <w:color w:val="4F81BD"/>
      <w:sz w:val="26"/>
      <w:szCs w:val="26"/>
    </w:rPr>
  </w:style>
  <w:style w:type="paragraph" w:styleId="Listenabsatz">
    <w:name w:val="List Paragraph"/>
    <w:basedOn w:val="Standard"/>
    <w:uiPriority w:val="34"/>
    <w:qFormat/>
    <w:rsid w:val="00D843FA"/>
    <w:pPr>
      <w:ind w:left="720"/>
      <w:contextualSpacing/>
    </w:pPr>
  </w:style>
  <w:style w:type="character" w:styleId="Funotenzeichen">
    <w:name w:val="footnote reference"/>
    <w:uiPriority w:val="99"/>
    <w:semiHidden/>
    <w:unhideWhenUsed/>
    <w:rsid w:val="00D843FA"/>
    <w:rPr>
      <w:vertAlign w:val="superscript"/>
    </w:rPr>
  </w:style>
  <w:style w:type="paragraph" w:styleId="Funotentext">
    <w:name w:val="footnote text"/>
    <w:basedOn w:val="Standard"/>
    <w:link w:val="FunotentextZchn"/>
    <w:uiPriority w:val="99"/>
    <w:semiHidden/>
    <w:unhideWhenUsed/>
    <w:rsid w:val="00D843F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843FA"/>
    <w:rPr>
      <w:rFonts w:ascii="Calibri" w:eastAsia="Calibri" w:hAnsi="Calibri" w:cs="Arial"/>
      <w:sz w:val="20"/>
      <w:szCs w:val="20"/>
    </w:rPr>
  </w:style>
  <w:style w:type="character" w:styleId="Fett">
    <w:name w:val="Strong"/>
    <w:uiPriority w:val="22"/>
    <w:qFormat/>
    <w:rsid w:val="00D843FA"/>
    <w:rPr>
      <w:b/>
      <w:bCs/>
    </w:rPr>
  </w:style>
  <w:style w:type="paragraph" w:styleId="Kopfzeile">
    <w:name w:val="header"/>
    <w:basedOn w:val="Standard"/>
    <w:link w:val="KopfzeileZchn"/>
    <w:uiPriority w:val="99"/>
    <w:unhideWhenUsed/>
    <w:rsid w:val="001E1D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1D14"/>
    <w:rPr>
      <w:rFonts w:ascii="Calibri" w:eastAsia="Calibri" w:hAnsi="Calibri" w:cs="Arial"/>
    </w:rPr>
  </w:style>
  <w:style w:type="paragraph" w:styleId="Fuzeile">
    <w:name w:val="footer"/>
    <w:basedOn w:val="Standard"/>
    <w:link w:val="FuzeileZchn"/>
    <w:uiPriority w:val="99"/>
    <w:unhideWhenUsed/>
    <w:rsid w:val="001E1D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1D14"/>
    <w:rPr>
      <w:rFonts w:ascii="Calibri" w:eastAsia="Calibri" w:hAnsi="Calibri" w:cs="Arial"/>
    </w:rPr>
  </w:style>
  <w:style w:type="paragraph" w:customStyle="1" w:styleId="538552DCBB0F4C4BB087ED922D6A6322">
    <w:name w:val="538552DCBB0F4C4BB087ED922D6A6322"/>
    <w:rsid w:val="001E1D14"/>
    <w:rPr>
      <w:rFonts w:eastAsiaTheme="minorEastAsia"/>
      <w:lang w:eastAsia="de-DE"/>
    </w:rPr>
  </w:style>
  <w:style w:type="paragraph" w:styleId="Sprechblasentext">
    <w:name w:val="Balloon Text"/>
    <w:basedOn w:val="Standard"/>
    <w:link w:val="SprechblasentextZchn"/>
    <w:uiPriority w:val="99"/>
    <w:semiHidden/>
    <w:unhideWhenUsed/>
    <w:rsid w:val="001E1D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1D1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BD06C19CDD463AA6A5F61570A7032D"/>
        <w:category>
          <w:name w:val="Allgemein"/>
          <w:gallery w:val="placeholder"/>
        </w:category>
        <w:types>
          <w:type w:val="bbPlcHdr"/>
        </w:types>
        <w:behaviors>
          <w:behavior w:val="content"/>
        </w:behaviors>
        <w:guid w:val="{D3116BAA-9D78-42F4-ABE5-542848E5BCBA}"/>
      </w:docPartPr>
      <w:docPartBody>
        <w:p w:rsidR="00611DC1" w:rsidRDefault="00566D4E" w:rsidP="00566D4E">
          <w:pPr>
            <w:pStyle w:val="26BD06C19CDD463AA6A5F61570A7032D"/>
          </w:pPr>
          <w:r>
            <w:rPr>
              <w:rFonts w:asciiTheme="majorHAnsi" w:eastAsiaTheme="majorEastAsia" w:hAnsiTheme="majorHAnsi" w:cstheme="majorBidi"/>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66D4E"/>
    <w:rsid w:val="001E4011"/>
    <w:rsid w:val="004C4495"/>
    <w:rsid w:val="00566D4E"/>
    <w:rsid w:val="00611DC1"/>
    <w:rsid w:val="008C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40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6BD06C19CDD463AA6A5F61570A7032D">
    <w:name w:val="26BD06C19CDD463AA6A5F61570A7032D"/>
    <w:rsid w:val="00566D4E"/>
  </w:style>
  <w:style w:type="paragraph" w:customStyle="1" w:styleId="A9F7EE29F4A544A49CA13A341AA83AF3">
    <w:name w:val="A9F7EE29F4A544A49CA13A341AA83AF3"/>
    <w:rsid w:val="00566D4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15007</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IGMG Ev Sohbetleri Dersleri                                                                                                                         AT</vt:lpstr>
    </vt:vector>
  </TitlesOfParts>
  <Company/>
  <LinksUpToDate>false</LinksUpToDate>
  <CharactersWithSpaces>17355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IGMG Ev Sohbetleri Dersleri                                                                                                                         GT</dc:title>
  <dc:creator>Tesk-Mobil 02</dc:creator>
  <cp:lastModifiedBy>Sony</cp:lastModifiedBy>
  <cp:revision>2</cp:revision>
  <cp:lastPrinted>2014-01-13T07:23:00Z</cp:lastPrinted>
  <dcterms:created xsi:type="dcterms:W3CDTF">2014-01-15T10:53:00Z</dcterms:created>
  <dcterms:modified xsi:type="dcterms:W3CDTF">2014-01-15T10:53:00Z</dcterms:modified>
</cp:coreProperties>
</file>