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2E" w:rsidRDefault="0072732E" w:rsidP="0072732E">
      <w:pPr>
        <w:rPr>
          <w:rFonts w:asciiTheme="majorHAnsi" w:hAnsiTheme="majorHAnsi"/>
          <w:b/>
          <w:bCs/>
          <w:sz w:val="24"/>
          <w:szCs w:val="24"/>
          <w:lang w:val="tr-TR"/>
        </w:rPr>
      </w:pPr>
      <w:r>
        <w:rPr>
          <w:rFonts w:asciiTheme="majorHAnsi" w:hAnsiTheme="majorHAnsi"/>
          <w:b/>
          <w:bCs/>
          <w:sz w:val="24"/>
          <w:szCs w:val="24"/>
          <w:lang w:val="tr-TR"/>
        </w:rPr>
        <w:t>Sayı: 15</w:t>
      </w:r>
    </w:p>
    <w:p w:rsidR="00E81F48" w:rsidRPr="00E81F48" w:rsidRDefault="0072732E" w:rsidP="0072732E">
      <w:pPr>
        <w:rPr>
          <w:rFonts w:asciiTheme="majorHAnsi" w:hAnsiTheme="majorHAnsi"/>
          <w:b/>
          <w:bCs/>
          <w:sz w:val="24"/>
          <w:szCs w:val="24"/>
          <w:lang w:val="tr-TR"/>
        </w:rPr>
      </w:pPr>
      <w:r>
        <w:rPr>
          <w:rFonts w:asciiTheme="majorHAnsi" w:hAnsiTheme="majorHAnsi"/>
          <w:b/>
          <w:bCs/>
          <w:sz w:val="24"/>
          <w:szCs w:val="24"/>
          <w:lang w:val="tr-TR"/>
        </w:rPr>
        <w:t xml:space="preserve">Konu: FIKIH KÖŞESİ YAZISI </w:t>
      </w:r>
    </w:p>
    <w:p w:rsidR="00964C28" w:rsidRDefault="00964C28" w:rsidP="00964C28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tr-TR"/>
        </w:rPr>
      </w:pPr>
      <w:r w:rsidRPr="00964C28">
        <w:rPr>
          <w:rFonts w:asciiTheme="majorHAnsi" w:hAnsiTheme="majorHAnsi"/>
          <w:sz w:val="24"/>
          <w:szCs w:val="24"/>
          <w:lang w:val="tr-TR"/>
        </w:rPr>
        <w:t xml:space="preserve">Kur’an’da bahsi geçen “iffet” kavramı nedir? </w:t>
      </w:r>
    </w:p>
    <w:p w:rsidR="005901C0" w:rsidRPr="00562B8B" w:rsidRDefault="00E81F48" w:rsidP="00562B8B">
      <w:pPr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ab/>
      </w:r>
      <w:r w:rsidR="005901C0">
        <w:rPr>
          <w:rFonts w:asciiTheme="majorHAnsi" w:hAnsiTheme="majorHAnsi"/>
          <w:sz w:val="24"/>
          <w:szCs w:val="24"/>
          <w:lang w:val="tr-TR"/>
        </w:rPr>
        <w:t xml:space="preserve">İffet, </w:t>
      </w:r>
      <w:r w:rsidR="00393591">
        <w:rPr>
          <w:rFonts w:asciiTheme="majorHAnsi" w:hAnsiTheme="majorHAnsi"/>
          <w:sz w:val="24"/>
          <w:szCs w:val="24"/>
          <w:lang w:val="tr-TR"/>
        </w:rPr>
        <w:t>i</w:t>
      </w:r>
      <w:r w:rsidR="005901C0" w:rsidRPr="00964C28">
        <w:rPr>
          <w:rFonts w:asciiTheme="majorHAnsi" w:hAnsiTheme="majorHAnsi"/>
          <w:sz w:val="24"/>
          <w:szCs w:val="24"/>
          <w:lang w:val="tr-TR"/>
        </w:rPr>
        <w:t>nsanı beden</w:t>
      </w:r>
      <w:r w:rsidR="00393591">
        <w:rPr>
          <w:rFonts w:asciiTheme="majorHAnsi" w:hAnsiTheme="majorHAnsi"/>
          <w:sz w:val="24"/>
          <w:szCs w:val="24"/>
          <w:lang w:val="tr-TR"/>
        </w:rPr>
        <w:t xml:space="preserve">sel </w:t>
      </w:r>
      <w:r w:rsidR="005901C0" w:rsidRPr="00964C28">
        <w:rPr>
          <w:rFonts w:asciiTheme="majorHAnsi" w:hAnsiTheme="majorHAnsi"/>
          <w:sz w:val="24"/>
          <w:szCs w:val="24"/>
          <w:lang w:val="tr-TR"/>
        </w:rPr>
        <w:t>ve madd</w:t>
      </w:r>
      <w:r w:rsidR="00393591">
        <w:rPr>
          <w:rFonts w:asciiTheme="majorHAnsi" w:hAnsiTheme="majorHAnsi"/>
          <w:sz w:val="24"/>
          <w:szCs w:val="24"/>
          <w:lang w:val="tr-TR"/>
        </w:rPr>
        <w:t xml:space="preserve">e yönü ile zevklere </w:t>
      </w:r>
      <w:r w:rsidR="005901C0" w:rsidRPr="00964C28">
        <w:rPr>
          <w:rFonts w:asciiTheme="majorHAnsi" w:hAnsiTheme="majorHAnsi"/>
          <w:sz w:val="24"/>
          <w:szCs w:val="24"/>
          <w:lang w:val="tr-TR"/>
        </w:rPr>
        <w:t>aşırı düşkünlükten koru</w:t>
      </w:r>
      <w:r w:rsidR="00393591">
        <w:rPr>
          <w:rFonts w:asciiTheme="majorHAnsi" w:hAnsiTheme="majorHAnsi"/>
          <w:sz w:val="24"/>
          <w:szCs w:val="24"/>
          <w:lang w:val="tr-TR"/>
        </w:rPr>
        <w:t xml:space="preserve">yan erdem anlamında kullanılan bir terimdir. </w:t>
      </w:r>
      <w:r w:rsidR="005901C0" w:rsidRPr="00964C28">
        <w:rPr>
          <w:rFonts w:asciiTheme="majorHAnsi" w:hAnsiTheme="majorHAnsi"/>
          <w:sz w:val="24"/>
          <w:szCs w:val="24"/>
          <w:lang w:val="tr-TR"/>
        </w:rPr>
        <w:t>Sözlükte</w:t>
      </w:r>
      <w:r w:rsidR="00393591">
        <w:rPr>
          <w:rFonts w:asciiTheme="majorHAnsi" w:hAnsiTheme="majorHAnsi"/>
          <w:sz w:val="24"/>
          <w:szCs w:val="24"/>
          <w:lang w:val="tr-TR"/>
        </w:rPr>
        <w:t xml:space="preserve">, </w:t>
      </w:r>
      <w:r w:rsidR="005901C0" w:rsidRPr="00964C28">
        <w:rPr>
          <w:rFonts w:asciiTheme="majorHAnsi" w:hAnsiTheme="majorHAnsi"/>
          <w:sz w:val="24"/>
          <w:szCs w:val="24"/>
          <w:lang w:val="tr-TR"/>
        </w:rPr>
        <w:t>haramdan uzak durmak, he</w:t>
      </w:r>
      <w:r w:rsidR="005901C0" w:rsidRPr="00964C28">
        <w:rPr>
          <w:rFonts w:asciiTheme="majorHAnsi" w:hAnsiTheme="majorHAnsi"/>
          <w:sz w:val="24"/>
          <w:szCs w:val="24"/>
          <w:lang w:val="tr-TR"/>
        </w:rPr>
        <w:softHyphen/>
        <w:t>lâl</w:t>
      </w:r>
      <w:r w:rsidR="00393591">
        <w:rPr>
          <w:rFonts w:asciiTheme="majorHAnsi" w:hAnsiTheme="majorHAnsi"/>
          <w:sz w:val="24"/>
          <w:szCs w:val="24"/>
          <w:lang w:val="tr-TR"/>
        </w:rPr>
        <w:t xml:space="preserve"> olmayan çirkin söz ve </w:t>
      </w:r>
      <w:r w:rsidR="005901C0" w:rsidRPr="00964C28">
        <w:rPr>
          <w:rFonts w:asciiTheme="majorHAnsi" w:hAnsiTheme="majorHAnsi"/>
          <w:sz w:val="24"/>
          <w:szCs w:val="24"/>
          <w:lang w:val="tr-TR"/>
        </w:rPr>
        <w:t>davranışlar</w:t>
      </w:r>
      <w:r w:rsidR="005901C0" w:rsidRPr="00964C28">
        <w:rPr>
          <w:rFonts w:asciiTheme="majorHAnsi" w:hAnsiTheme="majorHAnsi"/>
          <w:sz w:val="24"/>
          <w:szCs w:val="24"/>
          <w:lang w:val="tr-TR"/>
        </w:rPr>
        <w:softHyphen/>
        <w:t xml:space="preserve">dan </w:t>
      </w:r>
      <w:r w:rsidR="00393591">
        <w:rPr>
          <w:rFonts w:asciiTheme="majorHAnsi" w:hAnsiTheme="majorHAnsi"/>
          <w:sz w:val="24"/>
          <w:szCs w:val="24"/>
          <w:lang w:val="tr-TR"/>
        </w:rPr>
        <w:t xml:space="preserve">uzak olmak </w:t>
      </w:r>
      <w:r w:rsidR="005901C0" w:rsidRPr="00964C28">
        <w:rPr>
          <w:rFonts w:asciiTheme="majorHAnsi" w:hAnsiTheme="majorHAnsi"/>
          <w:sz w:val="24"/>
          <w:szCs w:val="24"/>
          <w:lang w:val="tr-TR"/>
        </w:rPr>
        <w:t>anlamın</w:t>
      </w:r>
      <w:r w:rsidR="00393591">
        <w:rPr>
          <w:rFonts w:asciiTheme="majorHAnsi" w:hAnsiTheme="majorHAnsi"/>
          <w:sz w:val="24"/>
          <w:szCs w:val="24"/>
          <w:lang w:val="tr-TR"/>
        </w:rPr>
        <w:t xml:space="preserve">a gelir. Dinimizde ise, </w:t>
      </w:r>
      <w:r w:rsidR="005901C0" w:rsidRPr="00964C28">
        <w:rPr>
          <w:rFonts w:asciiTheme="majorHAnsi" w:hAnsiTheme="majorHAnsi"/>
          <w:sz w:val="24"/>
          <w:szCs w:val="24"/>
          <w:lang w:val="tr-TR"/>
        </w:rPr>
        <w:t xml:space="preserve">yeme içme ve cinsî </w:t>
      </w:r>
      <w:r w:rsidR="00393591">
        <w:rPr>
          <w:rFonts w:asciiTheme="majorHAnsi" w:hAnsiTheme="majorHAnsi"/>
          <w:sz w:val="24"/>
          <w:szCs w:val="24"/>
          <w:lang w:val="tr-TR"/>
        </w:rPr>
        <w:t xml:space="preserve">konularda dengeli </w:t>
      </w:r>
      <w:r w:rsidR="005901C0" w:rsidRPr="00964C28">
        <w:rPr>
          <w:rFonts w:asciiTheme="majorHAnsi" w:hAnsiTheme="majorHAnsi"/>
          <w:sz w:val="24"/>
          <w:szCs w:val="24"/>
          <w:lang w:val="tr-TR"/>
        </w:rPr>
        <w:t>olmak, aşırı istekler</w:t>
      </w:r>
      <w:r w:rsidR="00393591">
        <w:rPr>
          <w:rFonts w:asciiTheme="majorHAnsi" w:hAnsiTheme="majorHAnsi"/>
          <w:sz w:val="24"/>
          <w:szCs w:val="24"/>
          <w:lang w:val="tr-TR"/>
        </w:rPr>
        <w:t xml:space="preserve">e engel olarak </w:t>
      </w:r>
      <w:r w:rsidR="005901C0" w:rsidRPr="00964C28">
        <w:rPr>
          <w:rFonts w:asciiTheme="majorHAnsi" w:hAnsiTheme="majorHAnsi"/>
          <w:sz w:val="24"/>
          <w:szCs w:val="24"/>
          <w:lang w:val="tr-TR"/>
        </w:rPr>
        <w:t xml:space="preserve">dinin ve aklın </w:t>
      </w:r>
      <w:r w:rsidR="00393591">
        <w:rPr>
          <w:rFonts w:asciiTheme="majorHAnsi" w:hAnsiTheme="majorHAnsi"/>
          <w:sz w:val="24"/>
          <w:szCs w:val="24"/>
          <w:lang w:val="tr-TR"/>
        </w:rPr>
        <w:t xml:space="preserve">hükümranlığı </w:t>
      </w:r>
      <w:r w:rsidR="005901C0" w:rsidRPr="00964C28">
        <w:rPr>
          <w:rFonts w:asciiTheme="majorHAnsi" w:hAnsiTheme="majorHAnsi"/>
          <w:sz w:val="24"/>
          <w:szCs w:val="24"/>
          <w:lang w:val="tr-TR"/>
        </w:rPr>
        <w:t>altına</w:t>
      </w:r>
      <w:r w:rsidR="00393591">
        <w:rPr>
          <w:rFonts w:asciiTheme="majorHAnsi" w:hAnsiTheme="majorHAnsi"/>
          <w:sz w:val="24"/>
          <w:szCs w:val="24"/>
          <w:lang w:val="tr-TR"/>
        </w:rPr>
        <w:t xml:space="preserve"> almak s</w:t>
      </w:r>
      <w:r w:rsidR="005901C0" w:rsidRPr="00964C28">
        <w:rPr>
          <w:rFonts w:asciiTheme="majorHAnsi" w:hAnsiTheme="majorHAnsi"/>
          <w:sz w:val="24"/>
          <w:szCs w:val="24"/>
          <w:lang w:val="tr-TR"/>
        </w:rPr>
        <w:t>uretiyle kazanılan erdem</w:t>
      </w:r>
      <w:r w:rsidR="00393591">
        <w:rPr>
          <w:rFonts w:asciiTheme="majorHAnsi" w:hAnsiTheme="majorHAnsi"/>
          <w:sz w:val="24"/>
          <w:szCs w:val="24"/>
          <w:lang w:val="tr-TR"/>
        </w:rPr>
        <w:t xml:space="preserve">dir ki, iffetli kimseye afif denir. Kur’an-ı Kerim’de işaret edilen iffet, muhtaç oldukları halde yüzlerinin suyunu dökerek dilenmeyen ve </w:t>
      </w:r>
      <w:r w:rsidR="00562B8B">
        <w:rPr>
          <w:rFonts w:asciiTheme="majorHAnsi" w:hAnsiTheme="majorHAnsi"/>
          <w:sz w:val="24"/>
          <w:szCs w:val="24"/>
          <w:lang w:val="tr-TR"/>
        </w:rPr>
        <w:t xml:space="preserve">cinsel isteklerinde ölçülü ve edepli olanların iffetidir. </w:t>
      </w:r>
      <w:r w:rsidR="00562B8B" w:rsidRPr="00562B8B">
        <w:rPr>
          <w:rFonts w:asciiTheme="majorHAnsi" w:hAnsiTheme="majorHAnsi"/>
          <w:b/>
          <w:bCs/>
          <w:i/>
          <w:iCs/>
          <w:sz w:val="24"/>
          <w:szCs w:val="24"/>
          <w:lang w:val="tr-TR"/>
        </w:rPr>
        <w:t>“Bilmeyen kimseler, iffetlerinden dolayı onları zengin zanneder. Sen onları simalarından tanırsın. Çünkü onlar yüzsüzlük ederek istemezler.”</w:t>
      </w:r>
      <w:r w:rsidR="00562B8B">
        <w:rPr>
          <w:rFonts w:asciiTheme="majorHAnsi" w:hAnsiTheme="majorHAnsi"/>
          <w:b/>
          <w:bCs/>
          <w:i/>
          <w:iCs/>
          <w:sz w:val="24"/>
          <w:szCs w:val="24"/>
          <w:lang w:val="tr-TR"/>
        </w:rPr>
        <w:t xml:space="preserve"> </w:t>
      </w:r>
      <w:r w:rsidR="00562B8B" w:rsidRPr="00562B8B">
        <w:rPr>
          <w:rFonts w:asciiTheme="majorHAnsi" w:hAnsiTheme="majorHAnsi"/>
          <w:b/>
          <w:bCs/>
          <w:sz w:val="24"/>
          <w:szCs w:val="24"/>
          <w:lang w:val="tr-TR"/>
        </w:rPr>
        <w:t>(Bakara, 2:273)</w:t>
      </w:r>
      <w:r w:rsidR="00562B8B"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562B8B" w:rsidRPr="00562B8B">
        <w:rPr>
          <w:rFonts w:asciiTheme="majorHAnsi" w:hAnsiTheme="majorHAnsi"/>
          <w:b/>
          <w:bCs/>
          <w:i/>
          <w:iCs/>
          <w:sz w:val="24"/>
          <w:szCs w:val="24"/>
          <w:lang w:val="tr-TR"/>
        </w:rPr>
        <w:t>“Evlenme imkanını bulamayanlar ise; Allah, lütfu ile kendilerini varlıklı kılıncaya kadar iffetlerini korusunlar.”</w:t>
      </w:r>
      <w:r w:rsidR="00562B8B"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562B8B" w:rsidRPr="00562B8B">
        <w:rPr>
          <w:rFonts w:asciiTheme="majorHAnsi" w:hAnsiTheme="majorHAnsi"/>
          <w:b/>
          <w:bCs/>
          <w:sz w:val="24"/>
          <w:szCs w:val="24"/>
          <w:lang w:val="tr-TR"/>
        </w:rPr>
        <w:t xml:space="preserve">(Nur, 24:33) </w:t>
      </w:r>
      <w:r w:rsidR="00562B8B">
        <w:rPr>
          <w:rFonts w:asciiTheme="majorHAnsi" w:hAnsiTheme="majorHAnsi"/>
          <w:sz w:val="24"/>
          <w:szCs w:val="24"/>
          <w:lang w:val="tr-TR"/>
        </w:rPr>
        <w:t xml:space="preserve">ayetlerinde olduğu gibi. </w:t>
      </w:r>
    </w:p>
    <w:p w:rsidR="00A253B1" w:rsidRPr="00A253B1" w:rsidRDefault="00964C28" w:rsidP="00A253B1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tr-TR"/>
        </w:rPr>
      </w:pPr>
      <w:r w:rsidRPr="00964C28">
        <w:rPr>
          <w:rFonts w:asciiTheme="majorHAnsi" w:hAnsiTheme="majorHAnsi"/>
          <w:sz w:val="24"/>
          <w:szCs w:val="24"/>
          <w:lang w:val="tr-TR"/>
        </w:rPr>
        <w:t>Hz. Yusuf zindanı nefsinin arzularına uymaya tercih etmiş ve iffetini korumuştur. Yusuf gibi nesiller yetiştirmek için bizlere ne gibi görevler düşmekte? İslamiyetin önerileri nelerdir?</w:t>
      </w:r>
      <w:r w:rsidR="00A253B1" w:rsidRPr="00A253B1">
        <w:rPr>
          <w:rFonts w:ascii="Tahoma" w:hAnsi="Tahoma" w:cs="Tahoma"/>
          <w:lang w:val="tr-TR"/>
        </w:rPr>
        <w:t xml:space="preserve"> </w:t>
      </w:r>
    </w:p>
    <w:p w:rsidR="00A253B1" w:rsidRPr="00A71C29" w:rsidRDefault="00E81F48" w:rsidP="00A71C29">
      <w:pPr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ab/>
      </w:r>
      <w:r w:rsidR="00A253B1">
        <w:rPr>
          <w:rFonts w:asciiTheme="majorHAnsi" w:hAnsiTheme="majorHAnsi"/>
          <w:sz w:val="24"/>
          <w:szCs w:val="24"/>
          <w:lang w:val="tr-TR"/>
        </w:rPr>
        <w:t xml:space="preserve">Yusuf (a.s.), iffetini koruma kararlılığını ifade ederken kralın eşinin teklifini reddederek kendisine yapılan teklifi şöyle reddetmişti: </w:t>
      </w:r>
      <w:r w:rsidR="00A253B1" w:rsidRPr="00A253B1">
        <w:rPr>
          <w:rFonts w:asciiTheme="majorHAnsi" w:hAnsiTheme="majorHAnsi"/>
          <w:b/>
          <w:bCs/>
          <w:i/>
          <w:iCs/>
          <w:sz w:val="24"/>
          <w:szCs w:val="24"/>
          <w:lang w:val="tr-TR"/>
        </w:rPr>
        <w:t>(Yusuf:) Rabbim! Bana zindan, bunların benden istediklerinden daha iyidir! Eğer onların hilelerini benden çevirmezsen, onlara meyleder ve cahillerden olurum! dedi.”</w:t>
      </w:r>
      <w:r w:rsidR="00A253B1"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A253B1" w:rsidRPr="00A253B1">
        <w:rPr>
          <w:rFonts w:asciiTheme="majorHAnsi" w:hAnsiTheme="majorHAnsi"/>
          <w:b/>
          <w:bCs/>
          <w:sz w:val="24"/>
          <w:szCs w:val="24"/>
          <w:lang w:val="tr-TR"/>
        </w:rPr>
        <w:t>(Yusuf, 12: 33)</w:t>
      </w:r>
      <w:r w:rsidR="00A253B1">
        <w:rPr>
          <w:rFonts w:asciiTheme="majorHAnsi" w:hAnsiTheme="majorHAnsi"/>
          <w:b/>
          <w:bCs/>
          <w:sz w:val="24"/>
          <w:szCs w:val="24"/>
          <w:lang w:val="tr-TR"/>
        </w:rPr>
        <w:t xml:space="preserve"> </w:t>
      </w:r>
      <w:r w:rsidR="00A253B1" w:rsidRPr="00A253B1">
        <w:rPr>
          <w:rFonts w:asciiTheme="majorHAnsi" w:hAnsiTheme="majorHAnsi"/>
          <w:sz w:val="24"/>
          <w:szCs w:val="24"/>
          <w:lang w:val="tr-TR"/>
        </w:rPr>
        <w:t xml:space="preserve">Yukardaki âyetlerde de </w:t>
      </w:r>
      <w:r w:rsidR="00A253B1">
        <w:rPr>
          <w:rFonts w:asciiTheme="majorHAnsi" w:hAnsiTheme="majorHAnsi"/>
          <w:sz w:val="24"/>
          <w:szCs w:val="24"/>
          <w:lang w:val="tr-TR"/>
        </w:rPr>
        <w:t xml:space="preserve">mal mülk sevgisine ve cinsel isteklere karşı iffetli davranış övülüyordu. </w:t>
      </w:r>
      <w:r w:rsidR="00A253B1" w:rsidRPr="00A253B1">
        <w:rPr>
          <w:rFonts w:asciiTheme="majorHAnsi" w:hAnsiTheme="majorHAnsi"/>
          <w:b/>
          <w:bCs/>
          <w:i/>
          <w:iCs/>
          <w:sz w:val="24"/>
          <w:szCs w:val="24"/>
          <w:lang w:val="tr-TR"/>
        </w:rPr>
        <w:t>“Ve onlar ki, iffetlerini korurlar”</w:t>
      </w:r>
      <w:r w:rsidR="00A253B1"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A253B1" w:rsidRPr="00A71C29">
        <w:rPr>
          <w:rFonts w:asciiTheme="majorHAnsi" w:hAnsiTheme="majorHAnsi"/>
          <w:b/>
          <w:bCs/>
          <w:sz w:val="24"/>
          <w:szCs w:val="24"/>
          <w:lang w:val="tr-TR"/>
        </w:rPr>
        <w:t>(Müminun, 23:5)</w:t>
      </w:r>
      <w:r w:rsidR="00A71C29">
        <w:rPr>
          <w:rFonts w:asciiTheme="majorHAnsi" w:hAnsiTheme="majorHAnsi"/>
          <w:b/>
          <w:bCs/>
          <w:sz w:val="24"/>
          <w:szCs w:val="24"/>
          <w:lang w:val="tr-TR"/>
        </w:rPr>
        <w:t xml:space="preserve"> </w:t>
      </w:r>
      <w:r w:rsidR="00A71C29">
        <w:rPr>
          <w:rFonts w:asciiTheme="majorHAnsi" w:hAnsiTheme="majorHAnsi"/>
          <w:sz w:val="24"/>
          <w:szCs w:val="24"/>
          <w:lang w:val="tr-TR"/>
        </w:rPr>
        <w:t>âyetinde de bunun tekidini görüyoruz. Öyleyse bu âyetlerin bize verdiği mesajlar doğrultusunda hareket ederek, kazançta ve harcamada</w:t>
      </w:r>
      <w:r w:rsidR="00A253B1" w:rsidRPr="00A71C29">
        <w:rPr>
          <w:rFonts w:asciiTheme="majorHAnsi" w:hAnsiTheme="majorHAnsi"/>
          <w:b/>
          <w:bCs/>
          <w:sz w:val="24"/>
          <w:szCs w:val="24"/>
          <w:lang w:val="tr-TR"/>
        </w:rPr>
        <w:t xml:space="preserve"> </w:t>
      </w:r>
      <w:r w:rsidR="00A71C29" w:rsidRPr="00A71C29">
        <w:rPr>
          <w:rFonts w:asciiTheme="majorHAnsi" w:hAnsiTheme="majorHAnsi"/>
          <w:sz w:val="24"/>
          <w:szCs w:val="24"/>
          <w:lang w:val="tr-TR"/>
        </w:rPr>
        <w:t>helal yollara</w:t>
      </w:r>
      <w:r w:rsidR="00A71C29">
        <w:rPr>
          <w:rFonts w:asciiTheme="majorHAnsi" w:hAnsiTheme="majorHAnsi"/>
          <w:sz w:val="24"/>
          <w:szCs w:val="24"/>
          <w:lang w:val="tr-TR"/>
        </w:rPr>
        <w:t xml:space="preserve"> başvurmak, cinsel hayatta da zina ve zinaya sebep olabilecek herşeyden uzak olmak bu noktada İslâm’ın önerileridir. Böyle davranan insan iffetli insandır, aksi ise iffetsiz olmaktır. </w:t>
      </w:r>
    </w:p>
    <w:p w:rsidR="00A71C29" w:rsidRDefault="00964C28" w:rsidP="00A71C29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tr-TR"/>
        </w:rPr>
      </w:pPr>
      <w:r w:rsidRPr="00964C28">
        <w:rPr>
          <w:rFonts w:asciiTheme="majorHAnsi" w:hAnsiTheme="majorHAnsi"/>
          <w:sz w:val="24"/>
          <w:szCs w:val="24"/>
          <w:lang w:val="tr-TR"/>
        </w:rPr>
        <w:t>İffetini koruyan kadın ve erkeklere Kur’ân-ı Kerîm’de ne gibi mükafatlar vaadediliyor?</w:t>
      </w:r>
    </w:p>
    <w:p w:rsidR="00A71C29" w:rsidRPr="00B81750" w:rsidRDefault="00E81F48" w:rsidP="00B81750">
      <w:pPr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ab/>
      </w:r>
      <w:r w:rsidR="00A71C29">
        <w:rPr>
          <w:rFonts w:asciiTheme="majorHAnsi" w:hAnsiTheme="majorHAnsi"/>
          <w:sz w:val="24"/>
          <w:szCs w:val="24"/>
          <w:lang w:val="tr-TR"/>
        </w:rPr>
        <w:t>İffetini koruyan insanlar, Hz. Yusuf (a.s.) gibi övülüyorlar. İffet ve namuslarını koruyan insanlar Mümin</w:t>
      </w:r>
      <w:r w:rsidR="00A71C29">
        <w:rPr>
          <w:rFonts w:ascii="Cambria" w:hAnsi="Cambria"/>
          <w:sz w:val="24"/>
          <w:szCs w:val="24"/>
          <w:lang w:val="tr-TR"/>
        </w:rPr>
        <w:t>ȗ</w:t>
      </w:r>
      <w:r w:rsidR="00A71C29">
        <w:rPr>
          <w:rFonts w:asciiTheme="majorHAnsi" w:hAnsiTheme="majorHAnsi"/>
          <w:sz w:val="24"/>
          <w:szCs w:val="24"/>
          <w:lang w:val="tr-TR"/>
        </w:rPr>
        <w:t>n s</w:t>
      </w:r>
      <w:r w:rsidR="00A71C29">
        <w:rPr>
          <w:rFonts w:ascii="Cambria" w:hAnsi="Cambria"/>
          <w:sz w:val="24"/>
          <w:szCs w:val="24"/>
          <w:lang w:val="tr-TR"/>
        </w:rPr>
        <w:t>ȗ</w:t>
      </w:r>
      <w:r w:rsidR="00A71C29">
        <w:rPr>
          <w:rFonts w:asciiTheme="majorHAnsi" w:hAnsiTheme="majorHAnsi"/>
          <w:sz w:val="24"/>
          <w:szCs w:val="24"/>
          <w:lang w:val="tr-TR"/>
        </w:rPr>
        <w:t xml:space="preserve">resinin yukarıda zikredilen ayetinde olduğu gibi, kamil müminlerden sayılıyor. Böyle iffetli ve namuslu olan insanların neticede </w:t>
      </w:r>
      <w:r w:rsidR="00A71C29" w:rsidRPr="00A71C29">
        <w:rPr>
          <w:rFonts w:asciiTheme="majorHAnsi" w:hAnsiTheme="majorHAnsi"/>
          <w:b/>
          <w:bCs/>
          <w:i/>
          <w:iCs/>
          <w:sz w:val="24"/>
          <w:szCs w:val="24"/>
          <w:lang w:val="tr-TR"/>
        </w:rPr>
        <w:t xml:space="preserve">“(Evet) Firdevs'e varis olan bu kimseler, orada ebedi kalıcıdırlar.” </w:t>
      </w:r>
      <w:r w:rsidR="00A71C29" w:rsidRPr="00A71C29">
        <w:rPr>
          <w:rFonts w:asciiTheme="majorHAnsi" w:hAnsiTheme="majorHAnsi"/>
          <w:b/>
          <w:bCs/>
          <w:sz w:val="24"/>
          <w:szCs w:val="24"/>
          <w:lang w:val="tr-TR"/>
        </w:rPr>
        <w:t>(Mümin</w:t>
      </w:r>
      <w:r w:rsidR="00A71C29" w:rsidRPr="00A71C29">
        <w:rPr>
          <w:rFonts w:ascii="Cambria" w:hAnsi="Cambria"/>
          <w:b/>
          <w:bCs/>
          <w:sz w:val="24"/>
          <w:szCs w:val="24"/>
          <w:lang w:val="tr-TR"/>
        </w:rPr>
        <w:t>ȗ</w:t>
      </w:r>
      <w:r w:rsidR="00A71C29" w:rsidRPr="00A71C29">
        <w:rPr>
          <w:rFonts w:asciiTheme="majorHAnsi" w:hAnsiTheme="majorHAnsi"/>
          <w:b/>
          <w:bCs/>
          <w:sz w:val="24"/>
          <w:szCs w:val="24"/>
          <w:lang w:val="tr-TR"/>
        </w:rPr>
        <w:t xml:space="preserve">n, 23:11) </w:t>
      </w:r>
      <w:r w:rsidR="00A71C29" w:rsidRPr="007C71E8">
        <w:rPr>
          <w:rFonts w:asciiTheme="majorHAnsi" w:hAnsiTheme="majorHAnsi"/>
          <w:sz w:val="24"/>
          <w:szCs w:val="24"/>
          <w:lang w:val="tr-TR"/>
        </w:rPr>
        <w:t xml:space="preserve">âyetinde olduğu </w:t>
      </w:r>
      <w:r w:rsidR="007C71E8">
        <w:rPr>
          <w:rFonts w:asciiTheme="majorHAnsi" w:hAnsiTheme="majorHAnsi"/>
          <w:sz w:val="24"/>
          <w:szCs w:val="24"/>
          <w:lang w:val="tr-TR"/>
        </w:rPr>
        <w:t xml:space="preserve">hem de Firdevs cennetlerine gideceklerdir. Bundan daha büyük bir mükafat olabilir mi? </w:t>
      </w:r>
      <w:r w:rsidR="007C71E8" w:rsidRPr="007C71E8">
        <w:rPr>
          <w:rFonts w:asciiTheme="majorHAnsi" w:hAnsiTheme="majorHAnsi"/>
          <w:b/>
          <w:bCs/>
          <w:i/>
          <w:iCs/>
          <w:sz w:val="24"/>
          <w:szCs w:val="24"/>
          <w:lang w:val="tr-TR"/>
        </w:rPr>
        <w:t>"Her kim ağzına ve cinsel ar</w:t>
      </w:r>
      <w:r w:rsidR="007C71E8" w:rsidRPr="007C71E8">
        <w:rPr>
          <w:rFonts w:asciiTheme="majorHAnsi" w:hAnsiTheme="majorHAnsi"/>
          <w:b/>
          <w:bCs/>
          <w:i/>
          <w:iCs/>
          <w:sz w:val="24"/>
          <w:szCs w:val="24"/>
          <w:lang w:val="tr-TR"/>
        </w:rPr>
        <w:softHyphen/>
        <w:t xml:space="preserve">zularına hâkim olacağına dair bana söz verirse ben de onun cennete </w:t>
      </w:r>
      <w:r w:rsidR="007C71E8" w:rsidRPr="007C71E8">
        <w:rPr>
          <w:rFonts w:asciiTheme="majorHAnsi" w:hAnsiTheme="majorHAnsi"/>
          <w:b/>
          <w:bCs/>
          <w:i/>
          <w:iCs/>
          <w:sz w:val="24"/>
          <w:szCs w:val="24"/>
          <w:lang w:val="tr-TR"/>
        </w:rPr>
        <w:lastRenderedPageBreak/>
        <w:t>girmesine kefil olurum"</w:t>
      </w:r>
      <w:r w:rsidR="00E35D16">
        <w:rPr>
          <w:rFonts w:asciiTheme="majorHAnsi" w:hAnsiTheme="majorHAnsi"/>
          <w:b/>
          <w:bCs/>
          <w:i/>
          <w:iCs/>
          <w:sz w:val="24"/>
          <w:szCs w:val="24"/>
          <w:lang w:val="tr-TR"/>
        </w:rPr>
        <w:t xml:space="preserve"> </w:t>
      </w:r>
      <w:r w:rsidR="00E35D16">
        <w:rPr>
          <w:rFonts w:asciiTheme="majorHAnsi" w:hAnsiTheme="majorHAnsi"/>
          <w:b/>
          <w:bCs/>
          <w:sz w:val="24"/>
          <w:szCs w:val="24"/>
          <w:lang w:val="tr-TR"/>
        </w:rPr>
        <w:t>(</w:t>
      </w:r>
      <w:r w:rsidR="00E35D16" w:rsidRPr="00E35D16">
        <w:rPr>
          <w:rFonts w:asciiTheme="majorHAnsi" w:hAnsiTheme="majorHAnsi"/>
          <w:b/>
          <w:bCs/>
          <w:sz w:val="24"/>
          <w:szCs w:val="24"/>
          <w:lang w:val="tr-TR"/>
        </w:rPr>
        <w:t>Buhârî</w:t>
      </w:r>
      <w:r w:rsidR="00E35D16">
        <w:rPr>
          <w:rFonts w:asciiTheme="majorHAnsi" w:hAnsiTheme="majorHAnsi"/>
          <w:b/>
          <w:bCs/>
          <w:sz w:val="24"/>
          <w:szCs w:val="24"/>
          <w:lang w:val="tr-TR"/>
        </w:rPr>
        <w:t xml:space="preserve">, </w:t>
      </w:r>
      <w:r w:rsidR="00E35D16" w:rsidRPr="00E35D16">
        <w:rPr>
          <w:rFonts w:asciiTheme="majorHAnsi" w:hAnsiTheme="majorHAnsi"/>
          <w:b/>
          <w:bCs/>
          <w:sz w:val="24"/>
          <w:szCs w:val="24"/>
          <w:lang w:val="tr-TR"/>
        </w:rPr>
        <w:t xml:space="preserve">Hudûd, 19, </w:t>
      </w:r>
      <w:r w:rsidR="00E35D16">
        <w:rPr>
          <w:rFonts w:asciiTheme="majorHAnsi" w:hAnsiTheme="majorHAnsi"/>
          <w:b/>
          <w:bCs/>
          <w:sz w:val="24"/>
          <w:szCs w:val="24"/>
          <w:lang w:val="tr-TR"/>
        </w:rPr>
        <w:t xml:space="preserve"> </w:t>
      </w:r>
      <w:r w:rsidR="00E35D16" w:rsidRPr="00E35D16">
        <w:rPr>
          <w:rFonts w:asciiTheme="majorHAnsi" w:hAnsiTheme="majorHAnsi"/>
          <w:b/>
          <w:bCs/>
          <w:sz w:val="24"/>
          <w:szCs w:val="24"/>
          <w:lang w:val="tr-TR"/>
        </w:rPr>
        <w:t>Rikâk</w:t>
      </w:r>
      <w:r w:rsidR="00E35D16">
        <w:rPr>
          <w:rFonts w:asciiTheme="majorHAnsi" w:hAnsiTheme="majorHAnsi"/>
          <w:b/>
          <w:bCs/>
          <w:sz w:val="24"/>
          <w:szCs w:val="24"/>
          <w:lang w:val="tr-TR"/>
        </w:rPr>
        <w:t xml:space="preserve"> </w:t>
      </w:r>
      <w:r w:rsidR="00E35D16" w:rsidRPr="00E35D16">
        <w:rPr>
          <w:rFonts w:asciiTheme="majorHAnsi" w:hAnsiTheme="majorHAnsi"/>
          <w:b/>
          <w:bCs/>
          <w:sz w:val="24"/>
          <w:szCs w:val="24"/>
          <w:lang w:val="tr-TR"/>
        </w:rPr>
        <w:t xml:space="preserve">, 23; Tirmizî, </w:t>
      </w:r>
      <w:r w:rsidR="00E35D16">
        <w:rPr>
          <w:rFonts w:asciiTheme="majorHAnsi" w:hAnsiTheme="majorHAnsi"/>
          <w:b/>
          <w:bCs/>
          <w:sz w:val="24"/>
          <w:szCs w:val="24"/>
          <w:lang w:val="tr-TR"/>
        </w:rPr>
        <w:t xml:space="preserve"> </w:t>
      </w:r>
      <w:r w:rsidR="00E35D16" w:rsidRPr="00E35D16">
        <w:rPr>
          <w:rFonts w:asciiTheme="majorHAnsi" w:hAnsiTheme="majorHAnsi"/>
          <w:b/>
          <w:bCs/>
          <w:sz w:val="24"/>
          <w:szCs w:val="24"/>
          <w:lang w:val="tr-TR"/>
        </w:rPr>
        <w:t>Zühd</w:t>
      </w:r>
      <w:r w:rsidR="00E35D16">
        <w:rPr>
          <w:rFonts w:asciiTheme="majorHAnsi" w:hAnsiTheme="majorHAnsi"/>
          <w:b/>
          <w:bCs/>
          <w:sz w:val="24"/>
          <w:szCs w:val="24"/>
          <w:lang w:val="tr-TR"/>
        </w:rPr>
        <w:t xml:space="preserve"> </w:t>
      </w:r>
      <w:r w:rsidR="00E35D16" w:rsidRPr="00E35D16">
        <w:rPr>
          <w:rFonts w:asciiTheme="majorHAnsi" w:hAnsiTheme="majorHAnsi"/>
          <w:b/>
          <w:bCs/>
          <w:sz w:val="24"/>
          <w:szCs w:val="24"/>
          <w:lang w:val="tr-TR"/>
        </w:rPr>
        <w:t>, 61</w:t>
      </w:r>
      <w:r w:rsidR="00E35D16">
        <w:rPr>
          <w:rFonts w:asciiTheme="majorHAnsi" w:hAnsiTheme="majorHAnsi"/>
          <w:b/>
          <w:bCs/>
          <w:sz w:val="24"/>
          <w:szCs w:val="24"/>
          <w:lang w:val="tr-TR"/>
        </w:rPr>
        <w:t xml:space="preserve">) </w:t>
      </w:r>
      <w:r w:rsidR="00E35D16">
        <w:rPr>
          <w:rFonts w:asciiTheme="majorHAnsi" w:hAnsiTheme="majorHAnsi"/>
          <w:sz w:val="24"/>
          <w:szCs w:val="24"/>
          <w:lang w:val="tr-TR"/>
        </w:rPr>
        <w:t xml:space="preserve">hadis-i şerifinden de yine mükafatın cennet olduğuna şahit oluyoruz.  </w:t>
      </w:r>
    </w:p>
    <w:p w:rsidR="00964C28" w:rsidRDefault="00964C28" w:rsidP="00964C28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tr-TR"/>
        </w:rPr>
      </w:pPr>
      <w:r w:rsidRPr="00964C28">
        <w:rPr>
          <w:rFonts w:asciiTheme="majorHAnsi" w:hAnsiTheme="majorHAnsi"/>
          <w:sz w:val="24"/>
          <w:szCs w:val="24"/>
          <w:lang w:val="tr-TR"/>
        </w:rPr>
        <w:t>İffet, sürekli muhafaza edilmesi gereken bir mefhum olarak zikrediliyor. Peki iffetin muhafazası nasıl mümkündür?</w:t>
      </w:r>
    </w:p>
    <w:p w:rsidR="00506E57" w:rsidRPr="00506E57" w:rsidRDefault="00E81F48" w:rsidP="007C71E8">
      <w:pPr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ab/>
      </w:r>
      <w:r w:rsidR="007C71E8">
        <w:rPr>
          <w:rFonts w:asciiTheme="majorHAnsi" w:hAnsiTheme="majorHAnsi"/>
          <w:sz w:val="24"/>
          <w:szCs w:val="24"/>
          <w:lang w:val="tr-TR"/>
        </w:rPr>
        <w:t xml:space="preserve">İffetin devamı için dengeli hareket etmek ve herşeyin aşırısından uzak olmak gerekir. Nitekim </w:t>
      </w:r>
      <w:r w:rsidR="00506E57" w:rsidRPr="00506E57">
        <w:rPr>
          <w:rFonts w:asciiTheme="majorHAnsi" w:hAnsiTheme="majorHAnsi"/>
          <w:sz w:val="24"/>
          <w:szCs w:val="24"/>
          <w:lang w:val="tr-TR"/>
        </w:rPr>
        <w:t>Hz. Peygamber (s.a.s) ahlâk</w:t>
      </w:r>
      <w:r w:rsidR="007C71E8">
        <w:rPr>
          <w:rFonts w:asciiTheme="majorHAnsi" w:hAnsiTheme="majorHAnsi"/>
          <w:sz w:val="24"/>
          <w:szCs w:val="24"/>
          <w:lang w:val="tr-TR"/>
        </w:rPr>
        <w:t>î</w:t>
      </w:r>
      <w:r w:rsidR="00506E57" w:rsidRPr="00506E57">
        <w:rPr>
          <w:rFonts w:asciiTheme="majorHAnsi" w:hAnsiTheme="majorHAnsi"/>
          <w:sz w:val="24"/>
          <w:szCs w:val="24"/>
          <w:lang w:val="tr-TR"/>
        </w:rPr>
        <w:t xml:space="preserve"> özelliklerde dengenin korunmasın</w:t>
      </w:r>
      <w:r w:rsidR="007C71E8">
        <w:rPr>
          <w:rFonts w:asciiTheme="majorHAnsi" w:hAnsiTheme="majorHAnsi"/>
          <w:sz w:val="24"/>
          <w:szCs w:val="24"/>
          <w:lang w:val="tr-TR"/>
        </w:rPr>
        <w:t xml:space="preserve">ı </w:t>
      </w:r>
      <w:r w:rsidR="00506E57" w:rsidRPr="00506E57">
        <w:rPr>
          <w:rFonts w:asciiTheme="majorHAnsi" w:hAnsiTheme="majorHAnsi"/>
          <w:sz w:val="24"/>
          <w:szCs w:val="24"/>
          <w:lang w:val="tr-TR"/>
        </w:rPr>
        <w:t xml:space="preserve">teşvik etmiş, aşırı kızgınlık, öfke ve haddi aşmaktan insanları sakındırmıştır. </w:t>
      </w:r>
      <w:r w:rsidR="007C71E8">
        <w:rPr>
          <w:rFonts w:asciiTheme="majorHAnsi" w:hAnsiTheme="majorHAnsi"/>
          <w:sz w:val="24"/>
          <w:szCs w:val="24"/>
          <w:lang w:val="tr-TR"/>
        </w:rPr>
        <w:t xml:space="preserve">Bu anlamda </w:t>
      </w:r>
      <w:r w:rsidR="00506E57" w:rsidRPr="00506E57">
        <w:rPr>
          <w:rFonts w:asciiTheme="majorHAnsi" w:hAnsiTheme="majorHAnsi"/>
          <w:sz w:val="24"/>
          <w:szCs w:val="24"/>
          <w:lang w:val="tr-TR"/>
        </w:rPr>
        <w:t>Hz. Âîşe (r.a)</w:t>
      </w:r>
      <w:r w:rsidR="007C71E8">
        <w:rPr>
          <w:rFonts w:asciiTheme="majorHAnsi" w:hAnsiTheme="majorHAnsi"/>
          <w:sz w:val="24"/>
          <w:szCs w:val="24"/>
          <w:lang w:val="tr-TR"/>
        </w:rPr>
        <w:t xml:space="preserve"> validemize hitaben </w:t>
      </w:r>
      <w:r w:rsidR="007C71E8" w:rsidRPr="007C71E8">
        <w:rPr>
          <w:rFonts w:asciiTheme="majorHAnsi" w:hAnsiTheme="majorHAnsi"/>
          <w:b/>
          <w:bCs/>
          <w:i/>
          <w:iCs/>
          <w:sz w:val="24"/>
          <w:szCs w:val="24"/>
          <w:lang w:val="tr-TR"/>
        </w:rPr>
        <w:t>“</w:t>
      </w:r>
      <w:r w:rsidR="00506E57" w:rsidRPr="007C71E8">
        <w:rPr>
          <w:rFonts w:asciiTheme="majorHAnsi" w:hAnsiTheme="majorHAnsi"/>
          <w:b/>
          <w:bCs/>
          <w:i/>
          <w:iCs/>
          <w:sz w:val="24"/>
          <w:szCs w:val="24"/>
          <w:lang w:val="tr-TR"/>
        </w:rPr>
        <w:t>Seni sertlikt</w:t>
      </w:r>
      <w:r w:rsidR="007C71E8" w:rsidRPr="007C71E8">
        <w:rPr>
          <w:rFonts w:asciiTheme="majorHAnsi" w:hAnsiTheme="majorHAnsi"/>
          <w:b/>
          <w:bCs/>
          <w:i/>
          <w:iCs/>
          <w:sz w:val="24"/>
          <w:szCs w:val="24"/>
          <w:lang w:val="tr-TR"/>
        </w:rPr>
        <w:t>en ve aşırılıktan sakındırırım"</w:t>
      </w:r>
      <w:r w:rsidR="007C71E8"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506E57" w:rsidRPr="007C71E8">
        <w:rPr>
          <w:rFonts w:asciiTheme="majorHAnsi" w:hAnsiTheme="majorHAnsi"/>
          <w:b/>
          <w:bCs/>
          <w:sz w:val="24"/>
          <w:szCs w:val="24"/>
          <w:lang w:val="tr-TR"/>
        </w:rPr>
        <w:t>(Buhârî, Edeb, 38)</w:t>
      </w:r>
      <w:r w:rsidR="00506E57" w:rsidRPr="00506E57">
        <w:rPr>
          <w:rFonts w:asciiTheme="majorHAnsi" w:hAnsiTheme="majorHAnsi"/>
          <w:sz w:val="24"/>
          <w:szCs w:val="24"/>
          <w:lang w:val="tr-TR"/>
        </w:rPr>
        <w:t xml:space="preserve"> buyurmuştur. Bir başka hadis</w:t>
      </w:r>
      <w:r w:rsidR="007C71E8">
        <w:rPr>
          <w:rFonts w:asciiTheme="majorHAnsi" w:hAnsiTheme="majorHAnsi"/>
          <w:sz w:val="24"/>
          <w:szCs w:val="24"/>
          <w:lang w:val="tr-TR"/>
        </w:rPr>
        <w:t xml:space="preserve">-i şerifte ise, </w:t>
      </w:r>
      <w:r w:rsidR="00506E57" w:rsidRPr="00506E57">
        <w:rPr>
          <w:rFonts w:asciiTheme="majorHAnsi" w:hAnsiTheme="majorHAnsi"/>
          <w:sz w:val="24"/>
          <w:szCs w:val="24"/>
          <w:lang w:val="tr-TR"/>
        </w:rPr>
        <w:t xml:space="preserve">iffetin </w:t>
      </w:r>
      <w:r w:rsidR="007C71E8">
        <w:rPr>
          <w:rFonts w:asciiTheme="majorHAnsi" w:hAnsiTheme="majorHAnsi"/>
          <w:sz w:val="24"/>
          <w:szCs w:val="24"/>
          <w:lang w:val="tr-TR"/>
        </w:rPr>
        <w:t xml:space="preserve">zıddı olan </w:t>
      </w:r>
      <w:r w:rsidR="00506E57" w:rsidRPr="00506E57">
        <w:rPr>
          <w:rFonts w:asciiTheme="majorHAnsi" w:hAnsiTheme="majorHAnsi"/>
          <w:sz w:val="24"/>
          <w:szCs w:val="24"/>
          <w:lang w:val="tr-TR"/>
        </w:rPr>
        <w:t>fuhûştan insanlar</w:t>
      </w:r>
      <w:r w:rsidR="007C71E8"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506E57" w:rsidRPr="00506E57">
        <w:rPr>
          <w:rFonts w:asciiTheme="majorHAnsi" w:hAnsiTheme="majorHAnsi"/>
          <w:sz w:val="24"/>
          <w:szCs w:val="24"/>
          <w:lang w:val="tr-TR"/>
        </w:rPr>
        <w:t>sakındır</w:t>
      </w:r>
      <w:r w:rsidR="007C71E8">
        <w:rPr>
          <w:rFonts w:asciiTheme="majorHAnsi" w:hAnsiTheme="majorHAnsi"/>
          <w:sz w:val="24"/>
          <w:szCs w:val="24"/>
          <w:lang w:val="tr-TR"/>
        </w:rPr>
        <w:t xml:space="preserve">ılmış ve </w:t>
      </w:r>
      <w:r w:rsidR="00506E57" w:rsidRPr="00506E57">
        <w:rPr>
          <w:rFonts w:asciiTheme="majorHAnsi" w:hAnsiTheme="majorHAnsi"/>
          <w:sz w:val="24"/>
          <w:szCs w:val="24"/>
          <w:lang w:val="tr-TR"/>
        </w:rPr>
        <w:t>şöyle buyur</w:t>
      </w:r>
      <w:r w:rsidR="007C71E8">
        <w:rPr>
          <w:rFonts w:asciiTheme="majorHAnsi" w:hAnsiTheme="majorHAnsi"/>
          <w:sz w:val="24"/>
          <w:szCs w:val="24"/>
          <w:lang w:val="tr-TR"/>
        </w:rPr>
        <w:t>ul</w:t>
      </w:r>
      <w:r w:rsidR="00506E57" w:rsidRPr="00506E57">
        <w:rPr>
          <w:rFonts w:asciiTheme="majorHAnsi" w:hAnsiTheme="majorHAnsi"/>
          <w:sz w:val="24"/>
          <w:szCs w:val="24"/>
          <w:lang w:val="tr-TR"/>
        </w:rPr>
        <w:t xml:space="preserve">muştur: </w:t>
      </w:r>
      <w:r w:rsidR="00506E57" w:rsidRPr="007C71E8">
        <w:rPr>
          <w:rFonts w:asciiTheme="majorHAnsi" w:hAnsiTheme="majorHAnsi"/>
          <w:b/>
          <w:bCs/>
          <w:i/>
          <w:iCs/>
          <w:sz w:val="24"/>
          <w:szCs w:val="24"/>
          <w:lang w:val="tr-TR"/>
        </w:rPr>
        <w:t>"Ahlâksız davranışlar (fuhuş) ve ahlâksızlık alenî yapılmaya başlamadıkça kıyamet kopmaz"</w:t>
      </w:r>
      <w:r w:rsidR="00506E57" w:rsidRPr="00506E57"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506E57" w:rsidRPr="007C71E8">
        <w:rPr>
          <w:rFonts w:asciiTheme="majorHAnsi" w:hAnsiTheme="majorHAnsi"/>
          <w:b/>
          <w:bCs/>
          <w:sz w:val="24"/>
          <w:szCs w:val="24"/>
          <w:lang w:val="tr-TR"/>
        </w:rPr>
        <w:t>(Ahmed b. Hanbel, VI, 162).</w:t>
      </w:r>
    </w:p>
    <w:p w:rsidR="00964C28" w:rsidRDefault="00964C28" w:rsidP="00964C28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tr-TR"/>
        </w:rPr>
      </w:pPr>
      <w:r w:rsidRPr="00964C28">
        <w:rPr>
          <w:rFonts w:asciiTheme="majorHAnsi" w:hAnsiTheme="majorHAnsi"/>
          <w:sz w:val="24"/>
          <w:szCs w:val="24"/>
          <w:lang w:val="tr-TR"/>
        </w:rPr>
        <w:t>Müslümanların iffetli olma zorunluluğu cinsiyete göre değişiklik arz eder mi?</w:t>
      </w:r>
    </w:p>
    <w:p w:rsidR="00506E57" w:rsidRPr="00964C28" w:rsidRDefault="00E81F48" w:rsidP="00B81750">
      <w:pPr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ab/>
      </w:r>
      <w:r w:rsidR="00E35D16">
        <w:rPr>
          <w:rFonts w:asciiTheme="majorHAnsi" w:hAnsiTheme="majorHAnsi"/>
          <w:sz w:val="24"/>
          <w:szCs w:val="24"/>
          <w:lang w:val="tr-TR"/>
        </w:rPr>
        <w:t xml:space="preserve">İffetli olma görevi erkek ve kadına göre farklılık arzetmez. Her iki cinsten de iffetli olmaları beklenir. Örneğin </w:t>
      </w:r>
      <w:r w:rsidR="00E35D16" w:rsidRPr="00E35D16">
        <w:rPr>
          <w:rFonts w:asciiTheme="majorHAnsi" w:hAnsiTheme="majorHAnsi"/>
          <w:b/>
          <w:bCs/>
          <w:i/>
          <w:iCs/>
          <w:sz w:val="24"/>
          <w:szCs w:val="24"/>
          <w:lang w:val="tr-TR"/>
        </w:rPr>
        <w:t>“(Resulüm!) Mümin erkeklere, gözlerini (harama) dikmemelerini, ırzlarını da korumalarını söyle. Çünkü bu, kendileri için daha temiz bir davranıştır. Şüphesiz Allah, onların yapmakta olduklarından haberdardır. Mümin kadınlara da söyle: Gözlerini (harama bakmaktan) korusunlar; namus ve iffetlerini esirgesinler. Görünen kısımları müstesna olmak üzere, zinetlerini teşhir etmesinler”.</w:t>
      </w:r>
      <w:r w:rsidR="00E35D16"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E35D16" w:rsidRPr="00E816D6">
        <w:rPr>
          <w:rFonts w:asciiTheme="majorHAnsi" w:hAnsiTheme="majorHAnsi"/>
          <w:b/>
          <w:bCs/>
          <w:sz w:val="24"/>
          <w:szCs w:val="24"/>
          <w:lang w:val="tr-TR"/>
        </w:rPr>
        <w:t>(Nur: 24:30-31)</w:t>
      </w:r>
      <w:r w:rsidR="00E816D6">
        <w:rPr>
          <w:rFonts w:asciiTheme="majorHAnsi" w:hAnsiTheme="majorHAnsi"/>
          <w:b/>
          <w:bCs/>
          <w:sz w:val="24"/>
          <w:szCs w:val="24"/>
          <w:lang w:val="tr-TR"/>
        </w:rPr>
        <w:t xml:space="preserve"> </w:t>
      </w:r>
      <w:r w:rsidR="00E816D6">
        <w:rPr>
          <w:rFonts w:asciiTheme="majorHAnsi" w:hAnsiTheme="majorHAnsi"/>
          <w:sz w:val="24"/>
          <w:szCs w:val="24"/>
          <w:lang w:val="tr-TR"/>
        </w:rPr>
        <w:t xml:space="preserve">âyetlerinde iffeti koruma emri önce erkeklere sonra da kadınlara verilmektedir. Dolayısı ile iffeti korumada erkekler kadınlardan da önce kendilerinin mükellef olduklarını unutmamak gerekir. “İffetsizlik kadınlar tarafından yapılırsa haram ve yasaktır; erkekler tarafından yapılırsa sanki olabilirmiş gibi ılımlı davranılması” asla İslâmî bir tutum değildir. Yapılan iş, iffetsilik ve şerefsizlik ise, ister erkekten gelsin, isterse kadın cihatinden gelsin aynı anlama gelir. </w:t>
      </w:r>
    </w:p>
    <w:p w:rsidR="00964C28" w:rsidRDefault="00964C28" w:rsidP="00964C28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tr-TR"/>
        </w:rPr>
      </w:pPr>
      <w:r w:rsidRPr="00964C28">
        <w:rPr>
          <w:rFonts w:asciiTheme="majorHAnsi" w:hAnsiTheme="majorHAnsi"/>
          <w:sz w:val="24"/>
          <w:szCs w:val="24"/>
          <w:lang w:val="tr-TR"/>
        </w:rPr>
        <w:t xml:space="preserve">İffet denildiğinde ilk akla gelen cinsel anlamda değerlendirilen bir meziyet olduğudur. Bu meziyetin farklı boyutları var mı? </w:t>
      </w:r>
    </w:p>
    <w:p w:rsidR="00B81750" w:rsidRDefault="00E81F48" w:rsidP="00B81750">
      <w:pPr>
        <w:jc w:val="both"/>
        <w:rPr>
          <w:rFonts w:asciiTheme="majorHAnsi" w:hAnsiTheme="majorHAnsi"/>
          <w:b/>
          <w:bCs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ab/>
      </w:r>
      <w:r w:rsidR="00E816D6">
        <w:rPr>
          <w:rFonts w:asciiTheme="majorHAnsi" w:hAnsiTheme="majorHAnsi"/>
          <w:sz w:val="24"/>
          <w:szCs w:val="24"/>
          <w:lang w:val="tr-TR"/>
        </w:rPr>
        <w:t>Yukarda da ifade edildiği gibi, iffeti sadece ırz ve namus meselesine hapsetmek doğru değildir. İ</w:t>
      </w:r>
      <w:r w:rsidR="00506E57" w:rsidRPr="00964C28">
        <w:rPr>
          <w:rFonts w:asciiTheme="majorHAnsi" w:hAnsiTheme="majorHAnsi"/>
          <w:sz w:val="24"/>
          <w:szCs w:val="24"/>
          <w:lang w:val="tr-TR"/>
        </w:rPr>
        <w:t xml:space="preserve">ffetli kişi, </w:t>
      </w:r>
      <w:r w:rsidR="00E816D6">
        <w:rPr>
          <w:rFonts w:asciiTheme="majorHAnsi" w:hAnsiTheme="majorHAnsi"/>
          <w:sz w:val="24"/>
          <w:szCs w:val="24"/>
          <w:lang w:val="tr-TR"/>
        </w:rPr>
        <w:t xml:space="preserve">cinsel konularda olduğu gibi, </w:t>
      </w:r>
      <w:r w:rsidR="00506E57" w:rsidRPr="00964C28">
        <w:rPr>
          <w:rFonts w:asciiTheme="majorHAnsi" w:hAnsiTheme="majorHAnsi"/>
          <w:sz w:val="24"/>
          <w:szCs w:val="24"/>
          <w:lang w:val="tr-TR"/>
        </w:rPr>
        <w:t xml:space="preserve">yeme içme </w:t>
      </w:r>
      <w:r w:rsidR="00E816D6">
        <w:rPr>
          <w:rFonts w:asciiTheme="majorHAnsi" w:hAnsiTheme="majorHAnsi"/>
          <w:sz w:val="24"/>
          <w:szCs w:val="24"/>
          <w:lang w:val="tr-TR"/>
        </w:rPr>
        <w:t xml:space="preserve">gibi </w:t>
      </w:r>
      <w:r w:rsidR="00506E57" w:rsidRPr="00964C28">
        <w:rPr>
          <w:rFonts w:asciiTheme="majorHAnsi" w:hAnsiTheme="majorHAnsi"/>
          <w:sz w:val="24"/>
          <w:szCs w:val="24"/>
          <w:lang w:val="tr-TR"/>
        </w:rPr>
        <w:t xml:space="preserve">konularda </w:t>
      </w:r>
      <w:r w:rsidR="00E816D6">
        <w:rPr>
          <w:rFonts w:asciiTheme="majorHAnsi" w:hAnsiTheme="majorHAnsi"/>
          <w:sz w:val="24"/>
          <w:szCs w:val="24"/>
          <w:lang w:val="tr-TR"/>
        </w:rPr>
        <w:t xml:space="preserve">da iffete riayet etmeli, aç gözlü davranmak suretiyle haramlara dalmamalı, haram yerlere kazancı sarfetmemelidir. </w:t>
      </w:r>
      <w:r w:rsidR="00B81750">
        <w:rPr>
          <w:rFonts w:asciiTheme="majorHAnsi" w:hAnsiTheme="majorHAnsi"/>
          <w:sz w:val="24"/>
          <w:szCs w:val="24"/>
          <w:lang w:val="tr-TR"/>
        </w:rPr>
        <w:t>H</w:t>
      </w:r>
      <w:r w:rsidR="00E816D6">
        <w:rPr>
          <w:rFonts w:asciiTheme="majorHAnsi" w:hAnsiTheme="majorHAnsi"/>
          <w:sz w:val="24"/>
          <w:szCs w:val="24"/>
          <w:lang w:val="tr-TR"/>
        </w:rPr>
        <w:t xml:space="preserve">ayvanî </w:t>
      </w:r>
      <w:r w:rsidR="00B81750">
        <w:rPr>
          <w:rFonts w:asciiTheme="majorHAnsi" w:hAnsiTheme="majorHAnsi"/>
          <w:sz w:val="24"/>
          <w:szCs w:val="24"/>
          <w:lang w:val="tr-TR"/>
        </w:rPr>
        <w:t>zevk ve isteklere karşı nefsi dizginlemeli ve orta yoldan ayrılmamalıdır. Peygamber Efendimiz (a.s.) dua ederken şöyle buyurmuş ve bize örnek olmuştur:</w:t>
      </w:r>
      <w:r w:rsidR="00B81750" w:rsidRPr="00B81750">
        <w:rPr>
          <w:rFonts w:asciiTheme="majorHAnsi" w:hAnsiTheme="majorHAnsi"/>
          <w:i/>
          <w:iCs/>
          <w:sz w:val="24"/>
          <w:szCs w:val="24"/>
          <w:lang w:val="tr-TR"/>
        </w:rPr>
        <w:t xml:space="preserve"> </w:t>
      </w:r>
      <w:r w:rsidR="00B81750" w:rsidRPr="00B81750">
        <w:rPr>
          <w:rFonts w:asciiTheme="majorHAnsi" w:hAnsiTheme="majorHAnsi"/>
          <w:b/>
          <w:bCs/>
          <w:i/>
          <w:iCs/>
          <w:sz w:val="24"/>
          <w:szCs w:val="24"/>
          <w:lang w:val="tr-TR"/>
        </w:rPr>
        <w:t xml:space="preserve">"Yâ rabbi! Senden hidayet, takva ve iffet diliyorum”. </w:t>
      </w:r>
      <w:r w:rsidR="00B81750" w:rsidRPr="00B81750">
        <w:rPr>
          <w:rFonts w:asciiTheme="majorHAnsi" w:hAnsiTheme="majorHAnsi"/>
          <w:b/>
          <w:bCs/>
          <w:sz w:val="24"/>
          <w:szCs w:val="24"/>
          <w:lang w:val="tr-TR"/>
        </w:rPr>
        <w:t>(Müsned, I, 389, 439)</w:t>
      </w:r>
    </w:p>
    <w:p w:rsidR="00E81F48" w:rsidRPr="00B81750" w:rsidRDefault="00E81F48" w:rsidP="00E81F48">
      <w:pPr>
        <w:jc w:val="right"/>
        <w:rPr>
          <w:rFonts w:asciiTheme="majorHAnsi" w:hAnsiTheme="majorHAnsi"/>
          <w:b/>
          <w:bCs/>
          <w:sz w:val="24"/>
          <w:szCs w:val="24"/>
          <w:lang w:val="tr-TR"/>
        </w:rPr>
      </w:pPr>
      <w:bookmarkStart w:id="0" w:name="_GoBack"/>
      <w:bookmarkEnd w:id="0"/>
    </w:p>
    <w:p w:rsidR="009A3F10" w:rsidRPr="009A3F10" w:rsidRDefault="009A3F10" w:rsidP="009A3F10">
      <w:pPr>
        <w:jc w:val="both"/>
        <w:rPr>
          <w:rFonts w:asciiTheme="majorHAnsi" w:hAnsiTheme="majorHAnsi"/>
          <w:sz w:val="24"/>
          <w:szCs w:val="24"/>
        </w:rPr>
      </w:pPr>
    </w:p>
    <w:sectPr w:rsidR="009A3F10" w:rsidRPr="009A3F1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08" w:rsidRDefault="008F5008" w:rsidP="00964C28">
      <w:pPr>
        <w:spacing w:after="0" w:line="240" w:lineRule="auto"/>
      </w:pPr>
      <w:r>
        <w:separator/>
      </w:r>
    </w:p>
  </w:endnote>
  <w:endnote w:type="continuationSeparator" w:id="0">
    <w:p w:rsidR="008F5008" w:rsidRDefault="008F5008" w:rsidP="0096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2E" w:rsidRDefault="0072732E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Igmg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Fıkıh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Köşesi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72732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2732E" w:rsidRDefault="007273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08" w:rsidRDefault="008F5008" w:rsidP="00964C28">
      <w:pPr>
        <w:spacing w:after="0" w:line="240" w:lineRule="auto"/>
      </w:pPr>
      <w:r>
        <w:separator/>
      </w:r>
    </w:p>
  </w:footnote>
  <w:footnote w:type="continuationSeparator" w:id="0">
    <w:p w:rsidR="008F5008" w:rsidRDefault="008F5008" w:rsidP="0096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FFD7472A2A68435AB1B2E426DF53BD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2732E" w:rsidRDefault="0072732E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IGMG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Fıkıh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Köşesi</w:t>
        </w:r>
        <w:proofErr w:type="spellEnd"/>
      </w:p>
    </w:sdtContent>
  </w:sdt>
  <w:p w:rsidR="0072732E" w:rsidRDefault="007273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9DD"/>
    <w:multiLevelType w:val="hybridMultilevel"/>
    <w:tmpl w:val="35186528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10"/>
    <w:rsid w:val="00393591"/>
    <w:rsid w:val="00402C24"/>
    <w:rsid w:val="00480326"/>
    <w:rsid w:val="00506E57"/>
    <w:rsid w:val="00562B8B"/>
    <w:rsid w:val="005901C0"/>
    <w:rsid w:val="0072732E"/>
    <w:rsid w:val="00795303"/>
    <w:rsid w:val="007C71E8"/>
    <w:rsid w:val="008F5008"/>
    <w:rsid w:val="00964C28"/>
    <w:rsid w:val="009A3F10"/>
    <w:rsid w:val="00A253B1"/>
    <w:rsid w:val="00A71C29"/>
    <w:rsid w:val="00B81750"/>
    <w:rsid w:val="00E35D16"/>
    <w:rsid w:val="00E816D6"/>
    <w:rsid w:val="00E81F48"/>
    <w:rsid w:val="00FB775B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6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4C2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253B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732E"/>
  </w:style>
  <w:style w:type="paragraph" w:styleId="Fuzeile">
    <w:name w:val="footer"/>
    <w:basedOn w:val="Standard"/>
    <w:link w:val="FuzeileZchn"/>
    <w:uiPriority w:val="99"/>
    <w:unhideWhenUsed/>
    <w:rsid w:val="0072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73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6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4C2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253B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732E"/>
  </w:style>
  <w:style w:type="paragraph" w:styleId="Fuzeile">
    <w:name w:val="footer"/>
    <w:basedOn w:val="Standard"/>
    <w:link w:val="FuzeileZchn"/>
    <w:uiPriority w:val="99"/>
    <w:unhideWhenUsed/>
    <w:rsid w:val="0072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73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D7472A2A68435AB1B2E426DF53B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8846E-DDC8-497B-9097-9CCBF2F0755F}"/>
      </w:docPartPr>
      <w:docPartBody>
        <w:p w:rsidR="00000000" w:rsidRDefault="00DA721C" w:rsidP="00DA721C">
          <w:pPr>
            <w:pStyle w:val="FFD7472A2A68435AB1B2E426DF53BD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1C"/>
    <w:rsid w:val="003A2089"/>
    <w:rsid w:val="00D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C17AC9F2F044CD7B34482CBDDF06DF6">
    <w:name w:val="1C17AC9F2F044CD7B34482CBDDF06DF6"/>
    <w:rsid w:val="00DA721C"/>
  </w:style>
  <w:style w:type="paragraph" w:customStyle="1" w:styleId="FFD7472A2A68435AB1B2E426DF53BDD1">
    <w:name w:val="FFD7472A2A68435AB1B2E426DF53BDD1"/>
    <w:rsid w:val="00DA72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C17AC9F2F044CD7B34482CBDDF06DF6">
    <w:name w:val="1C17AC9F2F044CD7B34482CBDDF06DF6"/>
    <w:rsid w:val="00DA721C"/>
  </w:style>
  <w:style w:type="paragraph" w:customStyle="1" w:styleId="FFD7472A2A68435AB1B2E426DF53BDD1">
    <w:name w:val="FFD7472A2A68435AB1B2E426DF53BDD1"/>
    <w:rsid w:val="00DA7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IGMG Fıkıh Köşesi</vt:lpstr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IGMG Fıkıh Köşesi</dc:title>
  <dc:creator>Mehmet Hulusi Unye</dc:creator>
  <cp:lastModifiedBy>Tesk-Mobil 02</cp:lastModifiedBy>
  <cp:revision>2</cp:revision>
  <dcterms:created xsi:type="dcterms:W3CDTF">2013-05-20T16:23:00Z</dcterms:created>
  <dcterms:modified xsi:type="dcterms:W3CDTF">2013-05-20T16:23:00Z</dcterms:modified>
</cp:coreProperties>
</file>