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5" w:rsidRDefault="009D26D5" w:rsidP="009D26D5">
      <w:pPr>
        <w:spacing w:after="100" w:afterAutospacing="1"/>
        <w:rPr>
          <w:b/>
          <w:bCs/>
          <w:lang w:val="tr-TR"/>
        </w:rPr>
      </w:pPr>
      <w:r>
        <w:rPr>
          <w:b/>
          <w:bCs/>
          <w:lang w:val="tr-TR"/>
        </w:rPr>
        <w:t>Sayı : 11</w:t>
      </w:r>
    </w:p>
    <w:p w:rsidR="00327D30" w:rsidRPr="00010160" w:rsidRDefault="009D26D5" w:rsidP="009D26D5">
      <w:pPr>
        <w:spacing w:after="100" w:afterAutospacing="1"/>
        <w:rPr>
          <w:b/>
          <w:bCs/>
          <w:lang w:val="tr-TR"/>
        </w:rPr>
      </w:pPr>
      <w:r>
        <w:rPr>
          <w:b/>
          <w:bCs/>
          <w:lang w:val="tr-TR"/>
        </w:rPr>
        <w:t xml:space="preserve">Konu: FIKIH KÖŞESİ YAZISI </w:t>
      </w:r>
    </w:p>
    <w:p w:rsidR="00010160" w:rsidRDefault="00327D30" w:rsidP="00010160">
      <w:pPr>
        <w:pStyle w:val="Listenabsatz"/>
        <w:numPr>
          <w:ilvl w:val="0"/>
          <w:numId w:val="1"/>
        </w:numPr>
        <w:spacing w:after="0"/>
        <w:jc w:val="both"/>
        <w:rPr>
          <w:b/>
          <w:bCs/>
          <w:lang w:val="tr-TR"/>
        </w:rPr>
      </w:pPr>
      <w:r w:rsidRPr="00010160">
        <w:rPr>
          <w:b/>
          <w:bCs/>
          <w:lang w:val="tr-TR"/>
        </w:rPr>
        <w:t xml:space="preserve">Dinimizde zaman israfı en büyük israf olarak geçiyor. </w:t>
      </w:r>
      <w:r w:rsidR="00010160">
        <w:rPr>
          <w:b/>
          <w:bCs/>
          <w:lang w:val="tr-TR"/>
        </w:rPr>
        <w:t>Zaman israfı nedir? Örneğin</w:t>
      </w:r>
    </w:p>
    <w:p w:rsidR="00637C3F" w:rsidRPr="00010160" w:rsidRDefault="00010160" w:rsidP="00010160">
      <w:pPr>
        <w:spacing w:after="0"/>
        <w:jc w:val="both"/>
        <w:rPr>
          <w:b/>
          <w:bCs/>
          <w:lang w:val="tr-TR"/>
        </w:rPr>
      </w:pPr>
      <w:r>
        <w:rPr>
          <w:b/>
          <w:bCs/>
          <w:lang w:val="tr-TR"/>
        </w:rPr>
        <w:t>b</w:t>
      </w:r>
      <w:r w:rsidR="00637C3F" w:rsidRPr="00010160">
        <w:rPr>
          <w:b/>
          <w:bCs/>
          <w:lang w:val="tr-TR"/>
        </w:rPr>
        <w:t>ir</w:t>
      </w:r>
      <w:r>
        <w:rPr>
          <w:b/>
          <w:bCs/>
          <w:lang w:val="tr-TR"/>
        </w:rPr>
        <w:t xml:space="preserve"> </w:t>
      </w:r>
      <w:r w:rsidR="00327D30" w:rsidRPr="00010160">
        <w:rPr>
          <w:b/>
          <w:bCs/>
          <w:lang w:val="tr-TR"/>
        </w:rPr>
        <w:t>roman okumak, dizi izlemek veyahut da çarşı pazar gezmek bu kapsama girer mi?Günah mıdır?</w:t>
      </w:r>
    </w:p>
    <w:p w:rsidR="00637C3F" w:rsidRDefault="00637C3F" w:rsidP="00010160">
      <w:pPr>
        <w:spacing w:after="0"/>
        <w:ind w:firstLine="708"/>
        <w:jc w:val="both"/>
        <w:rPr>
          <w:lang w:val="tr-TR"/>
        </w:rPr>
      </w:pPr>
      <w:r w:rsidRPr="00637C3F">
        <w:rPr>
          <w:lang w:val="tr-TR"/>
        </w:rPr>
        <w:t>Zaman, insanoğlunun en az sahip olduğu fakat en çok ihtiyaç duyduğu bir kavramdır. Bir servet kadar değerli</w:t>
      </w:r>
      <w:r>
        <w:rPr>
          <w:lang w:val="tr-TR"/>
        </w:rPr>
        <w:t xml:space="preserve"> fakat, o kadar da hızlı tükenen </w:t>
      </w:r>
      <w:r w:rsidRPr="00637C3F">
        <w:rPr>
          <w:lang w:val="tr-TR"/>
        </w:rPr>
        <w:t xml:space="preserve"> </w:t>
      </w:r>
      <w:r>
        <w:rPr>
          <w:lang w:val="tr-TR"/>
        </w:rPr>
        <w:t>bir servet</w:t>
      </w:r>
      <w:r w:rsidR="00010160">
        <w:rPr>
          <w:lang w:val="tr-TR"/>
        </w:rPr>
        <w:t xml:space="preserve">. </w:t>
      </w:r>
      <w:r w:rsidRPr="00637C3F">
        <w:rPr>
          <w:lang w:val="tr-TR"/>
        </w:rPr>
        <w:t>Zaman</w:t>
      </w:r>
      <w:r w:rsidR="00010160">
        <w:rPr>
          <w:lang w:val="tr-TR"/>
        </w:rPr>
        <w:t>,</w:t>
      </w:r>
      <w:r>
        <w:rPr>
          <w:lang w:val="tr-TR"/>
        </w:rPr>
        <w:t xml:space="preserve"> insan üzerinde derin </w:t>
      </w:r>
      <w:r w:rsidRPr="00637C3F">
        <w:rPr>
          <w:lang w:val="tr-TR"/>
        </w:rPr>
        <w:t>izler</w:t>
      </w:r>
      <w:r>
        <w:rPr>
          <w:lang w:val="tr-TR"/>
        </w:rPr>
        <w:t xml:space="preserve"> bırakan bir olgudur ve hercai bir şekilde harcanacak bir meta değil, farkına varılarak değerlendirilmesi lazım olan en kıymetli sermayedir. </w:t>
      </w:r>
    </w:p>
    <w:p w:rsidR="00637C3F" w:rsidRDefault="00637C3F" w:rsidP="00010160">
      <w:pPr>
        <w:spacing w:after="0"/>
        <w:ind w:firstLine="708"/>
        <w:jc w:val="both"/>
        <w:rPr>
          <w:lang w:val="tr-TR"/>
        </w:rPr>
      </w:pPr>
      <w:r>
        <w:rPr>
          <w:lang w:val="tr-TR"/>
        </w:rPr>
        <w:t xml:space="preserve">İslam’da zamanın değeri o kadar önemlidir ki, buna işaret olmak üzere </w:t>
      </w:r>
      <w:r w:rsidRPr="00010160">
        <w:rPr>
          <w:b/>
          <w:bCs/>
          <w:lang w:val="tr-TR"/>
        </w:rPr>
        <w:t>“Zamana yemin ederek</w:t>
      </w:r>
      <w:r w:rsidR="00F96DEF" w:rsidRPr="00010160">
        <w:rPr>
          <w:b/>
          <w:bCs/>
          <w:lang w:val="tr-TR"/>
        </w:rPr>
        <w:t>”</w:t>
      </w:r>
      <w:r w:rsidR="00F96DEF">
        <w:rPr>
          <w:rStyle w:val="Funotenzeichen"/>
          <w:lang w:val="tr-TR"/>
        </w:rPr>
        <w:footnoteReference w:id="1"/>
      </w:r>
      <w:r>
        <w:rPr>
          <w:lang w:val="tr-TR"/>
        </w:rPr>
        <w:t xml:space="preserve"> </w:t>
      </w:r>
      <w:r w:rsidR="00F96DEF">
        <w:rPr>
          <w:lang w:val="tr-TR"/>
        </w:rPr>
        <w:t>başlayan s</w:t>
      </w:r>
      <w:r w:rsidR="00F96DEF">
        <w:rPr>
          <w:rFonts w:cstheme="minorHAnsi"/>
          <w:lang w:val="tr-TR"/>
        </w:rPr>
        <w:t>ȗ</w:t>
      </w:r>
      <w:r w:rsidR="00F96DEF">
        <w:rPr>
          <w:lang w:val="tr-TR"/>
        </w:rPr>
        <w:t>re</w:t>
      </w:r>
      <w:r w:rsidR="00010160">
        <w:rPr>
          <w:lang w:val="tr-TR"/>
        </w:rPr>
        <w:t xml:space="preserve">; </w:t>
      </w:r>
      <w:r w:rsidR="00F96DEF" w:rsidRPr="00F96DEF">
        <w:rPr>
          <w:lang w:val="tr-TR"/>
        </w:rPr>
        <w:t>“vakit”, “miad”, “ecel”, “saat” gibi zamana delalet eden bir çok kelime vardır</w:t>
      </w:r>
      <w:r w:rsidR="00F96DEF">
        <w:rPr>
          <w:lang w:val="tr-TR"/>
        </w:rPr>
        <w:t xml:space="preserve">. </w:t>
      </w:r>
    </w:p>
    <w:p w:rsidR="00F96DEF" w:rsidRPr="00637C3F" w:rsidRDefault="00F96DEF" w:rsidP="00010160">
      <w:pPr>
        <w:spacing w:after="0"/>
        <w:ind w:firstLine="360"/>
        <w:jc w:val="both"/>
        <w:rPr>
          <w:lang w:val="tr-TR"/>
        </w:rPr>
      </w:pPr>
      <w:r>
        <w:rPr>
          <w:lang w:val="tr-TR"/>
        </w:rPr>
        <w:t xml:space="preserve">Zamanın israfı, onu yerli yerince kullanmayarak, bir mirasyedi gibi, hiçbir faydası olmayan yerlerde tabiri caizse çarçur etmektir. Ancak sualde sorulan </w:t>
      </w:r>
      <w:r w:rsidR="002573D6">
        <w:rPr>
          <w:lang w:val="tr-TR"/>
        </w:rPr>
        <w:t xml:space="preserve">hususların bazıları bu </w:t>
      </w:r>
      <w:bookmarkStart w:id="0" w:name="_GoBack"/>
      <w:bookmarkEnd w:id="0"/>
      <w:r w:rsidR="002573D6">
        <w:rPr>
          <w:lang w:val="tr-TR"/>
        </w:rPr>
        <w:t xml:space="preserve">anlamda değildir. Örneğin okumak, roman da olsa zamanı değerlendirmektir. Fakat dizi izlemek veya çarşı pazar gezmek, hakikaten bir dünya ve ahiret maslahatı taşıyan bir değer ifade ediyorsa yine israf sayılmaz. Ama sadece zaman öldürme düşüncesiyle </w:t>
      </w:r>
      <w:r w:rsidR="00010160">
        <w:rPr>
          <w:lang w:val="tr-TR"/>
        </w:rPr>
        <w:t xml:space="preserve">bu yapılırsa, bu hal </w:t>
      </w:r>
      <w:r w:rsidR="002573D6">
        <w:rPr>
          <w:lang w:val="tr-TR"/>
        </w:rPr>
        <w:t xml:space="preserve">bir mes’uliyyet getirebilir. Nitekim gezmenin, görmenin ve neticesinden ibret alınmasının emrini Cenab-ı Hak, Kur’an-ı Kerim’de şöylece </w:t>
      </w:r>
      <w:r w:rsidR="00010160">
        <w:rPr>
          <w:lang w:val="tr-TR"/>
        </w:rPr>
        <w:t>veriyor</w:t>
      </w:r>
      <w:r w:rsidR="002573D6">
        <w:rPr>
          <w:lang w:val="tr-TR"/>
        </w:rPr>
        <w:t xml:space="preserve">: </w:t>
      </w:r>
      <w:r w:rsidR="002573D6" w:rsidRPr="00010160">
        <w:rPr>
          <w:b/>
          <w:bCs/>
          <w:lang w:val="tr-TR"/>
        </w:rPr>
        <w:t>“Bunlar yeryüzünde gezip de kendilerinden öncekilerin sonunun nasıl olduğunu görmediler mi? Halbuki onlar, bunlardan daha güçlü idiler. Ne göklerde ne de yerde Allah'ı aciz bırakacak bir güç vardır. O, bilendir, güçlüdür.”</w:t>
      </w:r>
      <w:r w:rsidR="002573D6">
        <w:rPr>
          <w:rStyle w:val="Funotenzeichen"/>
          <w:lang w:val="tr-TR"/>
        </w:rPr>
        <w:footnoteReference w:id="2"/>
      </w:r>
      <w:r w:rsidR="002573D6" w:rsidRPr="002573D6">
        <w:rPr>
          <w:lang w:val="tr-TR"/>
        </w:rPr>
        <w:t xml:space="preserve"> </w:t>
      </w:r>
      <w:r w:rsidR="00BE6605">
        <w:rPr>
          <w:lang w:val="tr-TR"/>
        </w:rPr>
        <w:t>Dolayısı ile zamanı israf olacak yerde kullanmak günaha girmeye de sebep olur. Örneğin, yerine getirilimesi lüzumlu olan ibadetlerin yerine getirilmemesi, çalıştığı iş yerinde üzerine düşeni yapmayarak tembellikle saat dolduran bir insan</w:t>
      </w:r>
      <w:r w:rsidR="00010160">
        <w:rPr>
          <w:lang w:val="tr-TR"/>
        </w:rPr>
        <w:t>,</w:t>
      </w:r>
      <w:r w:rsidR="00BE6605">
        <w:rPr>
          <w:lang w:val="tr-TR"/>
        </w:rPr>
        <w:t xml:space="preserve"> elbette zamanın gereğini yerine getirmediği için günah</w:t>
      </w:r>
      <w:r w:rsidR="0008642E">
        <w:rPr>
          <w:lang w:val="tr-TR"/>
        </w:rPr>
        <w:t xml:space="preserve"> k</w:t>
      </w:r>
      <w:r w:rsidR="00BE6605">
        <w:rPr>
          <w:lang w:val="tr-TR"/>
        </w:rPr>
        <w:t>a</w:t>
      </w:r>
      <w:r w:rsidR="0008642E">
        <w:rPr>
          <w:lang w:val="tr-TR"/>
        </w:rPr>
        <w:t>zanm</w:t>
      </w:r>
      <w:r w:rsidR="00010160">
        <w:rPr>
          <w:lang w:val="tr-TR"/>
        </w:rPr>
        <w:t xml:space="preserve">ış da </w:t>
      </w:r>
      <w:r w:rsidR="00BE6605">
        <w:rPr>
          <w:lang w:val="tr-TR"/>
        </w:rPr>
        <w:t xml:space="preserve">olur. </w:t>
      </w:r>
    </w:p>
    <w:p w:rsidR="00BE6605" w:rsidRPr="00010160" w:rsidRDefault="00327D30" w:rsidP="00010160">
      <w:pPr>
        <w:pStyle w:val="Listenabsatz"/>
        <w:numPr>
          <w:ilvl w:val="0"/>
          <w:numId w:val="1"/>
        </w:numPr>
        <w:spacing w:after="0"/>
        <w:jc w:val="both"/>
        <w:rPr>
          <w:b/>
          <w:bCs/>
          <w:lang w:val="tr-TR"/>
        </w:rPr>
      </w:pPr>
      <w:r w:rsidRPr="00010160">
        <w:rPr>
          <w:b/>
          <w:bCs/>
          <w:lang w:val="tr-TR"/>
        </w:rPr>
        <w:t xml:space="preserve">Toplu taşıma araçlarının gecikmesinden dolayı iş </w:t>
      </w:r>
      <w:r w:rsidR="00BE6605" w:rsidRPr="00010160">
        <w:rPr>
          <w:b/>
          <w:bCs/>
          <w:lang w:val="tr-TR"/>
        </w:rPr>
        <w:t>yerine geç kalan kişinin durumu</w:t>
      </w:r>
    </w:p>
    <w:p w:rsidR="00BE6605" w:rsidRPr="00010160" w:rsidRDefault="00327D30" w:rsidP="00010160">
      <w:pPr>
        <w:spacing w:after="0"/>
        <w:jc w:val="both"/>
        <w:rPr>
          <w:b/>
          <w:bCs/>
          <w:lang w:val="tr-TR"/>
        </w:rPr>
      </w:pPr>
      <w:r w:rsidRPr="00010160">
        <w:rPr>
          <w:b/>
          <w:bCs/>
          <w:lang w:val="tr-TR"/>
        </w:rPr>
        <w:t>nedir? Bu durumda devlet kişinin hakkına girer mi ve işe geç kalan kişi iş verenin hakkına girer mi? Geciktiğimiz vakitleri telafi etmek zorunda mıyız?</w:t>
      </w:r>
      <w:r w:rsidR="00E62269" w:rsidRPr="00010160">
        <w:rPr>
          <w:b/>
          <w:bCs/>
          <w:lang w:val="tr-TR"/>
        </w:rPr>
        <w:t xml:space="preserve"> </w:t>
      </w:r>
    </w:p>
    <w:p w:rsidR="00010160" w:rsidRDefault="00E62269" w:rsidP="00010160">
      <w:pPr>
        <w:spacing w:after="0"/>
        <w:ind w:firstLine="360"/>
        <w:jc w:val="both"/>
        <w:rPr>
          <w:lang w:val="tr-TR"/>
        </w:rPr>
      </w:pPr>
      <w:r w:rsidRPr="00E62269">
        <w:rPr>
          <w:lang w:val="tr-TR"/>
        </w:rPr>
        <w:t xml:space="preserve">İşçi, mesâî saatleri içinde </w:t>
      </w:r>
      <w:r w:rsidR="0008642E">
        <w:rPr>
          <w:lang w:val="tr-TR"/>
        </w:rPr>
        <w:t xml:space="preserve">iş yerinde bulunmak zorundadır. </w:t>
      </w:r>
      <w:r w:rsidRPr="00E62269">
        <w:rPr>
          <w:lang w:val="tr-TR"/>
        </w:rPr>
        <w:t xml:space="preserve">Eğer işçinin </w:t>
      </w:r>
      <w:r w:rsidR="0008642E">
        <w:rPr>
          <w:lang w:val="tr-TR"/>
        </w:rPr>
        <w:t xml:space="preserve">kendi </w:t>
      </w:r>
      <w:r w:rsidRPr="00E62269">
        <w:rPr>
          <w:lang w:val="tr-TR"/>
        </w:rPr>
        <w:t>ihmali yüzünden iş</w:t>
      </w:r>
      <w:r w:rsidR="0008642E">
        <w:rPr>
          <w:lang w:val="tr-TR"/>
        </w:rPr>
        <w:t xml:space="preserve"> saatinde hazır olamamış ise, elbette bundan mes’uldür ve maddi olarak da bunun bedelinin ödenmesi gerekir. </w:t>
      </w:r>
      <w:r w:rsidR="009561D4">
        <w:rPr>
          <w:lang w:val="tr-TR"/>
        </w:rPr>
        <w:t xml:space="preserve">Çünkü işverenin hukukuna tecavüz edilmiştir. </w:t>
      </w:r>
      <w:r w:rsidR="0008642E">
        <w:rPr>
          <w:lang w:val="tr-TR"/>
        </w:rPr>
        <w:t>Ancak işine gitmek üzere her zamanki</w:t>
      </w:r>
      <w:r w:rsidR="00010160">
        <w:rPr>
          <w:lang w:val="tr-TR"/>
        </w:rPr>
        <w:t>,</w:t>
      </w:r>
      <w:r w:rsidR="0008642E">
        <w:rPr>
          <w:lang w:val="tr-TR"/>
        </w:rPr>
        <w:t xml:space="preserve"> mutadına uyarak yola çıkmış ve fakat yolda, elde olmayan sebeplerle </w:t>
      </w:r>
      <w:r w:rsidR="009561D4">
        <w:rPr>
          <w:lang w:val="tr-TR"/>
        </w:rPr>
        <w:t xml:space="preserve">mesaisine yetişememe durumu söz konusu olmuşsa buna sebep olanların mes’ul olmaları kaçınılmazdır. </w:t>
      </w:r>
    </w:p>
    <w:p w:rsidR="009561D4" w:rsidRDefault="00E62269" w:rsidP="00010160">
      <w:pPr>
        <w:spacing w:after="0"/>
        <w:ind w:firstLine="360"/>
        <w:jc w:val="both"/>
        <w:rPr>
          <w:lang w:val="tr-TR"/>
        </w:rPr>
      </w:pPr>
      <w:r w:rsidRPr="00E62269">
        <w:rPr>
          <w:lang w:val="tr-TR"/>
        </w:rPr>
        <w:t xml:space="preserve">Saat, gün, hafta, ay gibi zaman üzerinde anlaşma yapılmış </w:t>
      </w:r>
      <w:r w:rsidR="009561D4">
        <w:rPr>
          <w:lang w:val="tr-TR"/>
        </w:rPr>
        <w:t>bir</w:t>
      </w:r>
      <w:r w:rsidRPr="00E62269">
        <w:rPr>
          <w:lang w:val="tr-TR"/>
        </w:rPr>
        <w:t xml:space="preserve"> işçinin vazifesi, mesâi zamanı içinde işyerinde ve işinin başında olmak ve iş verildiği müddetçe devamlı çalışmaktır. </w:t>
      </w:r>
      <w:r w:rsidR="009561D4">
        <w:rPr>
          <w:lang w:val="tr-TR"/>
        </w:rPr>
        <w:t>Dolayısı ile olamadığı zamanların bir şekilde tazmin edilmesi gerekir.</w:t>
      </w:r>
      <w:r w:rsidR="009561D4">
        <w:rPr>
          <w:rStyle w:val="Funotenzeichen"/>
          <w:lang w:val="tr-TR"/>
        </w:rPr>
        <w:footnoteReference w:id="3"/>
      </w:r>
      <w:r w:rsidR="009561D4">
        <w:rPr>
          <w:lang w:val="tr-TR"/>
        </w:rPr>
        <w:t xml:space="preserve"> Zira </w:t>
      </w:r>
      <w:r w:rsidR="009561D4" w:rsidRPr="009561D4">
        <w:rPr>
          <w:lang w:val="tr-TR"/>
        </w:rPr>
        <w:t>işveren aley</w:t>
      </w:r>
      <w:r w:rsidR="009561D4">
        <w:rPr>
          <w:lang w:val="tr-TR"/>
        </w:rPr>
        <w:t>hine kaybolan saatlerin ücreti</w:t>
      </w:r>
      <w:r w:rsidR="009561D4" w:rsidRPr="009561D4">
        <w:rPr>
          <w:lang w:val="tr-TR"/>
        </w:rPr>
        <w:t xml:space="preserve"> işçiye helâl olmaz; çünkü anlaşma şartlarına riâyet Allah emridir, Allah emrine riâyetsizlik ise hıyânettir.</w:t>
      </w:r>
    </w:p>
    <w:p w:rsidR="00D83AE1" w:rsidRPr="00010160" w:rsidRDefault="00327D30" w:rsidP="00010160">
      <w:pPr>
        <w:pStyle w:val="Listenabsatz"/>
        <w:numPr>
          <w:ilvl w:val="0"/>
          <w:numId w:val="1"/>
        </w:numPr>
        <w:spacing w:after="0"/>
        <w:jc w:val="both"/>
        <w:rPr>
          <w:b/>
          <w:bCs/>
          <w:lang w:val="tr-TR"/>
        </w:rPr>
      </w:pPr>
      <w:r w:rsidRPr="00010160">
        <w:rPr>
          <w:b/>
          <w:bCs/>
          <w:lang w:val="tr-TR"/>
        </w:rPr>
        <w:t>Saat ücreti alan ve belli bir saat çalışma süresi olan bir iş</w:t>
      </w:r>
      <w:r w:rsidR="00D83AE1" w:rsidRPr="00010160">
        <w:rPr>
          <w:b/>
          <w:bCs/>
          <w:lang w:val="tr-TR"/>
        </w:rPr>
        <w:t>çi, yaptığı işini erken bitirip</w:t>
      </w:r>
    </w:p>
    <w:p w:rsidR="00D83AE1" w:rsidRPr="00010160" w:rsidRDefault="00327D30" w:rsidP="00010160">
      <w:pPr>
        <w:spacing w:after="0"/>
        <w:jc w:val="both"/>
        <w:rPr>
          <w:b/>
          <w:bCs/>
          <w:lang w:val="tr-TR"/>
        </w:rPr>
      </w:pPr>
      <w:r w:rsidRPr="00010160">
        <w:rPr>
          <w:b/>
          <w:bCs/>
          <w:lang w:val="tr-TR"/>
        </w:rPr>
        <w:lastRenderedPageBreak/>
        <w:t xml:space="preserve">saatini doldurmadan eve gitmesi doğru </w:t>
      </w:r>
      <w:r w:rsidR="00D83AE1" w:rsidRPr="00010160">
        <w:rPr>
          <w:b/>
          <w:bCs/>
          <w:lang w:val="tr-TR"/>
        </w:rPr>
        <w:t>mudur?</w:t>
      </w:r>
    </w:p>
    <w:p w:rsidR="00D83AE1" w:rsidRPr="00D83AE1" w:rsidRDefault="00D83AE1" w:rsidP="00010160">
      <w:pPr>
        <w:spacing w:after="0"/>
        <w:ind w:firstLine="360"/>
        <w:jc w:val="both"/>
        <w:rPr>
          <w:lang w:val="tr-TR"/>
        </w:rPr>
      </w:pPr>
      <w:r>
        <w:rPr>
          <w:lang w:val="tr-TR"/>
        </w:rPr>
        <w:t>Bir iş anlaşması, s</w:t>
      </w:r>
      <w:r w:rsidRPr="00D83AE1">
        <w:rPr>
          <w:lang w:val="tr-TR"/>
        </w:rPr>
        <w:t>aat, gün, hafta, ay gibi zaman üzerinde</w:t>
      </w:r>
      <w:r>
        <w:rPr>
          <w:lang w:val="tr-TR"/>
        </w:rPr>
        <w:t xml:space="preserve">n </w:t>
      </w:r>
      <w:r w:rsidRPr="00D83AE1">
        <w:rPr>
          <w:lang w:val="tr-TR"/>
        </w:rPr>
        <w:t>yapılmış ise işçinin vazifesi, mesâi zamanı içinde işyerinde ve işinin başında olmak ve iş verildiği müddetçe devamlı çalışmaktır. İşinin başında olduğu halde kendisine iş verilmezse, yapacak iş bulunmazsa işçi bundan sorumlu değildir ve ücrete hak kazanır.</w:t>
      </w:r>
      <w:r>
        <w:rPr>
          <w:rStyle w:val="Funotenzeichen"/>
          <w:lang w:val="tr-TR"/>
        </w:rPr>
        <w:footnoteReference w:id="4"/>
      </w:r>
      <w:r w:rsidRPr="00D83AE1">
        <w:rPr>
          <w:lang w:val="tr-TR"/>
        </w:rPr>
        <w:t xml:space="preserve"> </w:t>
      </w:r>
      <w:r>
        <w:rPr>
          <w:lang w:val="tr-TR"/>
        </w:rPr>
        <w:t xml:space="preserve">Ancak mesai yerini terkedip gitmesi caiz olmaz. </w:t>
      </w:r>
    </w:p>
    <w:p w:rsidR="00D83AE1" w:rsidRPr="00010160" w:rsidRDefault="00327D30" w:rsidP="00010160">
      <w:pPr>
        <w:pStyle w:val="Listenabsatz"/>
        <w:numPr>
          <w:ilvl w:val="0"/>
          <w:numId w:val="1"/>
        </w:numPr>
        <w:spacing w:after="0"/>
        <w:jc w:val="both"/>
        <w:rPr>
          <w:b/>
          <w:bCs/>
          <w:lang w:val="tr-TR"/>
        </w:rPr>
      </w:pPr>
      <w:r w:rsidRPr="00010160">
        <w:rPr>
          <w:b/>
          <w:bCs/>
          <w:lang w:val="tr-TR"/>
        </w:rPr>
        <w:t>Peygamber Efendimiz insanların boş vaktin ve sıhhatin değerini bilmediklerini buyurmuşlardır. Bu bağlamda tatilde boş boş oturarak dinlenenin hükmü nedir?</w:t>
      </w:r>
      <w:r w:rsidR="00D83AE1" w:rsidRPr="00010160">
        <w:rPr>
          <w:b/>
          <w:bCs/>
          <w:lang w:val="tr-TR"/>
        </w:rPr>
        <w:t xml:space="preserve"> </w:t>
      </w:r>
    </w:p>
    <w:p w:rsidR="00010160" w:rsidRDefault="00D83AE1" w:rsidP="00010160">
      <w:pPr>
        <w:spacing w:after="0"/>
        <w:ind w:firstLine="360"/>
        <w:jc w:val="both"/>
        <w:rPr>
          <w:lang w:val="tr-TR"/>
        </w:rPr>
      </w:pPr>
      <w:r>
        <w:rPr>
          <w:lang w:val="tr-TR"/>
        </w:rPr>
        <w:t>İslam’da çalışmak önemlidir, ama sağlığın korunması da önemlidir. Tatil denilen hadise de sağlığın korunması ve zindeliğin sağlanması için düşünülmüş bir gereksinim olarak, işçi ve işveren hakları bağlamında</w:t>
      </w:r>
      <w:r w:rsidR="00010160">
        <w:rPr>
          <w:lang w:val="tr-TR"/>
        </w:rPr>
        <w:t>,</w:t>
      </w:r>
      <w:r>
        <w:rPr>
          <w:lang w:val="tr-TR"/>
        </w:rPr>
        <w:t xml:space="preserve"> örfen kabul edilmiş bir husustur. Tatilde de olsa bir müslümanın belli istirahatlerin (uyku, spor vb.) yapılmasından sonra bir şeylerle meşgul olması inancımızın gereğidir. İslam hiçbir zaman bomboş ve tembellikle geçirilecek zamanı tasvip etmez. Nitekim </w:t>
      </w:r>
      <w:r w:rsidR="00010160" w:rsidRPr="00010160">
        <w:rPr>
          <w:b/>
          <w:bCs/>
          <w:lang w:val="tr-TR"/>
        </w:rPr>
        <w:t>“Bilsin ki insan için kendi çalışmasından başka bir şey yoktur.”</w:t>
      </w:r>
      <w:r w:rsidR="00010160">
        <w:rPr>
          <w:rStyle w:val="Funotenzeichen"/>
          <w:lang w:val="tr-TR"/>
        </w:rPr>
        <w:footnoteReference w:id="5"/>
      </w:r>
      <w:r w:rsidR="00010160" w:rsidRPr="00010160">
        <w:rPr>
          <w:lang w:val="tr-TR"/>
        </w:rPr>
        <w:t xml:space="preserve"> </w:t>
      </w:r>
      <w:r w:rsidR="00010160">
        <w:rPr>
          <w:rFonts w:cstheme="minorHAnsi"/>
          <w:lang w:val="tr-TR"/>
        </w:rPr>
        <w:t>â</w:t>
      </w:r>
      <w:r w:rsidR="00010160">
        <w:rPr>
          <w:lang w:val="tr-TR"/>
        </w:rPr>
        <w:t>yeti bize bunu anlatıyor.</w:t>
      </w:r>
    </w:p>
    <w:p w:rsidR="00010160" w:rsidRPr="00010160" w:rsidRDefault="00010160" w:rsidP="00010160">
      <w:pPr>
        <w:spacing w:after="0"/>
        <w:ind w:firstLine="360"/>
        <w:jc w:val="both"/>
        <w:rPr>
          <w:b/>
          <w:bCs/>
          <w:lang w:val="tr-TR"/>
        </w:rPr>
      </w:pPr>
    </w:p>
    <w:p w:rsidR="00010160" w:rsidRPr="00010160" w:rsidRDefault="00010160" w:rsidP="00010160">
      <w:pPr>
        <w:spacing w:after="0"/>
        <w:ind w:firstLine="360"/>
        <w:jc w:val="right"/>
        <w:rPr>
          <w:b/>
          <w:bCs/>
          <w:lang w:val="nl-NL"/>
        </w:rPr>
      </w:pPr>
      <w:r w:rsidRPr="00010160">
        <w:rPr>
          <w:b/>
          <w:bCs/>
          <w:lang w:val="tr-TR"/>
        </w:rPr>
        <w:t xml:space="preserve">M. Hulusi Ünye  </w:t>
      </w:r>
    </w:p>
    <w:p w:rsidR="007E71CA" w:rsidRPr="00010160" w:rsidRDefault="007E71CA" w:rsidP="00010160">
      <w:pPr>
        <w:spacing w:after="100" w:afterAutospacing="1"/>
        <w:jc w:val="both"/>
        <w:rPr>
          <w:b/>
          <w:bCs/>
          <w:lang w:val="nl-NL"/>
        </w:rPr>
      </w:pPr>
    </w:p>
    <w:sectPr w:rsidR="007E71CA" w:rsidRPr="0001016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50" w:rsidRDefault="003C5250" w:rsidP="00F96DEF">
      <w:pPr>
        <w:spacing w:after="0" w:line="240" w:lineRule="auto"/>
      </w:pPr>
      <w:r>
        <w:separator/>
      </w:r>
    </w:p>
  </w:endnote>
  <w:endnote w:type="continuationSeparator" w:id="0">
    <w:p w:rsidR="003C5250" w:rsidRDefault="003C5250" w:rsidP="00F9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D5" w:rsidRDefault="009D26D5">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Pr="009D26D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D26D5" w:rsidRDefault="009D26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50" w:rsidRDefault="003C5250" w:rsidP="00F96DEF">
      <w:pPr>
        <w:spacing w:after="0" w:line="240" w:lineRule="auto"/>
      </w:pPr>
      <w:r>
        <w:separator/>
      </w:r>
    </w:p>
  </w:footnote>
  <w:footnote w:type="continuationSeparator" w:id="0">
    <w:p w:rsidR="003C5250" w:rsidRDefault="003C5250" w:rsidP="00F96DEF">
      <w:pPr>
        <w:spacing w:after="0" w:line="240" w:lineRule="auto"/>
      </w:pPr>
      <w:r>
        <w:continuationSeparator/>
      </w:r>
    </w:p>
  </w:footnote>
  <w:footnote w:id="1">
    <w:p w:rsidR="00F96DEF" w:rsidRPr="00F96DEF" w:rsidRDefault="00F96DEF" w:rsidP="00F96DEF">
      <w:pPr>
        <w:pStyle w:val="Funotentext"/>
        <w:rPr>
          <w:lang w:val="tr-TR"/>
        </w:rPr>
      </w:pPr>
      <w:r>
        <w:rPr>
          <w:rStyle w:val="Funotenzeichen"/>
        </w:rPr>
        <w:footnoteRef/>
      </w:r>
      <w:r>
        <w:t xml:space="preserve"> </w:t>
      </w:r>
      <w:r w:rsidR="002573D6">
        <w:rPr>
          <w:lang w:val="tr-TR"/>
        </w:rPr>
        <w:t>As</w:t>
      </w:r>
      <w:r>
        <w:rPr>
          <w:lang w:val="tr-TR"/>
        </w:rPr>
        <w:t>r S</w:t>
      </w:r>
      <w:r>
        <w:rPr>
          <w:rFonts w:cstheme="minorHAnsi"/>
          <w:lang w:val="tr-TR"/>
        </w:rPr>
        <w:t>ȗ</w:t>
      </w:r>
      <w:r>
        <w:rPr>
          <w:lang w:val="tr-TR"/>
        </w:rPr>
        <w:t xml:space="preserve">resi, </w:t>
      </w:r>
      <w:r w:rsidR="002573D6">
        <w:rPr>
          <w:lang w:val="tr-TR"/>
        </w:rPr>
        <w:t>103:</w:t>
      </w:r>
      <w:r>
        <w:rPr>
          <w:lang w:val="tr-TR"/>
        </w:rPr>
        <w:t>1-4</w:t>
      </w:r>
    </w:p>
  </w:footnote>
  <w:footnote w:id="2">
    <w:p w:rsidR="002573D6" w:rsidRPr="002573D6" w:rsidRDefault="002573D6" w:rsidP="009561D4">
      <w:pPr>
        <w:pStyle w:val="Funotentext"/>
        <w:rPr>
          <w:lang w:val="tr-TR"/>
        </w:rPr>
      </w:pPr>
      <w:r>
        <w:rPr>
          <w:rStyle w:val="Funotenzeichen"/>
        </w:rPr>
        <w:footnoteRef/>
      </w:r>
      <w:r>
        <w:t xml:space="preserve"> </w:t>
      </w:r>
      <w:r>
        <w:rPr>
          <w:lang w:val="tr-TR"/>
        </w:rPr>
        <w:t>Fatır, 35:44</w:t>
      </w:r>
    </w:p>
  </w:footnote>
  <w:footnote w:id="3">
    <w:p w:rsidR="009561D4" w:rsidRPr="009561D4" w:rsidRDefault="009561D4">
      <w:pPr>
        <w:pStyle w:val="Funotentext"/>
        <w:rPr>
          <w:lang w:val="tr-TR"/>
        </w:rPr>
      </w:pPr>
      <w:r>
        <w:rPr>
          <w:rStyle w:val="Funotenzeichen"/>
        </w:rPr>
        <w:footnoteRef/>
      </w:r>
      <w:r>
        <w:t xml:space="preserve"> </w:t>
      </w:r>
      <w:proofErr w:type="spellStart"/>
      <w:r>
        <w:t>Mecelle</w:t>
      </w:r>
      <w:proofErr w:type="spellEnd"/>
      <w:r>
        <w:t xml:space="preserve">, C. 1, </w:t>
      </w:r>
      <w:proofErr w:type="spellStart"/>
      <w:r>
        <w:t>Shf</w:t>
      </w:r>
      <w:proofErr w:type="spellEnd"/>
      <w:r>
        <w:t xml:space="preserve">. 698, </w:t>
      </w:r>
      <w:proofErr w:type="spellStart"/>
      <w:r>
        <w:t>Madde</w:t>
      </w:r>
      <w:proofErr w:type="spellEnd"/>
      <w:r>
        <w:t xml:space="preserve">: 425 </w:t>
      </w:r>
    </w:p>
  </w:footnote>
  <w:footnote w:id="4">
    <w:p w:rsidR="00D83AE1" w:rsidRPr="00D83AE1" w:rsidRDefault="00D83AE1" w:rsidP="00D83AE1">
      <w:pPr>
        <w:pStyle w:val="Funotentext"/>
        <w:rPr>
          <w:lang w:val="tr-TR"/>
        </w:rPr>
      </w:pPr>
      <w:r>
        <w:rPr>
          <w:rStyle w:val="Funotenzeichen"/>
        </w:rPr>
        <w:footnoteRef/>
      </w:r>
      <w:r w:rsidRPr="00D83AE1">
        <w:rPr>
          <w:lang w:val="en-US"/>
        </w:rPr>
        <w:t xml:space="preserve"> </w:t>
      </w:r>
      <w:r>
        <w:rPr>
          <w:lang w:val="tr-TR"/>
        </w:rPr>
        <w:t xml:space="preserve">Mecelle, aynı yer ve aynı madde </w:t>
      </w:r>
    </w:p>
  </w:footnote>
  <w:footnote w:id="5">
    <w:p w:rsidR="00010160" w:rsidRPr="00010160" w:rsidRDefault="00010160">
      <w:pPr>
        <w:pStyle w:val="Funotentext"/>
        <w:rPr>
          <w:lang w:val="tr-TR"/>
        </w:rPr>
      </w:pPr>
      <w:r>
        <w:rPr>
          <w:rStyle w:val="Funotenzeichen"/>
        </w:rPr>
        <w:footnoteRef/>
      </w:r>
      <w:r>
        <w:t xml:space="preserve"> </w:t>
      </w:r>
      <w:r>
        <w:rPr>
          <w:lang w:val="tr-TR"/>
        </w:rPr>
        <w:t>Necm, 53:40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47987B6F9294D09B97A36996BA0CFF6"/>
      </w:placeholder>
      <w:dataBinding w:prefixMappings="xmlns:ns0='http://schemas.openxmlformats.org/package/2006/metadata/core-properties' xmlns:ns1='http://purl.org/dc/elements/1.1/'" w:xpath="/ns0:coreProperties[1]/ns1:title[1]" w:storeItemID="{6C3C8BC8-F283-45AE-878A-BAB7291924A1}"/>
      <w:text/>
    </w:sdtPr>
    <w:sdtContent>
      <w:p w:rsidR="009D26D5" w:rsidRDefault="009D26D5">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Fıkıh</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Köşesi</w:t>
        </w:r>
        <w:proofErr w:type="spellEnd"/>
      </w:p>
    </w:sdtContent>
  </w:sdt>
  <w:p w:rsidR="009D26D5" w:rsidRDefault="009D26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09C7"/>
    <w:multiLevelType w:val="hybridMultilevel"/>
    <w:tmpl w:val="21448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C6"/>
    <w:rsid w:val="00005FB3"/>
    <w:rsid w:val="00010160"/>
    <w:rsid w:val="0008642E"/>
    <w:rsid w:val="00211F66"/>
    <w:rsid w:val="002573D6"/>
    <w:rsid w:val="00327D30"/>
    <w:rsid w:val="003C5250"/>
    <w:rsid w:val="00547A78"/>
    <w:rsid w:val="00637C3F"/>
    <w:rsid w:val="007D1382"/>
    <w:rsid w:val="007E71CA"/>
    <w:rsid w:val="009561D4"/>
    <w:rsid w:val="009D26D5"/>
    <w:rsid w:val="00A417C6"/>
    <w:rsid w:val="00AE4313"/>
    <w:rsid w:val="00BE6605"/>
    <w:rsid w:val="00D83AE1"/>
    <w:rsid w:val="00E021A9"/>
    <w:rsid w:val="00E62269"/>
    <w:rsid w:val="00F96D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C3F"/>
    <w:pPr>
      <w:ind w:left="720"/>
      <w:contextualSpacing/>
    </w:pPr>
  </w:style>
  <w:style w:type="paragraph" w:styleId="Funotentext">
    <w:name w:val="footnote text"/>
    <w:basedOn w:val="Standard"/>
    <w:link w:val="FunotentextZchn"/>
    <w:uiPriority w:val="99"/>
    <w:semiHidden/>
    <w:unhideWhenUsed/>
    <w:rsid w:val="00F96D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DEF"/>
    <w:rPr>
      <w:sz w:val="20"/>
      <w:szCs w:val="20"/>
    </w:rPr>
  </w:style>
  <w:style w:type="character" w:styleId="Funotenzeichen">
    <w:name w:val="footnote reference"/>
    <w:basedOn w:val="Absatz-Standardschriftart"/>
    <w:uiPriority w:val="99"/>
    <w:semiHidden/>
    <w:unhideWhenUsed/>
    <w:rsid w:val="00F96DEF"/>
    <w:rPr>
      <w:vertAlign w:val="superscript"/>
    </w:rPr>
  </w:style>
  <w:style w:type="paragraph" w:styleId="Kopfzeile">
    <w:name w:val="header"/>
    <w:basedOn w:val="Standard"/>
    <w:link w:val="KopfzeileZchn"/>
    <w:uiPriority w:val="99"/>
    <w:unhideWhenUsed/>
    <w:rsid w:val="009D2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D5"/>
  </w:style>
  <w:style w:type="paragraph" w:styleId="Fuzeile">
    <w:name w:val="footer"/>
    <w:basedOn w:val="Standard"/>
    <w:link w:val="FuzeileZchn"/>
    <w:uiPriority w:val="99"/>
    <w:unhideWhenUsed/>
    <w:rsid w:val="009D2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6D5"/>
  </w:style>
  <w:style w:type="paragraph" w:styleId="Sprechblasentext">
    <w:name w:val="Balloon Text"/>
    <w:basedOn w:val="Standard"/>
    <w:link w:val="SprechblasentextZchn"/>
    <w:uiPriority w:val="99"/>
    <w:semiHidden/>
    <w:unhideWhenUsed/>
    <w:rsid w:val="009D2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C3F"/>
    <w:pPr>
      <w:ind w:left="720"/>
      <w:contextualSpacing/>
    </w:pPr>
  </w:style>
  <w:style w:type="paragraph" w:styleId="Funotentext">
    <w:name w:val="footnote text"/>
    <w:basedOn w:val="Standard"/>
    <w:link w:val="FunotentextZchn"/>
    <w:uiPriority w:val="99"/>
    <w:semiHidden/>
    <w:unhideWhenUsed/>
    <w:rsid w:val="00F96D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DEF"/>
    <w:rPr>
      <w:sz w:val="20"/>
      <w:szCs w:val="20"/>
    </w:rPr>
  </w:style>
  <w:style w:type="character" w:styleId="Funotenzeichen">
    <w:name w:val="footnote reference"/>
    <w:basedOn w:val="Absatz-Standardschriftart"/>
    <w:uiPriority w:val="99"/>
    <w:semiHidden/>
    <w:unhideWhenUsed/>
    <w:rsid w:val="00F96DEF"/>
    <w:rPr>
      <w:vertAlign w:val="superscript"/>
    </w:rPr>
  </w:style>
  <w:style w:type="paragraph" w:styleId="Kopfzeile">
    <w:name w:val="header"/>
    <w:basedOn w:val="Standard"/>
    <w:link w:val="KopfzeileZchn"/>
    <w:uiPriority w:val="99"/>
    <w:unhideWhenUsed/>
    <w:rsid w:val="009D2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D5"/>
  </w:style>
  <w:style w:type="paragraph" w:styleId="Fuzeile">
    <w:name w:val="footer"/>
    <w:basedOn w:val="Standard"/>
    <w:link w:val="FuzeileZchn"/>
    <w:uiPriority w:val="99"/>
    <w:unhideWhenUsed/>
    <w:rsid w:val="009D2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6D5"/>
  </w:style>
  <w:style w:type="paragraph" w:styleId="Sprechblasentext">
    <w:name w:val="Balloon Text"/>
    <w:basedOn w:val="Standard"/>
    <w:link w:val="SprechblasentextZchn"/>
    <w:uiPriority w:val="99"/>
    <w:semiHidden/>
    <w:unhideWhenUsed/>
    <w:rsid w:val="009D2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348">
      <w:bodyDiv w:val="1"/>
      <w:marLeft w:val="0"/>
      <w:marRight w:val="0"/>
      <w:marTop w:val="0"/>
      <w:marBottom w:val="0"/>
      <w:divBdr>
        <w:top w:val="none" w:sz="0" w:space="0" w:color="auto"/>
        <w:left w:val="none" w:sz="0" w:space="0" w:color="auto"/>
        <w:bottom w:val="none" w:sz="0" w:space="0" w:color="auto"/>
        <w:right w:val="none" w:sz="0" w:space="0" w:color="auto"/>
      </w:divBdr>
      <w:divsChild>
        <w:div w:id="652872682">
          <w:marLeft w:val="0"/>
          <w:marRight w:val="0"/>
          <w:marTop w:val="0"/>
          <w:marBottom w:val="0"/>
          <w:divBdr>
            <w:top w:val="none" w:sz="0" w:space="0" w:color="auto"/>
            <w:left w:val="none" w:sz="0" w:space="0" w:color="auto"/>
            <w:bottom w:val="none" w:sz="0" w:space="0" w:color="auto"/>
            <w:right w:val="none" w:sz="0" w:space="0" w:color="auto"/>
          </w:divBdr>
          <w:divsChild>
            <w:div w:id="1262225339">
              <w:marLeft w:val="0"/>
              <w:marRight w:val="0"/>
              <w:marTop w:val="0"/>
              <w:marBottom w:val="0"/>
              <w:divBdr>
                <w:top w:val="none" w:sz="0" w:space="0" w:color="auto"/>
                <w:left w:val="none" w:sz="0" w:space="0" w:color="auto"/>
                <w:bottom w:val="none" w:sz="0" w:space="0" w:color="auto"/>
                <w:right w:val="none" w:sz="0" w:space="0" w:color="auto"/>
              </w:divBdr>
              <w:divsChild>
                <w:div w:id="1826435444">
                  <w:marLeft w:val="0"/>
                  <w:marRight w:val="0"/>
                  <w:marTop w:val="0"/>
                  <w:marBottom w:val="0"/>
                  <w:divBdr>
                    <w:top w:val="none" w:sz="0" w:space="0" w:color="auto"/>
                    <w:left w:val="none" w:sz="0" w:space="0" w:color="auto"/>
                    <w:bottom w:val="none" w:sz="0" w:space="0" w:color="auto"/>
                    <w:right w:val="none" w:sz="0" w:space="0" w:color="auto"/>
                  </w:divBdr>
                  <w:divsChild>
                    <w:div w:id="470176880">
                      <w:marLeft w:val="0"/>
                      <w:marRight w:val="0"/>
                      <w:marTop w:val="0"/>
                      <w:marBottom w:val="0"/>
                      <w:divBdr>
                        <w:top w:val="none" w:sz="0" w:space="0" w:color="auto"/>
                        <w:left w:val="none" w:sz="0" w:space="0" w:color="auto"/>
                        <w:bottom w:val="none" w:sz="0" w:space="0" w:color="auto"/>
                        <w:right w:val="none" w:sz="0" w:space="0" w:color="auto"/>
                      </w:divBdr>
                      <w:divsChild>
                        <w:div w:id="1193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93969">
      <w:bodyDiv w:val="1"/>
      <w:marLeft w:val="0"/>
      <w:marRight w:val="0"/>
      <w:marTop w:val="0"/>
      <w:marBottom w:val="0"/>
      <w:divBdr>
        <w:top w:val="none" w:sz="0" w:space="0" w:color="auto"/>
        <w:left w:val="none" w:sz="0" w:space="0" w:color="auto"/>
        <w:bottom w:val="none" w:sz="0" w:space="0" w:color="auto"/>
        <w:right w:val="none" w:sz="0" w:space="0" w:color="auto"/>
      </w:divBdr>
    </w:div>
    <w:div w:id="1218398033">
      <w:bodyDiv w:val="1"/>
      <w:marLeft w:val="0"/>
      <w:marRight w:val="0"/>
      <w:marTop w:val="0"/>
      <w:marBottom w:val="0"/>
      <w:divBdr>
        <w:top w:val="none" w:sz="0" w:space="0" w:color="auto"/>
        <w:left w:val="none" w:sz="0" w:space="0" w:color="auto"/>
        <w:bottom w:val="none" w:sz="0" w:space="0" w:color="auto"/>
        <w:right w:val="none" w:sz="0" w:space="0" w:color="auto"/>
      </w:divBdr>
    </w:div>
    <w:div w:id="2109619910">
      <w:bodyDiv w:val="1"/>
      <w:marLeft w:val="0"/>
      <w:marRight w:val="0"/>
      <w:marTop w:val="0"/>
      <w:marBottom w:val="0"/>
      <w:divBdr>
        <w:top w:val="none" w:sz="0" w:space="0" w:color="auto"/>
        <w:left w:val="none" w:sz="0" w:space="0" w:color="auto"/>
        <w:bottom w:val="none" w:sz="0" w:space="0" w:color="auto"/>
        <w:right w:val="none" w:sz="0" w:space="0" w:color="auto"/>
      </w:divBdr>
      <w:divsChild>
        <w:div w:id="245041206">
          <w:marLeft w:val="0"/>
          <w:marRight w:val="0"/>
          <w:marTop w:val="0"/>
          <w:marBottom w:val="0"/>
          <w:divBdr>
            <w:top w:val="none" w:sz="0" w:space="0" w:color="auto"/>
            <w:left w:val="none" w:sz="0" w:space="0" w:color="auto"/>
            <w:bottom w:val="none" w:sz="0" w:space="0" w:color="auto"/>
            <w:right w:val="none" w:sz="0" w:space="0" w:color="auto"/>
          </w:divBdr>
          <w:divsChild>
            <w:div w:id="1145046730">
              <w:marLeft w:val="0"/>
              <w:marRight w:val="0"/>
              <w:marTop w:val="0"/>
              <w:marBottom w:val="0"/>
              <w:divBdr>
                <w:top w:val="none" w:sz="0" w:space="0" w:color="auto"/>
                <w:left w:val="none" w:sz="0" w:space="0" w:color="auto"/>
                <w:bottom w:val="none" w:sz="0" w:space="0" w:color="auto"/>
                <w:right w:val="none" w:sz="0" w:space="0" w:color="auto"/>
              </w:divBdr>
              <w:divsChild>
                <w:div w:id="487940338">
                  <w:marLeft w:val="0"/>
                  <w:marRight w:val="0"/>
                  <w:marTop w:val="0"/>
                  <w:marBottom w:val="0"/>
                  <w:divBdr>
                    <w:top w:val="none" w:sz="0" w:space="0" w:color="auto"/>
                    <w:left w:val="none" w:sz="0" w:space="0" w:color="auto"/>
                    <w:bottom w:val="none" w:sz="0" w:space="0" w:color="auto"/>
                    <w:right w:val="none" w:sz="0" w:space="0" w:color="auto"/>
                  </w:divBdr>
                  <w:divsChild>
                    <w:div w:id="602300263">
                      <w:marLeft w:val="0"/>
                      <w:marRight w:val="0"/>
                      <w:marTop w:val="0"/>
                      <w:marBottom w:val="0"/>
                      <w:divBdr>
                        <w:top w:val="none" w:sz="0" w:space="0" w:color="auto"/>
                        <w:left w:val="none" w:sz="0" w:space="0" w:color="auto"/>
                        <w:bottom w:val="none" w:sz="0" w:space="0" w:color="auto"/>
                        <w:right w:val="none" w:sz="0" w:space="0" w:color="auto"/>
                      </w:divBdr>
                      <w:divsChild>
                        <w:div w:id="240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987B6F9294D09B97A36996BA0CFF6"/>
        <w:category>
          <w:name w:val="Allgemein"/>
          <w:gallery w:val="placeholder"/>
        </w:category>
        <w:types>
          <w:type w:val="bbPlcHdr"/>
        </w:types>
        <w:behaviors>
          <w:behavior w:val="content"/>
        </w:behaviors>
        <w:guid w:val="{B9FB74AB-1915-4B14-B545-DF3DCAE6FD82}"/>
      </w:docPartPr>
      <w:docPartBody>
        <w:p w:rsidR="00000000" w:rsidRDefault="00CC7734" w:rsidP="00CC7734">
          <w:pPr>
            <w:pStyle w:val="047987B6F9294D09B97A36996BA0CFF6"/>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34"/>
    <w:rsid w:val="00CC7734"/>
    <w:rsid w:val="00E45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0F2D89FF5A4AE7AFD6F369AFE850FC">
    <w:name w:val="B70F2D89FF5A4AE7AFD6F369AFE850FC"/>
    <w:rsid w:val="00CC7734"/>
  </w:style>
  <w:style w:type="paragraph" w:customStyle="1" w:styleId="047987B6F9294D09B97A36996BA0CFF6">
    <w:name w:val="047987B6F9294D09B97A36996BA0CFF6"/>
    <w:rsid w:val="00CC77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0F2D89FF5A4AE7AFD6F369AFE850FC">
    <w:name w:val="B70F2D89FF5A4AE7AFD6F369AFE850FC"/>
    <w:rsid w:val="00CC7734"/>
  </w:style>
  <w:style w:type="paragraph" w:customStyle="1" w:styleId="047987B6F9294D09B97A36996BA0CFF6">
    <w:name w:val="047987B6F9294D09B97A36996BA0CFF6"/>
    <w:rsid w:val="00CC7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E9BD-DFA2-4CCA-B3D8-108C3AB8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Fıkıh Köşesi</dc:title>
  <dc:creator>Mehmet Hulusi Unye</dc:creator>
  <cp:lastModifiedBy>Tesk-Mobil 02</cp:lastModifiedBy>
  <cp:revision>3</cp:revision>
  <dcterms:created xsi:type="dcterms:W3CDTF">2013-04-15T13:23:00Z</dcterms:created>
  <dcterms:modified xsi:type="dcterms:W3CDTF">2013-04-15T13:48:00Z</dcterms:modified>
</cp:coreProperties>
</file>