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96" w:rsidRPr="00C34096" w:rsidRDefault="00C34096" w:rsidP="00C34096">
      <w:pPr>
        <w:rPr>
          <w:b/>
          <w:lang w:val="tr-TR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0D695ABA" wp14:editId="1DCA578E">
            <wp:simplePos x="0" y="0"/>
            <wp:positionH relativeFrom="column">
              <wp:posOffset>4385310</wp:posOffset>
            </wp:positionH>
            <wp:positionV relativeFrom="paragraph">
              <wp:posOffset>-593090</wp:posOffset>
            </wp:positionV>
            <wp:extent cx="904875" cy="352425"/>
            <wp:effectExtent l="0" t="0" r="9525" b="9525"/>
            <wp:wrapTight wrapText="bothSides">
              <wp:wrapPolygon edited="0">
                <wp:start x="0" y="0"/>
                <wp:lineTo x="0" y="21016"/>
                <wp:lineTo x="21373" y="21016"/>
                <wp:lineTo x="2137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4096">
        <w:rPr>
          <w:b/>
          <w:lang w:val="tr-TR"/>
        </w:rPr>
        <w:t>Ders</w:t>
      </w:r>
      <w:r w:rsidRPr="00C34096">
        <w:rPr>
          <w:b/>
          <w:lang w:val="tr-TR"/>
        </w:rPr>
        <w:tab/>
        <w:t>:20</w:t>
      </w:r>
      <w:r w:rsidRPr="00C34096">
        <w:rPr>
          <w:b/>
          <w:lang w:val="tr-TR"/>
        </w:rPr>
        <w:tab/>
      </w:r>
    </w:p>
    <w:p w:rsidR="00C34096" w:rsidRPr="00C34096" w:rsidRDefault="00C34096" w:rsidP="00C34096">
      <w:pPr>
        <w:rPr>
          <w:b/>
          <w:lang w:val="tr-TR"/>
        </w:rPr>
      </w:pPr>
      <w:r w:rsidRPr="00C34096">
        <w:rPr>
          <w:b/>
          <w:lang w:val="tr-TR"/>
        </w:rPr>
        <w:t>Konu</w:t>
      </w:r>
      <w:r w:rsidRPr="00C34096">
        <w:rPr>
          <w:b/>
          <w:lang w:val="tr-TR"/>
        </w:rPr>
        <w:tab/>
        <w:t>: Adâlet (1)</w:t>
      </w:r>
      <w:r w:rsidRPr="00C34096">
        <w:rPr>
          <w:b/>
          <w:lang w:val="tr-TR"/>
        </w:rPr>
        <w:tab/>
      </w:r>
    </w:p>
    <w:p w:rsidR="00C34096" w:rsidRPr="00C34096" w:rsidRDefault="00C34096" w:rsidP="00C34096">
      <w:pPr>
        <w:rPr>
          <w:lang w:val="tr-TR"/>
        </w:rPr>
      </w:pPr>
      <w:r w:rsidRPr="00C34096">
        <w:rPr>
          <w:lang w:val="tr-TR"/>
        </w:rPr>
        <w:t xml:space="preserve">         Adâlet kelimesi sözlükte: “İnsaflı ve doğru olmak, doğru davranmak, zulmetmemek, eşit tutmak, her şeye hakkını vermek, her şeyi yerli yerinde yapmak, istikamet  ve hakkaniyet” anlamlarına gelir.</w:t>
      </w:r>
      <w:r w:rsidRPr="00C34096">
        <w:rPr>
          <w:vertAlign w:val="superscript"/>
          <w:lang w:val="tr-TR"/>
        </w:rPr>
        <w:footnoteReference w:id="1"/>
      </w:r>
      <w:r w:rsidRPr="00C34096">
        <w:rPr>
          <w:lang w:val="tr-TR"/>
        </w:rPr>
        <w:t xml:space="preserve"> Adalet, Kur’ân-ı Kerîm ve hadislerde genellikle “Düzen, denge, denklik, eşitlik, gerçeğe uygun hüküm verme, doğru yolu izleme, takvaya yönelme, dürüstlük ve tarafsızlık” gibi anlamlarda kullanılmıştır.</w:t>
      </w:r>
      <w:r w:rsidRPr="00C34096">
        <w:rPr>
          <w:vertAlign w:val="superscript"/>
          <w:lang w:val="tr-TR"/>
        </w:rPr>
        <w:footnoteReference w:id="2"/>
      </w:r>
      <w:r w:rsidRPr="00C34096">
        <w:rPr>
          <w:lang w:val="tr-TR"/>
        </w:rPr>
        <w:t xml:space="preserve"> </w:t>
      </w:r>
    </w:p>
    <w:p w:rsidR="00C34096" w:rsidRPr="00C34096" w:rsidRDefault="00C34096" w:rsidP="00C34096">
      <w:pPr>
        <w:rPr>
          <w:b/>
          <w:bCs/>
        </w:rPr>
      </w:pPr>
      <w:r w:rsidRPr="00C34096">
        <w:rPr>
          <w:lang w:val="tr-TR"/>
        </w:rPr>
        <w:t xml:space="preserve">        </w:t>
      </w:r>
      <w:r w:rsidRPr="00C34096">
        <w:rPr>
          <w:b/>
          <w:bCs/>
        </w:rPr>
        <w:t>Terim anlamları ise;</w:t>
      </w:r>
      <w:r w:rsidRPr="00C34096">
        <w:rPr>
          <w:b/>
          <w:bCs/>
        </w:rPr>
        <w:tab/>
      </w:r>
    </w:p>
    <w:p w:rsidR="00C34096" w:rsidRPr="00C34096" w:rsidRDefault="00C34096" w:rsidP="00C34096">
      <w:pPr>
        <w:numPr>
          <w:ilvl w:val="0"/>
          <w:numId w:val="2"/>
        </w:numPr>
      </w:pPr>
      <w:r w:rsidRPr="00C34096">
        <w:t>Bir şeyi konulması gereken yere koymak,</w:t>
      </w:r>
    </w:p>
    <w:p w:rsidR="00C34096" w:rsidRPr="00C34096" w:rsidRDefault="00C34096" w:rsidP="00C34096">
      <w:pPr>
        <w:numPr>
          <w:ilvl w:val="0"/>
          <w:numId w:val="2"/>
        </w:numPr>
      </w:pPr>
      <w:r w:rsidRPr="00C34096">
        <w:t>İslâm‘ın hükmü,</w:t>
      </w:r>
    </w:p>
    <w:p w:rsidR="00C34096" w:rsidRPr="00C34096" w:rsidRDefault="00C34096" w:rsidP="00C34096">
      <w:pPr>
        <w:numPr>
          <w:ilvl w:val="0"/>
          <w:numId w:val="2"/>
        </w:numPr>
      </w:pPr>
      <w:r w:rsidRPr="00C34096">
        <w:t>Haksızlığı terk etmek, her hakk</w:t>
      </w:r>
      <w:r w:rsidRPr="00C34096">
        <w:rPr>
          <w:lang w:val="tr-TR"/>
        </w:rPr>
        <w:t>ı</w:t>
      </w:r>
      <w:r w:rsidRPr="00C34096">
        <w:t xml:space="preserve"> gerçek sahibine devretmek,</w:t>
      </w:r>
    </w:p>
    <w:p w:rsidR="00C34096" w:rsidRPr="00C34096" w:rsidRDefault="00C34096" w:rsidP="00C34096">
      <w:pPr>
        <w:numPr>
          <w:ilvl w:val="0"/>
          <w:numId w:val="2"/>
        </w:numPr>
      </w:pPr>
      <w:r w:rsidRPr="00C34096">
        <w:t>İnanç, söz, davranış ve her tutumda hakkı gözetmek, aşırılıktan kaçınmaktır.</w:t>
      </w:r>
    </w:p>
    <w:p w:rsidR="00C34096" w:rsidRPr="00C34096" w:rsidRDefault="00C34096" w:rsidP="00C34096">
      <w:pPr>
        <w:rPr>
          <w:lang w:val="tr-TR"/>
        </w:rPr>
      </w:pPr>
    </w:p>
    <w:p w:rsidR="00C34096" w:rsidRPr="00C34096" w:rsidRDefault="00C34096" w:rsidP="00C34096">
      <w:pPr>
        <w:rPr>
          <w:lang w:val="tr-TR"/>
        </w:rPr>
      </w:pPr>
      <w:r w:rsidRPr="00C34096">
        <w:rPr>
          <w:lang w:val="tr-TR"/>
        </w:rPr>
        <w:t>Dünyanın bütün düzeni ve huzuru adâletle sağlanır. Yüce Rabbimiz, bize adâletli olmayı ve adâletli davranmayı emretmektedir.</w:t>
      </w:r>
      <w:r w:rsidRPr="00C34096">
        <w:rPr>
          <w:vertAlign w:val="superscript"/>
          <w:lang w:val="tr-TR"/>
        </w:rPr>
        <w:footnoteReference w:id="3"/>
      </w:r>
      <w:r w:rsidRPr="00C34096">
        <w:rPr>
          <w:lang w:val="tr-TR"/>
        </w:rPr>
        <w:t xml:space="preserve"> Kur’ân-ı Kerîm’de: </w:t>
      </w:r>
    </w:p>
    <w:p w:rsidR="00C34096" w:rsidRPr="00C34096" w:rsidRDefault="00C34096" w:rsidP="00C34096">
      <w:pPr>
        <w:rPr>
          <w:b/>
          <w:i/>
          <w:lang w:val="tr-TR"/>
        </w:rPr>
      </w:pPr>
      <w:r w:rsidRPr="00C34096">
        <w:rPr>
          <w:b/>
          <w:i/>
          <w:rtl/>
        </w:rPr>
        <w:t>إنَّ اللّهَ يَأْمُرُ بِالْعَدْلِ وَالإِحْسَانِ وَإِيتَاء ذِي الْقُرْبَى وَيَنْهَى عَنِ الْفَحْشَاء وَالْمُنكَرِ وَالْبَغْيِ يَعِظُكُمْ لَعَلَّكُمْ تَذَكَّرُونَ</w:t>
      </w:r>
    </w:p>
    <w:p w:rsidR="00C34096" w:rsidRPr="00C34096" w:rsidRDefault="00C34096" w:rsidP="00C34096">
      <w:pPr>
        <w:rPr>
          <w:lang w:val="tr-TR"/>
        </w:rPr>
      </w:pPr>
      <w:r w:rsidRPr="00C34096">
        <w:rPr>
          <w:b/>
          <w:i/>
          <w:lang w:val="tr-TR"/>
        </w:rPr>
        <w:t>‘’</w:t>
      </w:r>
      <w:r w:rsidRPr="00C34096">
        <w:rPr>
          <w:b/>
          <w:lang w:val="tr-TR"/>
        </w:rPr>
        <w:t>Şüphesiz ki Allah; adâleti, iyiliği, akrabaya yardım etmeyi emreder, çirkin işleri, fenalık ve azınlığı da yasaklar. O, düşünüp tutasınız diye size öğüt veriyor“</w:t>
      </w:r>
      <w:r w:rsidRPr="00C34096">
        <w:rPr>
          <w:vertAlign w:val="superscript"/>
          <w:lang w:val="tr-TR"/>
        </w:rPr>
        <w:footnoteReference w:id="4"/>
      </w:r>
      <w:r w:rsidRPr="00C34096">
        <w:rPr>
          <w:lang w:val="tr-TR"/>
        </w:rPr>
        <w:t xml:space="preserve"> buyurulmaktadır.</w:t>
      </w:r>
    </w:p>
    <w:p w:rsidR="00C34096" w:rsidRPr="00C34096" w:rsidRDefault="00C34096" w:rsidP="00C34096">
      <w:pPr>
        <w:rPr>
          <w:lang w:val="tr-TR"/>
        </w:rPr>
      </w:pPr>
      <w:r w:rsidRPr="00C34096">
        <w:rPr>
          <w:b/>
          <w:bCs/>
          <w:lang w:val="tr-TR"/>
        </w:rPr>
        <w:t>Adâlet,</w:t>
      </w:r>
      <w:r w:rsidRPr="00C34096">
        <w:rPr>
          <w:lang w:val="tr-TR"/>
        </w:rPr>
        <w:t xml:space="preserve"> fert ve toplum hayatında en önemli huzur ve güven kaynağıdır.</w:t>
      </w:r>
    </w:p>
    <w:p w:rsidR="00C34096" w:rsidRPr="00C34096" w:rsidRDefault="00C34096" w:rsidP="00C34096">
      <w:pPr>
        <w:rPr>
          <w:lang w:val="tr-TR"/>
        </w:rPr>
      </w:pPr>
      <w:r w:rsidRPr="00C34096">
        <w:rPr>
          <w:lang w:val="tr-TR"/>
        </w:rPr>
        <w:t>Müslüman; aile hayatında, işinde, çarşıda, pazarda, mahkemede, kısaca her yerde adâletle davranmalıdır. Çünkü Allah, adâletli olanları sever. Âyet-i Kerîme’de:</w:t>
      </w:r>
    </w:p>
    <w:p w:rsidR="00C34096" w:rsidRPr="00C34096" w:rsidRDefault="00C34096" w:rsidP="00C34096">
      <w:pPr>
        <w:rPr>
          <w:lang w:val="tr-TR"/>
        </w:rPr>
      </w:pPr>
      <w:r w:rsidRPr="00C34096">
        <w:rPr>
          <w:rtl/>
        </w:rPr>
        <w:t>فَأَصْلِحُوا بَيْنَهُمَا بِالْعَدْلِ وَأَقْسِطُوا إِنَّ اللَّهَ يُحِبُّ الْمُقْسِطِينَ</w:t>
      </w:r>
    </w:p>
    <w:p w:rsidR="00C34096" w:rsidRPr="00C34096" w:rsidRDefault="00C34096" w:rsidP="00C34096">
      <w:pPr>
        <w:rPr>
          <w:lang w:val="tr-TR"/>
        </w:rPr>
      </w:pPr>
      <w:r w:rsidRPr="00C34096">
        <w:rPr>
          <w:b/>
          <w:lang w:val="tr-TR"/>
        </w:rPr>
        <w:t>“...Onların arasını düzeltin, adâletli davranın. Şüphesiz ki Allah, adil davrananları sever</w:t>
      </w:r>
      <w:r w:rsidRPr="00C34096">
        <w:rPr>
          <w:lang w:val="tr-TR"/>
        </w:rPr>
        <w:t>“</w:t>
      </w:r>
      <w:r w:rsidRPr="00C34096">
        <w:rPr>
          <w:vertAlign w:val="superscript"/>
          <w:lang w:val="tr-TR"/>
        </w:rPr>
        <w:footnoteReference w:id="5"/>
      </w:r>
      <w:r w:rsidRPr="00C34096">
        <w:rPr>
          <w:vertAlign w:val="superscript"/>
          <w:lang w:val="tr-TR"/>
        </w:rPr>
        <w:t xml:space="preserve"> </w:t>
      </w:r>
      <w:r w:rsidRPr="00C34096">
        <w:rPr>
          <w:lang w:val="tr-TR"/>
        </w:rPr>
        <w:t xml:space="preserve">buyurulmaktadır. </w:t>
      </w:r>
    </w:p>
    <w:p w:rsidR="00C34096" w:rsidRPr="00C34096" w:rsidRDefault="00C34096" w:rsidP="00C34096">
      <w:pPr>
        <w:numPr>
          <w:ilvl w:val="0"/>
          <w:numId w:val="4"/>
        </w:numPr>
        <w:rPr>
          <w:lang w:val="tr-TR"/>
        </w:rPr>
      </w:pPr>
      <w:r w:rsidRPr="00C34096">
        <w:rPr>
          <w:b/>
          <w:bCs/>
          <w:lang w:val="tr-TR"/>
        </w:rPr>
        <w:t>Adâlet ile ilgili tamamlayıcı kelimeler:</w:t>
      </w:r>
      <w:r w:rsidRPr="00C34096">
        <w:rPr>
          <w:lang w:val="tr-TR"/>
        </w:rPr>
        <w:t xml:space="preserve"> Adl, kıst, nasib, vasat, hisse… gibi kelimelerdir.</w:t>
      </w:r>
    </w:p>
    <w:p w:rsidR="00C34096" w:rsidRPr="00C34096" w:rsidRDefault="00C34096" w:rsidP="00C34096">
      <w:pPr>
        <w:numPr>
          <w:ilvl w:val="0"/>
          <w:numId w:val="4"/>
        </w:numPr>
        <w:rPr>
          <w:lang w:val="tr-TR"/>
        </w:rPr>
      </w:pPr>
      <w:r w:rsidRPr="00C34096">
        <w:rPr>
          <w:b/>
          <w:bCs/>
          <w:lang w:val="tr-TR"/>
        </w:rPr>
        <w:t>Adâletin zıddı kelimeler:</w:t>
      </w:r>
      <w:r w:rsidRPr="00C34096">
        <w:rPr>
          <w:lang w:val="tr-TR"/>
        </w:rPr>
        <w:t xml:space="preserve"> Zulüm, tuğyan, ilhad, ifsad, bağy… gibi kelimelerdir.</w:t>
      </w:r>
    </w:p>
    <w:p w:rsidR="00C34096" w:rsidRPr="00C34096" w:rsidRDefault="00C34096" w:rsidP="00C34096">
      <w:pPr>
        <w:rPr>
          <w:lang w:val="tr-TR"/>
        </w:rPr>
      </w:pPr>
      <w:r w:rsidRPr="00C34096">
        <w:rPr>
          <w:b/>
          <w:bCs/>
          <w:lang w:val="tr-TR"/>
        </w:rPr>
        <w:t>Adl,</w:t>
      </w:r>
      <w:r w:rsidRPr="00C34096">
        <w:rPr>
          <w:lang w:val="tr-TR"/>
        </w:rPr>
        <w:t xml:space="preserve"> Allah`ın 99 isminden biridir.  Adâlet kelimesinin eş anlamlısı vasat veya itidal‘dir. </w:t>
      </w:r>
      <w:r w:rsidRPr="00C34096">
        <w:rPr>
          <w:b/>
          <w:bCs/>
          <w:lang w:val="tr-TR"/>
        </w:rPr>
        <w:t>Adâlet,</w:t>
      </w:r>
      <w:r w:rsidRPr="00C34096">
        <w:rPr>
          <w:lang w:val="tr-TR"/>
        </w:rPr>
        <w:t xml:space="preserve"> ilahî hükme dayanır; yani hak ölçüsüdür.</w:t>
      </w:r>
      <w:r w:rsidRPr="00C34096">
        <w:rPr>
          <w:vertAlign w:val="superscript"/>
        </w:rPr>
        <w:footnoteReference w:id="6"/>
      </w:r>
      <w:r w:rsidRPr="00C34096">
        <w:rPr>
          <w:lang w:val="tr-TR"/>
        </w:rPr>
        <w:t xml:space="preserve"> Kur’ân-ı Kerîm’de şöyle buyurulmaktadır:</w:t>
      </w:r>
    </w:p>
    <w:p w:rsidR="00C34096" w:rsidRPr="00C34096" w:rsidRDefault="00C34096" w:rsidP="00C34096">
      <w:pPr>
        <w:rPr>
          <w:lang w:val="tr-TR"/>
        </w:rPr>
      </w:pPr>
    </w:p>
    <w:p w:rsidR="00C34096" w:rsidRPr="00C34096" w:rsidRDefault="00C34096" w:rsidP="00C34096">
      <w:pPr>
        <w:rPr>
          <w:b/>
        </w:rPr>
      </w:pPr>
      <w:r w:rsidRPr="00C34096">
        <w:rPr>
          <w:b/>
          <w:rtl/>
        </w:rPr>
        <w:t xml:space="preserve">لَقَدْ أَرْسَلْنَا رُسُلَنَا بِالْبَيِّنَاتِ وَأَنزَلْنَا مَعَهُمُ الْكِتَابَ وَالْمِيزَانَ لِيَقُومَ النَّاسُ بِالْقِسْطِ </w:t>
      </w:r>
    </w:p>
    <w:p w:rsidR="00C34096" w:rsidRPr="00C34096" w:rsidRDefault="00C34096" w:rsidP="00C34096">
      <w:pPr>
        <w:rPr>
          <w:b/>
        </w:rPr>
      </w:pPr>
      <w:r w:rsidRPr="00C34096">
        <w:rPr>
          <w:b/>
        </w:rPr>
        <w:t>“Andolsun ki biz peygamberlerimizi açık açık belgelerle gönderdik ve insanların adâleti ayakta tutmaları için beraberinde kitabı ve mizanı indirdik“</w:t>
      </w:r>
      <w:r w:rsidRPr="00C34096">
        <w:rPr>
          <w:b/>
          <w:vertAlign w:val="superscript"/>
        </w:rPr>
        <w:footnoteReference w:id="7"/>
      </w:r>
      <w:r w:rsidRPr="00C34096">
        <w:rPr>
          <w:b/>
        </w:rPr>
        <w:t>.</w:t>
      </w:r>
    </w:p>
    <w:p w:rsidR="00C34096" w:rsidRPr="00C34096" w:rsidRDefault="00C34096" w:rsidP="00C34096">
      <w:r w:rsidRPr="00C34096">
        <w:rPr>
          <w:b/>
          <w:bCs/>
        </w:rPr>
        <w:t xml:space="preserve">          İmam Şafii:</w:t>
      </w:r>
      <w:r w:rsidRPr="00C34096">
        <w:t xml:space="preserve"> ‘‘Adâletten murad; Allahu Teâlâ‘nın emrine uygun şekilde amelde bulunmaktır‘‘</w:t>
      </w:r>
      <w:r w:rsidRPr="00C34096">
        <w:rPr>
          <w:vertAlign w:val="superscript"/>
        </w:rPr>
        <w:footnoteReference w:id="8"/>
      </w:r>
      <w:r w:rsidRPr="00C34096">
        <w:t xml:space="preserve"> demektedir.</w:t>
      </w:r>
    </w:p>
    <w:p w:rsidR="00C34096" w:rsidRPr="00C34096" w:rsidRDefault="00C34096" w:rsidP="00C34096">
      <w:r w:rsidRPr="00C34096">
        <w:rPr>
          <w:b/>
          <w:bCs/>
        </w:rPr>
        <w:t>Adâleti çürüten virüsler:</w:t>
      </w:r>
      <w:r w:rsidRPr="00C34096">
        <w:t xml:space="preserve"> Buğz, kin, heva, öfke, şiddet, şehvet, hırs, otorite, hased ve fesat’tır.</w:t>
      </w:r>
    </w:p>
    <w:p w:rsidR="00C34096" w:rsidRPr="00C34096" w:rsidRDefault="00C34096" w:rsidP="00C34096">
      <w:r w:rsidRPr="00C34096">
        <w:rPr>
          <w:b/>
          <w:bCs/>
        </w:rPr>
        <w:t>Bu virüsleri yok eden ilaçlar:</w:t>
      </w:r>
      <w:r w:rsidRPr="00C34096">
        <w:t xml:space="preserve"> Hikmet, iffet, cesaret, merhamet, istikâmet, sadâkât ve basîret’tir.</w:t>
      </w:r>
    </w:p>
    <w:p w:rsidR="00C34096" w:rsidRPr="00C34096" w:rsidRDefault="00C34096" w:rsidP="00C34096">
      <w:pPr>
        <w:rPr>
          <w:b/>
          <w:bCs/>
          <w:lang w:val="en-US"/>
        </w:rPr>
      </w:pPr>
      <w:r w:rsidRPr="00C34096">
        <w:rPr>
          <w:b/>
          <w:bCs/>
        </w:rPr>
        <w:t xml:space="preserve">          </w:t>
      </w:r>
      <w:r w:rsidRPr="00C34096">
        <w:rPr>
          <w:b/>
          <w:bCs/>
          <w:lang w:val="en-US"/>
        </w:rPr>
        <w:t>Adaletin Alanları:</w:t>
      </w:r>
    </w:p>
    <w:p w:rsidR="00C34096" w:rsidRPr="00C34096" w:rsidRDefault="00C34096" w:rsidP="00C34096">
      <w:pPr>
        <w:numPr>
          <w:ilvl w:val="0"/>
          <w:numId w:val="3"/>
        </w:numPr>
        <w:rPr>
          <w:lang w:val="en-US"/>
        </w:rPr>
      </w:pPr>
      <w:r w:rsidRPr="00C34096">
        <w:rPr>
          <w:lang w:val="en-US"/>
        </w:rPr>
        <w:t>İtikadda, adâletin karşılığı;</w:t>
      </w:r>
      <w:r w:rsidRPr="00C34096">
        <w:rPr>
          <w:b/>
          <w:lang w:val="en-US"/>
        </w:rPr>
        <w:t xml:space="preserve"> tevhid</w:t>
      </w:r>
      <w:r w:rsidRPr="00C34096">
        <w:rPr>
          <w:lang w:val="en-US"/>
        </w:rPr>
        <w:t>`dir.</w:t>
      </w:r>
    </w:p>
    <w:p w:rsidR="00C34096" w:rsidRPr="00C34096" w:rsidRDefault="00C34096" w:rsidP="00C34096">
      <w:pPr>
        <w:numPr>
          <w:ilvl w:val="0"/>
          <w:numId w:val="3"/>
        </w:numPr>
        <w:rPr>
          <w:lang w:val="en-US"/>
        </w:rPr>
      </w:pPr>
      <w:r w:rsidRPr="00C34096">
        <w:rPr>
          <w:lang w:val="en-US"/>
        </w:rPr>
        <w:t xml:space="preserve">İbadette, adâletin karşılığı; </w:t>
      </w:r>
      <w:r w:rsidRPr="00C34096">
        <w:rPr>
          <w:b/>
          <w:lang w:val="en-US"/>
        </w:rPr>
        <w:t>ihlas‘</w:t>
      </w:r>
      <w:r w:rsidRPr="00C34096">
        <w:rPr>
          <w:lang w:val="en-US"/>
        </w:rPr>
        <w:t>tır.</w:t>
      </w:r>
    </w:p>
    <w:p w:rsidR="00C34096" w:rsidRPr="00C34096" w:rsidRDefault="00C34096" w:rsidP="00C34096">
      <w:pPr>
        <w:numPr>
          <w:ilvl w:val="0"/>
          <w:numId w:val="3"/>
        </w:numPr>
        <w:rPr>
          <w:lang w:val="en-US"/>
        </w:rPr>
      </w:pPr>
      <w:r w:rsidRPr="00C34096">
        <w:rPr>
          <w:lang w:val="en-US"/>
        </w:rPr>
        <w:t xml:space="preserve">Hükümde, adâletin karşılığı; </w:t>
      </w:r>
      <w:r w:rsidRPr="00C34096">
        <w:rPr>
          <w:b/>
          <w:lang w:val="en-US"/>
        </w:rPr>
        <w:t>hukuk</w:t>
      </w:r>
      <w:r w:rsidRPr="00C34096">
        <w:rPr>
          <w:lang w:val="en-US"/>
        </w:rPr>
        <w:t>‘tur.</w:t>
      </w:r>
    </w:p>
    <w:p w:rsidR="00C34096" w:rsidRPr="00C34096" w:rsidRDefault="00C34096" w:rsidP="00C34096">
      <w:pPr>
        <w:numPr>
          <w:ilvl w:val="0"/>
          <w:numId w:val="3"/>
        </w:numPr>
        <w:rPr>
          <w:lang w:val="en-US"/>
        </w:rPr>
      </w:pPr>
      <w:r w:rsidRPr="00C34096">
        <w:rPr>
          <w:lang w:val="en-US"/>
        </w:rPr>
        <w:t xml:space="preserve">Sözde, adâletin karşılığı; </w:t>
      </w:r>
      <w:r w:rsidRPr="00C34096">
        <w:rPr>
          <w:b/>
          <w:lang w:val="en-US"/>
        </w:rPr>
        <w:t>sadakat‘</w:t>
      </w:r>
      <w:r w:rsidRPr="00C34096">
        <w:rPr>
          <w:lang w:val="en-US"/>
        </w:rPr>
        <w:t>tir.</w:t>
      </w:r>
    </w:p>
    <w:p w:rsidR="00C34096" w:rsidRPr="00C34096" w:rsidRDefault="00C34096" w:rsidP="00C34096">
      <w:pPr>
        <w:numPr>
          <w:ilvl w:val="0"/>
          <w:numId w:val="3"/>
        </w:numPr>
        <w:rPr>
          <w:lang w:val="en-US"/>
        </w:rPr>
      </w:pPr>
      <w:r w:rsidRPr="00C34096">
        <w:rPr>
          <w:lang w:val="en-US"/>
        </w:rPr>
        <w:t xml:space="preserve">İktisatta, adâletin karşılığı; </w:t>
      </w:r>
      <w:r w:rsidRPr="00C34096">
        <w:rPr>
          <w:b/>
          <w:lang w:val="en-US"/>
        </w:rPr>
        <w:t xml:space="preserve">zekât </w:t>
      </w:r>
      <w:r w:rsidRPr="00C34096">
        <w:rPr>
          <w:lang w:val="en-US"/>
        </w:rPr>
        <w:t xml:space="preserve">ve </w:t>
      </w:r>
      <w:r w:rsidRPr="00C34096">
        <w:rPr>
          <w:b/>
          <w:lang w:val="en-US"/>
        </w:rPr>
        <w:t xml:space="preserve"> infak‘</w:t>
      </w:r>
      <w:r w:rsidRPr="00C34096">
        <w:rPr>
          <w:lang w:val="en-US"/>
        </w:rPr>
        <w:t>tır.</w:t>
      </w:r>
    </w:p>
    <w:p w:rsidR="00C34096" w:rsidRPr="00C34096" w:rsidRDefault="00C34096" w:rsidP="00C34096">
      <w:pPr>
        <w:numPr>
          <w:ilvl w:val="0"/>
          <w:numId w:val="3"/>
        </w:numPr>
        <w:rPr>
          <w:lang w:val="en-US"/>
        </w:rPr>
      </w:pPr>
      <w:r w:rsidRPr="00C34096">
        <w:rPr>
          <w:lang w:val="en-US"/>
        </w:rPr>
        <w:t xml:space="preserve">Sosyal hayatta, adâletin karşılığı; </w:t>
      </w:r>
      <w:r w:rsidRPr="00C34096">
        <w:rPr>
          <w:b/>
          <w:lang w:val="en-US"/>
        </w:rPr>
        <w:t>ihsan</w:t>
      </w:r>
      <w:r w:rsidRPr="00C34096">
        <w:rPr>
          <w:lang w:val="en-US"/>
        </w:rPr>
        <w:t xml:space="preserve"> ve </w:t>
      </w:r>
      <w:r w:rsidRPr="00C34096">
        <w:rPr>
          <w:b/>
          <w:lang w:val="en-US"/>
        </w:rPr>
        <w:t>itidal</w:t>
      </w:r>
      <w:r w:rsidRPr="00C34096">
        <w:rPr>
          <w:lang w:val="en-US"/>
        </w:rPr>
        <w:t>’dir.</w:t>
      </w:r>
    </w:p>
    <w:p w:rsidR="00C34096" w:rsidRPr="00C34096" w:rsidRDefault="00C34096" w:rsidP="00C34096">
      <w:pPr>
        <w:numPr>
          <w:ilvl w:val="0"/>
          <w:numId w:val="3"/>
        </w:numPr>
        <w:rPr>
          <w:lang w:val="en-US"/>
        </w:rPr>
      </w:pPr>
      <w:r w:rsidRPr="00C34096">
        <w:rPr>
          <w:lang w:val="en-US"/>
        </w:rPr>
        <w:t xml:space="preserve">Mücadelede, adâletin karşılığı; </w:t>
      </w:r>
      <w:r w:rsidRPr="00C34096">
        <w:rPr>
          <w:b/>
          <w:lang w:val="en-US"/>
        </w:rPr>
        <w:t>istikamet’</w:t>
      </w:r>
      <w:r w:rsidRPr="00C34096">
        <w:rPr>
          <w:lang w:val="en-US"/>
        </w:rPr>
        <w:t>tir.</w:t>
      </w:r>
      <w:r w:rsidRPr="00C34096">
        <w:rPr>
          <w:vertAlign w:val="superscript"/>
          <w:lang w:val="en-US"/>
        </w:rPr>
        <w:footnoteReference w:id="9"/>
      </w:r>
    </w:p>
    <w:p w:rsidR="00C34096" w:rsidRPr="00C34096" w:rsidRDefault="00C34096" w:rsidP="00C34096">
      <w:pPr>
        <w:rPr>
          <w:lang w:val="en-US"/>
        </w:rPr>
      </w:pPr>
      <w:r w:rsidRPr="00C34096">
        <w:rPr>
          <w:lang w:val="en-US"/>
        </w:rPr>
        <w:t>Bunlar mevcutsa adâlet vardır. Müslümanların mihenk noktası bunlardır. Adâletin tahakkuku için; bu esaslara göre çalışmalarımıza devam etmeliyiz.</w:t>
      </w:r>
    </w:p>
    <w:p w:rsidR="00C34096" w:rsidRPr="00C34096" w:rsidRDefault="00C34096" w:rsidP="00C34096">
      <w:pPr>
        <w:rPr>
          <w:lang w:val="en-US"/>
        </w:rPr>
      </w:pPr>
    </w:p>
    <w:p w:rsidR="00C34096" w:rsidRPr="00C34096" w:rsidRDefault="00C34096" w:rsidP="00C34096">
      <w:pPr>
        <w:rPr>
          <w:b/>
          <w:bCs/>
          <w:u w:val="single"/>
          <w:lang w:val="tr-TR"/>
        </w:rPr>
      </w:pPr>
      <w:r w:rsidRPr="00C34096">
        <w:rPr>
          <w:b/>
          <w:lang w:val="en-US"/>
        </w:rPr>
        <w:tab/>
      </w:r>
      <w:r w:rsidRPr="00C34096">
        <w:rPr>
          <w:b/>
          <w:bCs/>
          <w:u w:val="single"/>
          <w:lang w:val="tr-TR"/>
        </w:rPr>
        <w:t>Eğer bir toplumda:</w:t>
      </w:r>
    </w:p>
    <w:p w:rsidR="00C34096" w:rsidRPr="00C34096" w:rsidRDefault="00C34096" w:rsidP="00C34096">
      <w:pPr>
        <w:rPr>
          <w:b/>
          <w:bCs/>
          <w:u w:val="single"/>
          <w:lang w:val="tr-TR"/>
        </w:rPr>
      </w:pPr>
    </w:p>
    <w:p w:rsidR="00C34096" w:rsidRPr="00C34096" w:rsidRDefault="00C34096" w:rsidP="00C34096">
      <w:pPr>
        <w:numPr>
          <w:ilvl w:val="0"/>
          <w:numId w:val="1"/>
        </w:numPr>
        <w:rPr>
          <w:lang w:val="tr-TR"/>
        </w:rPr>
      </w:pPr>
      <w:r w:rsidRPr="00C34096">
        <w:rPr>
          <w:lang w:val="tr-TR"/>
        </w:rPr>
        <w:t>Karı-Koca, birbirlerine âdil davranıyorlarsa,</w:t>
      </w:r>
    </w:p>
    <w:p w:rsidR="00C34096" w:rsidRPr="00C34096" w:rsidRDefault="00C34096" w:rsidP="00C34096">
      <w:pPr>
        <w:numPr>
          <w:ilvl w:val="0"/>
          <w:numId w:val="1"/>
        </w:numPr>
        <w:rPr>
          <w:lang w:val="tr-TR"/>
        </w:rPr>
      </w:pPr>
      <w:r w:rsidRPr="00C34096">
        <w:rPr>
          <w:lang w:val="tr-TR"/>
        </w:rPr>
        <w:t>Anne-baba, çocuklarına sevgide ve malda eşit davranıyorlarsa,</w:t>
      </w:r>
    </w:p>
    <w:p w:rsidR="00C34096" w:rsidRPr="00C34096" w:rsidRDefault="00C34096" w:rsidP="00C34096">
      <w:pPr>
        <w:numPr>
          <w:ilvl w:val="0"/>
          <w:numId w:val="1"/>
        </w:numPr>
        <w:rPr>
          <w:lang w:val="tr-TR"/>
        </w:rPr>
      </w:pPr>
      <w:r w:rsidRPr="00C34096">
        <w:rPr>
          <w:lang w:val="tr-TR"/>
        </w:rPr>
        <w:t>Esnaf; müşterisini aldatmıyor, ölçü ve tartıda hile yapmıyorsa,</w:t>
      </w:r>
    </w:p>
    <w:p w:rsidR="00C34096" w:rsidRPr="00C34096" w:rsidRDefault="00C34096" w:rsidP="00C34096">
      <w:pPr>
        <w:numPr>
          <w:ilvl w:val="0"/>
          <w:numId w:val="1"/>
        </w:numPr>
        <w:rPr>
          <w:lang w:val="tr-TR"/>
        </w:rPr>
      </w:pPr>
      <w:r w:rsidRPr="00C34096">
        <w:rPr>
          <w:lang w:val="tr-TR"/>
        </w:rPr>
        <w:t>Hâkim, tarafsız hüküm veriyorsa,</w:t>
      </w:r>
    </w:p>
    <w:p w:rsidR="00C34096" w:rsidRPr="00C34096" w:rsidRDefault="00C34096" w:rsidP="00C34096">
      <w:pPr>
        <w:numPr>
          <w:ilvl w:val="0"/>
          <w:numId w:val="1"/>
        </w:numPr>
        <w:rPr>
          <w:lang w:val="tr-TR"/>
        </w:rPr>
      </w:pPr>
      <w:r w:rsidRPr="00C34096">
        <w:rPr>
          <w:lang w:val="tr-TR"/>
        </w:rPr>
        <w:t>Âmir, memuruna karşı âdil ise,</w:t>
      </w:r>
    </w:p>
    <w:p w:rsidR="00C34096" w:rsidRPr="00C34096" w:rsidRDefault="00C34096" w:rsidP="00C34096">
      <w:pPr>
        <w:numPr>
          <w:ilvl w:val="0"/>
          <w:numId w:val="1"/>
        </w:numPr>
        <w:rPr>
          <w:lang w:val="tr-TR"/>
        </w:rPr>
      </w:pPr>
      <w:r w:rsidRPr="00C34096">
        <w:rPr>
          <w:lang w:val="tr-TR"/>
        </w:rPr>
        <w:lastRenderedPageBreak/>
        <w:t>Şahit; mahkemede, bildiğini ve gördüğünü eksiksiz söylüyorsa,</w:t>
      </w:r>
    </w:p>
    <w:p w:rsidR="00C34096" w:rsidRPr="00C34096" w:rsidRDefault="00C34096" w:rsidP="00C34096">
      <w:pPr>
        <w:numPr>
          <w:ilvl w:val="0"/>
          <w:numId w:val="1"/>
        </w:numPr>
        <w:rPr>
          <w:lang w:val="tr-TR"/>
        </w:rPr>
      </w:pPr>
      <w:r w:rsidRPr="00C34096">
        <w:rPr>
          <w:lang w:val="tr-TR"/>
        </w:rPr>
        <w:t xml:space="preserve">Devlet başkanı, kanunların herkese adâletle tatbik edilmesini sağlıyorsa o toplum, mutlu ve huzurlu olur. </w:t>
      </w:r>
    </w:p>
    <w:p w:rsidR="00C34096" w:rsidRPr="00C34096" w:rsidRDefault="00C34096" w:rsidP="00C34096">
      <w:pPr>
        <w:rPr>
          <w:b/>
          <w:bCs/>
          <w:lang w:val="tr-TR"/>
        </w:rPr>
      </w:pPr>
      <w:r w:rsidRPr="00C34096">
        <w:rPr>
          <w:b/>
          <w:bCs/>
          <w:lang w:val="tr-TR"/>
        </w:rPr>
        <w:t>Eğer:</w:t>
      </w:r>
    </w:p>
    <w:p w:rsidR="00C34096" w:rsidRPr="00C34096" w:rsidRDefault="00C34096" w:rsidP="00C34096">
      <w:pPr>
        <w:numPr>
          <w:ilvl w:val="0"/>
          <w:numId w:val="1"/>
        </w:numPr>
        <w:rPr>
          <w:lang w:val="tr-TR"/>
        </w:rPr>
      </w:pPr>
      <w:r w:rsidRPr="00C34096">
        <w:rPr>
          <w:lang w:val="tr-TR"/>
        </w:rPr>
        <w:t>Karı-Koca, birbirlerine haksızlık yapıyorsa,</w:t>
      </w:r>
    </w:p>
    <w:p w:rsidR="00C34096" w:rsidRPr="00C34096" w:rsidRDefault="00C34096" w:rsidP="00C34096">
      <w:pPr>
        <w:numPr>
          <w:ilvl w:val="0"/>
          <w:numId w:val="1"/>
        </w:numPr>
        <w:rPr>
          <w:lang w:val="tr-TR"/>
        </w:rPr>
      </w:pPr>
      <w:r w:rsidRPr="00C34096">
        <w:rPr>
          <w:lang w:val="tr-TR"/>
        </w:rPr>
        <w:t>Anne-baba, çocukları arasında ayırım yapıyorsa,</w:t>
      </w:r>
    </w:p>
    <w:p w:rsidR="00C34096" w:rsidRPr="00C34096" w:rsidRDefault="00C34096" w:rsidP="00C34096">
      <w:pPr>
        <w:numPr>
          <w:ilvl w:val="0"/>
          <w:numId w:val="1"/>
        </w:numPr>
        <w:rPr>
          <w:lang w:val="tr-TR"/>
        </w:rPr>
      </w:pPr>
      <w:r w:rsidRPr="00C34096">
        <w:rPr>
          <w:lang w:val="tr-TR"/>
        </w:rPr>
        <w:t>Satıcı; eksik ölçüp, tartıyorsa,</w:t>
      </w:r>
    </w:p>
    <w:p w:rsidR="00C34096" w:rsidRPr="00C34096" w:rsidRDefault="00C34096" w:rsidP="00C34096">
      <w:pPr>
        <w:numPr>
          <w:ilvl w:val="0"/>
          <w:numId w:val="1"/>
        </w:numPr>
        <w:rPr>
          <w:lang w:val="tr-TR"/>
        </w:rPr>
      </w:pPr>
      <w:r w:rsidRPr="00C34096">
        <w:rPr>
          <w:lang w:val="tr-TR"/>
        </w:rPr>
        <w:t>Hakim, taraflı davranıyorsa,</w:t>
      </w:r>
    </w:p>
    <w:p w:rsidR="00C34096" w:rsidRPr="00C34096" w:rsidRDefault="00C34096" w:rsidP="00C34096">
      <w:pPr>
        <w:numPr>
          <w:ilvl w:val="0"/>
          <w:numId w:val="1"/>
        </w:numPr>
        <w:rPr>
          <w:lang w:val="tr-TR"/>
        </w:rPr>
      </w:pPr>
      <w:r w:rsidRPr="00C34096">
        <w:rPr>
          <w:lang w:val="tr-TR"/>
        </w:rPr>
        <w:t>Şahit, yalan söylüyorsa,</w:t>
      </w:r>
    </w:p>
    <w:p w:rsidR="00C34096" w:rsidRPr="00C34096" w:rsidRDefault="00C34096" w:rsidP="00C34096">
      <w:pPr>
        <w:numPr>
          <w:ilvl w:val="0"/>
          <w:numId w:val="1"/>
        </w:numPr>
        <w:rPr>
          <w:lang w:val="tr-TR"/>
        </w:rPr>
      </w:pPr>
      <w:r w:rsidRPr="00C34096">
        <w:rPr>
          <w:lang w:val="tr-TR"/>
        </w:rPr>
        <w:t xml:space="preserve">Devlet başkanı, âdil davranmıyorsa, o toplumda adâletsizlik vardır. Böyle bir toplum hem  dünyada, hem de âhirette saâdete ulaşamaz. Çünkü adâletin olmadığı yerde zulüm vardır. </w:t>
      </w:r>
    </w:p>
    <w:p w:rsidR="00C34096" w:rsidRPr="00C34096" w:rsidRDefault="00C34096" w:rsidP="00C34096">
      <w:pPr>
        <w:rPr>
          <w:lang w:val="tr-TR"/>
        </w:rPr>
      </w:pPr>
      <w:r w:rsidRPr="00C34096">
        <w:rPr>
          <w:lang w:val="tr-TR"/>
        </w:rPr>
        <w:t>Peygamber Efendimiz (s.a.v.) bir hadis-i şerifte:</w:t>
      </w:r>
    </w:p>
    <w:p w:rsidR="00C34096" w:rsidRPr="00C34096" w:rsidRDefault="00C34096" w:rsidP="00C34096">
      <w:pPr>
        <w:rPr>
          <w:lang w:val="tr-TR"/>
        </w:rPr>
      </w:pPr>
      <w:r w:rsidRPr="00C34096">
        <w:rPr>
          <w:b/>
          <w:lang w:val="tr-TR"/>
        </w:rPr>
        <w:t>“Aralarında hak ve adâletle hükmedilmeyen, zayıfların, kuvvetlilerden haklarını eziyet görmeden alamadığı bir millete hürmet edilmez</w:t>
      </w:r>
      <w:r w:rsidRPr="00C34096">
        <w:rPr>
          <w:b/>
          <w:i/>
          <w:lang w:val="tr-TR"/>
        </w:rPr>
        <w:t>’’</w:t>
      </w:r>
      <w:r w:rsidRPr="00C34096">
        <w:rPr>
          <w:b/>
          <w:i/>
          <w:vertAlign w:val="superscript"/>
          <w:lang w:val="tr-TR"/>
        </w:rPr>
        <w:footnoteReference w:id="10"/>
      </w:r>
      <w:r w:rsidRPr="00C34096">
        <w:rPr>
          <w:b/>
          <w:i/>
          <w:lang w:val="tr-TR"/>
        </w:rPr>
        <w:t xml:space="preserve"> </w:t>
      </w:r>
      <w:r w:rsidRPr="00C34096">
        <w:rPr>
          <w:lang w:val="tr-TR"/>
        </w:rPr>
        <w:t>buyurmaktadır.</w:t>
      </w:r>
    </w:p>
    <w:p w:rsidR="00C34096" w:rsidRPr="00C34096" w:rsidRDefault="00C34096" w:rsidP="00C34096">
      <w:pPr>
        <w:rPr>
          <w:lang w:val="tr-TR"/>
        </w:rPr>
      </w:pPr>
      <w:r w:rsidRPr="00C34096">
        <w:rPr>
          <w:lang w:val="tr-TR"/>
        </w:rPr>
        <w:t>Diğer bir hadis-i şerifte ise:</w:t>
      </w:r>
    </w:p>
    <w:p w:rsidR="00C34096" w:rsidRPr="00C34096" w:rsidRDefault="00C34096" w:rsidP="00C34096">
      <w:pPr>
        <w:rPr>
          <w:lang w:val="tr-TR"/>
        </w:rPr>
      </w:pPr>
      <w:r w:rsidRPr="00C34096">
        <w:rPr>
          <w:noProof/>
          <w:lang w:eastAsia="de-DE"/>
        </w:rPr>
        <w:drawing>
          <wp:inline distT="0" distB="0" distL="0" distR="0" wp14:anchorId="27333BCE" wp14:editId="738A1BC2">
            <wp:extent cx="4754880" cy="490016"/>
            <wp:effectExtent l="0" t="0" r="0" b="5715"/>
            <wp:docPr id="2" name="Grafik 2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9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96" w:rsidRPr="00C34096" w:rsidRDefault="00C34096" w:rsidP="00C34096">
      <w:pPr>
        <w:rPr>
          <w:lang w:val="tr-TR"/>
        </w:rPr>
      </w:pPr>
      <w:r w:rsidRPr="00C34096">
        <w:rPr>
          <w:b/>
          <w:lang w:val="tr-TR"/>
        </w:rPr>
        <w:t>“Her kim, müslümanların işlerinden birini üzerine alır da onları atlatır, haksızlık yaparsa cehenneme atılır”</w:t>
      </w:r>
      <w:r w:rsidRPr="00C34096">
        <w:rPr>
          <w:b/>
          <w:vertAlign w:val="superscript"/>
          <w:lang w:val="tr-TR"/>
        </w:rPr>
        <w:footnoteReference w:id="11"/>
      </w:r>
      <w:r w:rsidRPr="00C34096">
        <w:rPr>
          <w:b/>
          <w:i/>
          <w:lang w:val="tr-TR"/>
        </w:rPr>
        <w:t xml:space="preserve"> </w:t>
      </w:r>
      <w:r w:rsidRPr="00C34096">
        <w:rPr>
          <w:lang w:val="tr-TR"/>
        </w:rPr>
        <w:t>buyurmaktadır.</w:t>
      </w:r>
    </w:p>
    <w:p w:rsidR="00C34096" w:rsidRPr="00C34096" w:rsidRDefault="00C34096" w:rsidP="00C34096">
      <w:pPr>
        <w:rPr>
          <w:lang w:val="tr-TR"/>
        </w:rPr>
      </w:pPr>
      <w:r w:rsidRPr="00C34096">
        <w:rPr>
          <w:lang w:val="tr-TR"/>
        </w:rPr>
        <w:t>Ömer b. Abdülaziz, zulümden nefret eder, zalimi ve yardımcı olanları asla sevmezdi. Zekât memuru olarak görevlendirdiği birinin, daha önce Haccac-ı Zalim zamanında da aynı</w:t>
      </w:r>
    </w:p>
    <w:p w:rsidR="00C34096" w:rsidRPr="00C34096" w:rsidRDefault="00C34096" w:rsidP="00C34096">
      <w:pPr>
        <w:rPr>
          <w:lang w:val="tr-TR"/>
        </w:rPr>
      </w:pPr>
      <w:r w:rsidRPr="00C34096">
        <w:rPr>
          <w:lang w:val="tr-TR"/>
        </w:rPr>
        <w:t>görevi yaptığını öğrenince, hemen adamın görevine son verdi. Adam :</w:t>
      </w:r>
    </w:p>
    <w:p w:rsidR="00C34096" w:rsidRPr="00C34096" w:rsidRDefault="00C34096" w:rsidP="00C34096">
      <w:pPr>
        <w:rPr>
          <w:lang w:val="tr-TR"/>
        </w:rPr>
      </w:pPr>
      <w:r w:rsidRPr="00C34096">
        <w:rPr>
          <w:lang w:val="tr-TR"/>
        </w:rPr>
        <w:t>- Ben Haccac’la çok kısa bir süre görev yapmıştım, diye cevap verince Ömer b. Abdülaziz şöyle cevap verdi:</w:t>
      </w:r>
    </w:p>
    <w:p w:rsidR="00C34096" w:rsidRPr="00C34096" w:rsidRDefault="00C34096" w:rsidP="00C34096">
      <w:pPr>
        <w:rPr>
          <w:b/>
          <w:bCs/>
          <w:lang w:val="tr-TR"/>
        </w:rPr>
      </w:pPr>
      <w:r w:rsidRPr="00C34096">
        <w:rPr>
          <w:lang w:val="tr-TR"/>
        </w:rPr>
        <w:t xml:space="preserve"> -“</w:t>
      </w:r>
      <w:r w:rsidRPr="00C34096">
        <w:rPr>
          <w:b/>
          <w:bCs/>
          <w:lang w:val="tr-TR"/>
        </w:rPr>
        <w:t>Zalim bir adamla yaptığın bir günlük dostluk dahi, sana şer olarak yeter.”</w:t>
      </w:r>
      <w:r w:rsidRPr="00C34096">
        <w:rPr>
          <w:vertAlign w:val="superscript"/>
          <w:lang w:val="tr-TR"/>
        </w:rPr>
        <w:footnoteReference w:id="12"/>
      </w:r>
    </w:p>
    <w:p w:rsidR="00C34096" w:rsidRPr="00C34096" w:rsidRDefault="00C34096" w:rsidP="00C34096">
      <w:pPr>
        <w:rPr>
          <w:b/>
          <w:bCs/>
          <w:lang w:val="tr-TR"/>
        </w:rPr>
      </w:pPr>
    </w:p>
    <w:p w:rsidR="00C34096" w:rsidRPr="00C34096" w:rsidRDefault="00C34096" w:rsidP="00C34096">
      <w:pPr>
        <w:rPr>
          <w:b/>
          <w:bCs/>
          <w:lang w:val="tr-TR"/>
        </w:rPr>
      </w:pPr>
      <w:r w:rsidRPr="00C34096">
        <w:rPr>
          <w:b/>
          <w:bCs/>
          <w:lang w:val="tr-TR"/>
        </w:rPr>
        <w:t xml:space="preserve">Alınacak Dersler: </w:t>
      </w:r>
    </w:p>
    <w:p w:rsidR="00C34096" w:rsidRPr="00C34096" w:rsidRDefault="00C34096" w:rsidP="00C34096">
      <w:pPr>
        <w:numPr>
          <w:ilvl w:val="0"/>
          <w:numId w:val="5"/>
        </w:numPr>
        <w:rPr>
          <w:lang w:val="tr-TR"/>
        </w:rPr>
      </w:pPr>
      <w:r w:rsidRPr="00C34096">
        <w:rPr>
          <w:lang w:val="tr-TR"/>
        </w:rPr>
        <w:t>Adalet, zulmün zıddıdır ve adaletin olmadığı yerde zulüm ve haksızlık vardır.</w:t>
      </w:r>
    </w:p>
    <w:p w:rsidR="00C34096" w:rsidRPr="00C34096" w:rsidRDefault="00C34096" w:rsidP="00C34096">
      <w:pPr>
        <w:numPr>
          <w:ilvl w:val="0"/>
          <w:numId w:val="5"/>
        </w:numPr>
        <w:rPr>
          <w:lang w:val="tr-TR"/>
        </w:rPr>
      </w:pPr>
      <w:r w:rsidRPr="00C34096">
        <w:rPr>
          <w:lang w:val="tr-TR"/>
        </w:rPr>
        <w:t>Adalet olmadan, idare ayakta duramaz.</w:t>
      </w:r>
    </w:p>
    <w:p w:rsidR="00C34096" w:rsidRPr="00C34096" w:rsidRDefault="00C34096" w:rsidP="00C34096">
      <w:pPr>
        <w:numPr>
          <w:ilvl w:val="0"/>
          <w:numId w:val="5"/>
        </w:numPr>
        <w:rPr>
          <w:lang w:val="tr-TR"/>
        </w:rPr>
      </w:pPr>
      <w:r w:rsidRPr="00C34096">
        <w:rPr>
          <w:lang w:val="tr-TR"/>
        </w:rPr>
        <w:t xml:space="preserve">Adalet Allah’ın hem isimlerinden hem de sıfatlarından biridir. </w:t>
      </w:r>
    </w:p>
    <w:p w:rsidR="00C34096" w:rsidRPr="00C34096" w:rsidRDefault="00C34096" w:rsidP="00C34096">
      <w:pPr>
        <w:numPr>
          <w:ilvl w:val="0"/>
          <w:numId w:val="5"/>
        </w:numPr>
        <w:rPr>
          <w:lang w:val="tr-TR"/>
        </w:rPr>
      </w:pPr>
      <w:r w:rsidRPr="00C34096">
        <w:rPr>
          <w:lang w:val="tr-TR"/>
        </w:rPr>
        <w:t xml:space="preserve">Aile temelinin de ayakta kalabilmesi için aile ve çocuklar arasında da adalete riayet edilmelidir. </w:t>
      </w:r>
    </w:p>
    <w:p w:rsidR="00C34096" w:rsidRPr="00C34096" w:rsidRDefault="00C34096" w:rsidP="00C34096">
      <w:pPr>
        <w:numPr>
          <w:ilvl w:val="0"/>
          <w:numId w:val="5"/>
        </w:numPr>
        <w:rPr>
          <w:lang w:val="tr-TR"/>
        </w:rPr>
      </w:pPr>
      <w:r w:rsidRPr="00C34096">
        <w:rPr>
          <w:lang w:val="tr-TR"/>
        </w:rPr>
        <w:t>Adaletin olmadığı bir toplumda hiçbir ölçü ve nizam düzgün gidemez..</w:t>
      </w:r>
    </w:p>
    <w:p w:rsidR="00C34096" w:rsidRPr="00C34096" w:rsidRDefault="00C34096" w:rsidP="00C34096">
      <w:pPr>
        <w:rPr>
          <w:b/>
          <w:bCs/>
          <w:lang w:val="tr-TR"/>
        </w:rPr>
      </w:pPr>
      <w:r w:rsidRPr="00C34096">
        <w:rPr>
          <w:b/>
          <w:bCs/>
          <w:lang w:val="tr-TR"/>
        </w:rPr>
        <w:t xml:space="preserve">Ödevler: </w:t>
      </w:r>
    </w:p>
    <w:p w:rsidR="00C34096" w:rsidRPr="00C34096" w:rsidRDefault="00C34096" w:rsidP="00C34096">
      <w:pPr>
        <w:numPr>
          <w:ilvl w:val="0"/>
          <w:numId w:val="6"/>
        </w:numPr>
        <w:rPr>
          <w:lang w:val="tr-TR"/>
        </w:rPr>
      </w:pPr>
      <w:r w:rsidRPr="00C34096">
        <w:rPr>
          <w:lang w:val="tr-TR"/>
        </w:rPr>
        <w:t>Tuğyan, ilhad, ifsad ve bağy kelimelerinin anlamlarını sözlükten bularak öğreniniz.</w:t>
      </w:r>
    </w:p>
    <w:p w:rsidR="00FF40A3" w:rsidRPr="007F743F" w:rsidRDefault="00C34096" w:rsidP="007F743F">
      <w:pPr>
        <w:numPr>
          <w:ilvl w:val="0"/>
          <w:numId w:val="6"/>
        </w:numPr>
        <w:rPr>
          <w:lang w:val="tr-TR"/>
        </w:rPr>
      </w:pPr>
      <w:r w:rsidRPr="00C34096">
        <w:rPr>
          <w:lang w:val="tr-TR"/>
        </w:rPr>
        <w:t xml:space="preserve">Şehvet, hırs, otorite, hased ve fesat kelimelerinin anlamlarını sözlükten bularak öğreniniz. </w:t>
      </w:r>
    </w:p>
    <w:sectPr w:rsidR="00FF40A3" w:rsidRPr="007F743F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2A" w:rsidRDefault="001A1E2A" w:rsidP="00C34096">
      <w:pPr>
        <w:spacing w:after="0" w:line="240" w:lineRule="auto"/>
      </w:pPr>
      <w:r>
        <w:separator/>
      </w:r>
    </w:p>
  </w:endnote>
  <w:endnote w:type="continuationSeparator" w:id="0">
    <w:p w:rsidR="001A1E2A" w:rsidRDefault="001A1E2A" w:rsidP="00C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3F" w:rsidRDefault="007F743F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BYK&amp;ŞYK Dersleri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D0DBA" w:rsidRPr="001D0DB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A5FDE" w:rsidRDefault="007A5F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2A" w:rsidRDefault="001A1E2A" w:rsidP="00C34096">
      <w:pPr>
        <w:spacing w:after="0" w:line="240" w:lineRule="auto"/>
      </w:pPr>
      <w:r>
        <w:separator/>
      </w:r>
    </w:p>
  </w:footnote>
  <w:footnote w:type="continuationSeparator" w:id="0">
    <w:p w:rsidR="001A1E2A" w:rsidRDefault="001A1E2A" w:rsidP="00C34096">
      <w:pPr>
        <w:spacing w:after="0" w:line="240" w:lineRule="auto"/>
      </w:pPr>
      <w:r>
        <w:continuationSeparator/>
      </w:r>
    </w:p>
  </w:footnote>
  <w:footnote w:id="1">
    <w:p w:rsidR="00C34096" w:rsidRPr="00540EA9" w:rsidRDefault="00C34096" w:rsidP="00C34096">
      <w:pPr>
        <w:pStyle w:val="Funotentext"/>
        <w:rPr>
          <w:sz w:val="16"/>
          <w:szCs w:val="16"/>
          <w:lang w:val="tr-TR"/>
        </w:rPr>
      </w:pPr>
      <w:r w:rsidRPr="00540EA9">
        <w:rPr>
          <w:rStyle w:val="Funotenzeichen"/>
          <w:sz w:val="16"/>
          <w:szCs w:val="16"/>
        </w:rPr>
        <w:footnoteRef/>
      </w:r>
      <w:r w:rsidRPr="00540EA9">
        <w:rPr>
          <w:sz w:val="16"/>
          <w:szCs w:val="16"/>
        </w:rPr>
        <w:t xml:space="preserve"> </w:t>
      </w:r>
      <w:r w:rsidRPr="00540EA9">
        <w:rPr>
          <w:sz w:val="16"/>
          <w:szCs w:val="16"/>
          <w:lang w:val="tr-TR"/>
        </w:rPr>
        <w:t>Dini Kavramlar Sözlüğü, Sh.5-6.</w:t>
      </w:r>
    </w:p>
  </w:footnote>
  <w:footnote w:id="2">
    <w:p w:rsidR="00C34096" w:rsidRPr="00540EA9" w:rsidRDefault="00C34096" w:rsidP="00C34096">
      <w:pPr>
        <w:pStyle w:val="Funotentext"/>
        <w:rPr>
          <w:sz w:val="16"/>
          <w:szCs w:val="16"/>
          <w:lang w:val="tr-TR"/>
        </w:rPr>
      </w:pPr>
      <w:r w:rsidRPr="00540EA9">
        <w:rPr>
          <w:rStyle w:val="Funotenzeichen"/>
          <w:sz w:val="16"/>
          <w:szCs w:val="16"/>
        </w:rPr>
        <w:footnoteRef/>
      </w:r>
      <w:r w:rsidRPr="00540EA9">
        <w:rPr>
          <w:sz w:val="16"/>
          <w:szCs w:val="16"/>
        </w:rPr>
        <w:t xml:space="preserve"> </w:t>
      </w:r>
      <w:r w:rsidRPr="00540EA9">
        <w:rPr>
          <w:sz w:val="16"/>
          <w:szCs w:val="16"/>
          <w:lang w:val="tr-TR"/>
        </w:rPr>
        <w:t>İnanç, İbadet  ve Günlük Yaşayış Ansiklopedisi, C.1, sh.36-37.</w:t>
      </w:r>
    </w:p>
  </w:footnote>
  <w:footnote w:id="3">
    <w:p w:rsidR="00C34096" w:rsidRPr="00794192" w:rsidRDefault="00C34096" w:rsidP="00C34096">
      <w:pPr>
        <w:pStyle w:val="Funotentext"/>
        <w:rPr>
          <w:sz w:val="16"/>
          <w:szCs w:val="16"/>
          <w:lang w:val="tr-TR"/>
        </w:rPr>
      </w:pPr>
      <w:r w:rsidRPr="00794192">
        <w:rPr>
          <w:rStyle w:val="Funotenzeichen"/>
          <w:sz w:val="16"/>
          <w:szCs w:val="16"/>
        </w:rPr>
        <w:footnoteRef/>
      </w:r>
      <w:r w:rsidRPr="00886186">
        <w:rPr>
          <w:sz w:val="16"/>
          <w:szCs w:val="16"/>
          <w:lang w:val="tr-TR"/>
        </w:rPr>
        <w:t xml:space="preserve"> B</w:t>
      </w:r>
      <w:r w:rsidRPr="00794192">
        <w:rPr>
          <w:sz w:val="16"/>
          <w:szCs w:val="16"/>
          <w:lang w:val="tr-TR"/>
        </w:rPr>
        <w:t>üyük İslam İlmihali,Ömer Nasuhi Bilmen, sh.502.</w:t>
      </w:r>
    </w:p>
  </w:footnote>
  <w:footnote w:id="4">
    <w:p w:rsidR="00C34096" w:rsidRPr="00D25E9C" w:rsidRDefault="00C34096" w:rsidP="00C34096">
      <w:pPr>
        <w:pStyle w:val="Funotentext"/>
        <w:rPr>
          <w:sz w:val="16"/>
          <w:szCs w:val="16"/>
          <w:lang w:val="tr-TR"/>
        </w:rPr>
      </w:pPr>
      <w:r w:rsidRPr="00D25E9C">
        <w:rPr>
          <w:rStyle w:val="Funotenzeichen"/>
          <w:sz w:val="16"/>
          <w:szCs w:val="16"/>
        </w:rPr>
        <w:footnoteRef/>
      </w:r>
      <w:r w:rsidRPr="00886186">
        <w:rPr>
          <w:sz w:val="16"/>
          <w:szCs w:val="16"/>
          <w:lang w:val="tr-TR"/>
        </w:rPr>
        <w:t xml:space="preserve"> Nahl sûresi, 90. âyet.</w:t>
      </w:r>
    </w:p>
  </w:footnote>
  <w:footnote w:id="5">
    <w:p w:rsidR="00C34096" w:rsidRPr="00D25E9C" w:rsidRDefault="00C34096" w:rsidP="00C34096">
      <w:pPr>
        <w:pStyle w:val="Funotentext"/>
        <w:rPr>
          <w:sz w:val="16"/>
          <w:szCs w:val="16"/>
          <w:lang w:val="tr-TR"/>
        </w:rPr>
      </w:pPr>
      <w:r w:rsidRPr="00D25E9C">
        <w:rPr>
          <w:rStyle w:val="Funotenzeichen"/>
          <w:sz w:val="16"/>
          <w:szCs w:val="16"/>
        </w:rPr>
        <w:footnoteRef/>
      </w:r>
      <w:r w:rsidRPr="00886186">
        <w:rPr>
          <w:sz w:val="16"/>
          <w:szCs w:val="16"/>
          <w:lang w:val="tr-TR"/>
        </w:rPr>
        <w:t xml:space="preserve"> </w:t>
      </w:r>
      <w:r w:rsidRPr="00D25E9C">
        <w:rPr>
          <w:sz w:val="16"/>
          <w:szCs w:val="16"/>
          <w:lang w:val="tr-TR"/>
        </w:rPr>
        <w:t>Hucûrat sûresi, 9. âyet.</w:t>
      </w:r>
    </w:p>
  </w:footnote>
  <w:footnote w:id="6">
    <w:p w:rsidR="00C34096" w:rsidRPr="00540EA9" w:rsidRDefault="00C34096" w:rsidP="00C34096">
      <w:pPr>
        <w:pStyle w:val="Funotentext"/>
        <w:rPr>
          <w:sz w:val="16"/>
          <w:szCs w:val="16"/>
          <w:lang w:val="tr-TR"/>
        </w:rPr>
      </w:pPr>
      <w:r w:rsidRPr="00540EA9">
        <w:rPr>
          <w:rStyle w:val="Funotenzeichen"/>
          <w:sz w:val="16"/>
          <w:szCs w:val="16"/>
        </w:rPr>
        <w:footnoteRef/>
      </w:r>
      <w:r w:rsidRPr="00886186">
        <w:rPr>
          <w:sz w:val="16"/>
          <w:szCs w:val="16"/>
          <w:lang w:val="tr-TR"/>
        </w:rPr>
        <w:t xml:space="preserve"> </w:t>
      </w:r>
      <w:r w:rsidRPr="00540EA9">
        <w:rPr>
          <w:sz w:val="16"/>
          <w:szCs w:val="16"/>
          <w:lang w:val="tr-TR"/>
        </w:rPr>
        <w:t>Özgün İrade,  Aylık Düşünce Dergisi, sayı 56, sh.43.</w:t>
      </w:r>
    </w:p>
  </w:footnote>
  <w:footnote w:id="7">
    <w:p w:rsidR="00C34096" w:rsidRPr="00540EA9" w:rsidRDefault="00C34096" w:rsidP="00C34096">
      <w:pPr>
        <w:pStyle w:val="Funotentext"/>
        <w:rPr>
          <w:sz w:val="16"/>
          <w:szCs w:val="16"/>
          <w:lang w:val="tr-TR"/>
        </w:rPr>
      </w:pPr>
      <w:r w:rsidRPr="00540EA9">
        <w:rPr>
          <w:rStyle w:val="Funotenzeichen"/>
          <w:sz w:val="16"/>
          <w:szCs w:val="16"/>
        </w:rPr>
        <w:footnoteRef/>
      </w:r>
      <w:r w:rsidRPr="00886186">
        <w:rPr>
          <w:sz w:val="16"/>
          <w:szCs w:val="16"/>
          <w:lang w:val="tr-TR"/>
        </w:rPr>
        <w:t xml:space="preserve"> </w:t>
      </w:r>
      <w:r w:rsidRPr="00540EA9">
        <w:rPr>
          <w:sz w:val="16"/>
          <w:szCs w:val="16"/>
          <w:lang w:val="tr-TR"/>
        </w:rPr>
        <w:t>Hadîd sûresi, 25 âyet.</w:t>
      </w:r>
    </w:p>
  </w:footnote>
  <w:footnote w:id="8">
    <w:p w:rsidR="00C34096" w:rsidRPr="00540EA9" w:rsidRDefault="00C34096" w:rsidP="00C34096">
      <w:pPr>
        <w:pStyle w:val="Funotentext"/>
        <w:rPr>
          <w:sz w:val="16"/>
          <w:szCs w:val="16"/>
          <w:lang w:val="tr-TR"/>
        </w:rPr>
      </w:pPr>
      <w:r w:rsidRPr="00540EA9">
        <w:rPr>
          <w:rStyle w:val="Funotenzeichen"/>
          <w:sz w:val="16"/>
          <w:szCs w:val="16"/>
        </w:rPr>
        <w:footnoteRef/>
      </w:r>
      <w:r w:rsidRPr="00886186">
        <w:rPr>
          <w:sz w:val="16"/>
          <w:szCs w:val="16"/>
          <w:lang w:val="tr-TR"/>
        </w:rPr>
        <w:t xml:space="preserve"> Emanet ve Ehliyet, Yusuf Kerimoğlu, C.2, sh.349.</w:t>
      </w:r>
    </w:p>
  </w:footnote>
  <w:footnote w:id="9">
    <w:p w:rsidR="00C34096" w:rsidRPr="00540EA9" w:rsidRDefault="00C34096" w:rsidP="00C34096">
      <w:pPr>
        <w:pStyle w:val="Funotentext"/>
        <w:rPr>
          <w:sz w:val="16"/>
          <w:szCs w:val="16"/>
          <w:lang w:val="tr-TR"/>
        </w:rPr>
      </w:pPr>
      <w:r w:rsidRPr="00540EA9">
        <w:rPr>
          <w:rStyle w:val="Funotenzeichen"/>
          <w:sz w:val="16"/>
          <w:szCs w:val="16"/>
        </w:rPr>
        <w:footnoteRef/>
      </w:r>
      <w:r w:rsidRPr="00886186">
        <w:rPr>
          <w:sz w:val="16"/>
          <w:szCs w:val="16"/>
          <w:lang w:val="tr-TR"/>
        </w:rPr>
        <w:t xml:space="preserve"> </w:t>
      </w:r>
      <w:r w:rsidRPr="00540EA9">
        <w:rPr>
          <w:sz w:val="16"/>
          <w:szCs w:val="16"/>
          <w:lang w:val="tr-TR"/>
        </w:rPr>
        <w:t>Özgün İrade, Aylık düşünce Dergisi, sayı 56, sh.43</w:t>
      </w:r>
    </w:p>
  </w:footnote>
  <w:footnote w:id="10">
    <w:p w:rsidR="00C34096" w:rsidRPr="008409B6" w:rsidRDefault="00C34096" w:rsidP="00C34096">
      <w:pPr>
        <w:pStyle w:val="Funotentext"/>
        <w:rPr>
          <w:sz w:val="16"/>
          <w:szCs w:val="16"/>
          <w:lang w:val="tr-TR"/>
        </w:rPr>
      </w:pPr>
      <w:r>
        <w:rPr>
          <w:rStyle w:val="Funotenzeichen"/>
        </w:rPr>
        <w:footnoteRef/>
      </w:r>
      <w:r w:rsidRPr="00886186">
        <w:rPr>
          <w:lang w:val="en-US"/>
        </w:rPr>
        <w:t xml:space="preserve"> </w:t>
      </w:r>
      <w:r w:rsidRPr="00886186">
        <w:rPr>
          <w:sz w:val="16"/>
          <w:szCs w:val="16"/>
          <w:lang w:val="en-US"/>
        </w:rPr>
        <w:t>Terğib ve Terhib, C.4, sh.413, Hd. No:18</w:t>
      </w:r>
    </w:p>
  </w:footnote>
  <w:footnote w:id="11">
    <w:p w:rsidR="00C34096" w:rsidRPr="008409B6" w:rsidRDefault="00C34096" w:rsidP="00C34096">
      <w:pPr>
        <w:pStyle w:val="Funotentext"/>
        <w:rPr>
          <w:sz w:val="16"/>
          <w:szCs w:val="16"/>
          <w:lang w:val="tr-TR"/>
        </w:rPr>
      </w:pPr>
      <w:r w:rsidRPr="008409B6">
        <w:rPr>
          <w:rStyle w:val="Funotenzeichen"/>
          <w:sz w:val="16"/>
          <w:szCs w:val="16"/>
        </w:rPr>
        <w:footnoteRef/>
      </w:r>
      <w:r w:rsidRPr="00886186">
        <w:rPr>
          <w:sz w:val="16"/>
          <w:szCs w:val="16"/>
          <w:lang w:val="tr-TR"/>
        </w:rPr>
        <w:t xml:space="preserve"> Terğib ve Terhib, C.4, sh. 423, Hd.No:40.</w:t>
      </w:r>
    </w:p>
  </w:footnote>
  <w:footnote w:id="12">
    <w:p w:rsidR="00C34096" w:rsidRPr="003B2CF1" w:rsidRDefault="00C34096" w:rsidP="00C34096">
      <w:pPr>
        <w:pStyle w:val="Funotentext"/>
        <w:rPr>
          <w:sz w:val="16"/>
          <w:szCs w:val="16"/>
          <w:lang w:val="tr-TR"/>
        </w:rPr>
      </w:pPr>
      <w:r>
        <w:rPr>
          <w:rStyle w:val="Funotenzeichen"/>
        </w:rPr>
        <w:footnoteRef/>
      </w:r>
      <w:r w:rsidRPr="00886186">
        <w:rPr>
          <w:lang w:val="tr-TR"/>
        </w:rPr>
        <w:t xml:space="preserve"> </w:t>
      </w:r>
      <w:r w:rsidRPr="003B2CF1">
        <w:rPr>
          <w:sz w:val="16"/>
          <w:szCs w:val="16"/>
          <w:lang w:val="tr-TR"/>
        </w:rPr>
        <w:t>İslâm Büyüklerinden Latifeler, Mehmet Dikmen, sh.72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F8DFB9B944174103AEDD71B2187EBB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5FDE" w:rsidRDefault="00413CDF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BYK&amp;ŞYK Dersleri</w:t>
        </w:r>
      </w:p>
    </w:sdtContent>
  </w:sdt>
  <w:p w:rsidR="00C34096" w:rsidRDefault="00C340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25F"/>
    <w:multiLevelType w:val="hybridMultilevel"/>
    <w:tmpl w:val="F9DE47AE"/>
    <w:lvl w:ilvl="0" w:tplc="9A4E0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51F29"/>
    <w:multiLevelType w:val="hybridMultilevel"/>
    <w:tmpl w:val="F5E889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381032"/>
    <w:multiLevelType w:val="hybridMultilevel"/>
    <w:tmpl w:val="3910728C"/>
    <w:lvl w:ilvl="0" w:tplc="E94E038A">
      <w:start w:val="1"/>
      <w:numFmt w:val="lowerLetter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C6AA8"/>
    <w:multiLevelType w:val="hybridMultilevel"/>
    <w:tmpl w:val="EFF66A2A"/>
    <w:lvl w:ilvl="0" w:tplc="0407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2EAAA226">
      <w:start w:val="197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4">
    <w:nsid w:val="6D860FC1"/>
    <w:multiLevelType w:val="hybridMultilevel"/>
    <w:tmpl w:val="EF0C4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31DD0"/>
    <w:multiLevelType w:val="hybridMultilevel"/>
    <w:tmpl w:val="3F96DAEA"/>
    <w:lvl w:ilvl="0" w:tplc="7C0A06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6"/>
    <w:rsid w:val="001A1E2A"/>
    <w:rsid w:val="001D0DBA"/>
    <w:rsid w:val="00402C24"/>
    <w:rsid w:val="00413CDF"/>
    <w:rsid w:val="00480326"/>
    <w:rsid w:val="007A5FDE"/>
    <w:rsid w:val="007F743F"/>
    <w:rsid w:val="008B3208"/>
    <w:rsid w:val="00B865BB"/>
    <w:rsid w:val="00C34096"/>
    <w:rsid w:val="00CF5D39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C3409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34096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C3409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0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0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096"/>
  </w:style>
  <w:style w:type="paragraph" w:styleId="Fuzeile">
    <w:name w:val="footer"/>
    <w:basedOn w:val="Standard"/>
    <w:link w:val="FuzeileZchn"/>
    <w:uiPriority w:val="99"/>
    <w:unhideWhenUsed/>
    <w:rsid w:val="00C340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C3409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34096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C3409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0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0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096"/>
  </w:style>
  <w:style w:type="paragraph" w:styleId="Fuzeile">
    <w:name w:val="footer"/>
    <w:basedOn w:val="Standard"/>
    <w:link w:val="FuzeileZchn"/>
    <w:uiPriority w:val="99"/>
    <w:unhideWhenUsed/>
    <w:rsid w:val="00C340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DFB9B944174103AEDD71B2187EB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550DD-C635-4AC7-B9B1-6C27D082FB3A}"/>
      </w:docPartPr>
      <w:docPartBody>
        <w:p w:rsidR="00A152EC" w:rsidRDefault="00A152EC" w:rsidP="00A152EC">
          <w:pPr>
            <w:pStyle w:val="F8DFB9B944174103AEDD71B2187EBB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57"/>
    <w:rsid w:val="0077778C"/>
    <w:rsid w:val="00A152EC"/>
    <w:rsid w:val="00D36257"/>
    <w:rsid w:val="00E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4C2FDA7A59349C69B453F134C2D8610">
    <w:name w:val="F4C2FDA7A59349C69B453F134C2D8610"/>
    <w:rsid w:val="00D36257"/>
  </w:style>
  <w:style w:type="paragraph" w:customStyle="1" w:styleId="F8DFB9B944174103AEDD71B2187EBB0B">
    <w:name w:val="F8DFB9B944174103AEDD71B2187EBB0B"/>
    <w:rsid w:val="00A152EC"/>
  </w:style>
  <w:style w:type="paragraph" w:customStyle="1" w:styleId="AB1F07D7119A4173A9005802E5622791">
    <w:name w:val="AB1F07D7119A4173A9005802E5622791"/>
    <w:rsid w:val="00A152EC"/>
  </w:style>
  <w:style w:type="paragraph" w:customStyle="1" w:styleId="E4D69BC6574C42AFAA5ABF9BF4FE685C">
    <w:name w:val="E4D69BC6574C42AFAA5ABF9BF4FE68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4C2FDA7A59349C69B453F134C2D8610">
    <w:name w:val="F4C2FDA7A59349C69B453F134C2D8610"/>
    <w:rsid w:val="00D36257"/>
  </w:style>
  <w:style w:type="paragraph" w:customStyle="1" w:styleId="F8DFB9B944174103AEDD71B2187EBB0B">
    <w:name w:val="F8DFB9B944174103AEDD71B2187EBB0B"/>
    <w:rsid w:val="00A152EC"/>
  </w:style>
  <w:style w:type="paragraph" w:customStyle="1" w:styleId="AB1F07D7119A4173A9005802E5622791">
    <w:name w:val="AB1F07D7119A4173A9005802E5622791"/>
    <w:rsid w:val="00A152EC"/>
  </w:style>
  <w:style w:type="paragraph" w:customStyle="1" w:styleId="E4D69BC6574C42AFAA5ABF9BF4FE685C">
    <w:name w:val="E4D69BC6574C42AFAA5ABF9BF4FE6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BYK&amp;ŞYK Dersleri</dc:title>
  <dc:creator>Mehmet Hulusi Unye</dc:creator>
  <cp:lastModifiedBy>Mini Saral</cp:lastModifiedBy>
  <cp:revision>2</cp:revision>
  <dcterms:created xsi:type="dcterms:W3CDTF">2013-03-25T10:26:00Z</dcterms:created>
  <dcterms:modified xsi:type="dcterms:W3CDTF">2013-03-25T10:26:00Z</dcterms:modified>
</cp:coreProperties>
</file>