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C7" w:rsidRPr="00130B66" w:rsidRDefault="003608C7" w:rsidP="003608C7">
      <w:pPr>
        <w:shd w:val="clear" w:color="auto" w:fill="D9D9D9" w:themeFill="background1" w:themeFillShade="D9"/>
        <w:spacing w:after="0"/>
        <w:rPr>
          <w:rFonts w:cstheme="minorHAnsi"/>
          <w:b/>
          <w:sz w:val="32"/>
          <w:szCs w:val="24"/>
          <w:lang w:val="tr-TR"/>
        </w:rPr>
      </w:pPr>
      <w:bookmarkStart w:id="0" w:name="_GoBack"/>
      <w:bookmarkEnd w:id="0"/>
      <w:r w:rsidRPr="00130B66">
        <w:rPr>
          <w:b/>
          <w:sz w:val="28"/>
          <w:lang w:val="tr-TR"/>
        </w:rPr>
        <w:t>Ders</w:t>
      </w:r>
      <w:r w:rsidRPr="00130B66">
        <w:rPr>
          <w:b/>
          <w:sz w:val="28"/>
          <w:lang w:val="tr-TR"/>
        </w:rPr>
        <w:tab/>
        <w:t>:</w:t>
      </w:r>
      <w:r w:rsidR="007C6851">
        <w:rPr>
          <w:b/>
          <w:sz w:val="28"/>
          <w:lang w:val="tr-TR"/>
        </w:rPr>
        <w:t xml:space="preserve"> </w:t>
      </w:r>
      <w:r w:rsidR="00741E56">
        <w:rPr>
          <w:b/>
          <w:sz w:val="28"/>
          <w:lang w:val="tr-TR"/>
        </w:rPr>
        <w:t>11</w:t>
      </w:r>
      <w:r w:rsidRPr="00130B66">
        <w:rPr>
          <w:b/>
          <w:sz w:val="28"/>
          <w:lang w:val="tr-TR"/>
        </w:rPr>
        <w:tab/>
      </w:r>
    </w:p>
    <w:p w:rsidR="003608C7" w:rsidRPr="00130B66" w:rsidRDefault="003608C7" w:rsidP="003608C7">
      <w:pPr>
        <w:pStyle w:val="KeinLeerraum"/>
        <w:shd w:val="clear" w:color="auto" w:fill="D9D9D9" w:themeFill="background1" w:themeFillShade="D9"/>
        <w:rPr>
          <w:b/>
          <w:sz w:val="28"/>
          <w:lang w:val="tr-TR"/>
        </w:rPr>
      </w:pPr>
      <w:r w:rsidRPr="00130B66">
        <w:rPr>
          <w:b/>
          <w:sz w:val="28"/>
          <w:lang w:val="tr-TR"/>
        </w:rPr>
        <w:t>Konu</w:t>
      </w:r>
      <w:r w:rsidRPr="00130B66">
        <w:rPr>
          <w:b/>
          <w:sz w:val="28"/>
          <w:lang w:val="tr-TR"/>
        </w:rPr>
        <w:tab/>
        <w:t>:</w:t>
      </w:r>
      <w:r w:rsidR="007C6851">
        <w:rPr>
          <w:b/>
          <w:sz w:val="28"/>
          <w:lang w:val="tr-TR"/>
        </w:rPr>
        <w:t xml:space="preserve"> </w:t>
      </w:r>
      <w:r w:rsidR="00741E56">
        <w:rPr>
          <w:b/>
          <w:sz w:val="28"/>
          <w:lang w:val="tr-TR"/>
        </w:rPr>
        <w:t>Fil Sûresi</w:t>
      </w:r>
      <w:r w:rsidRPr="00130B66">
        <w:rPr>
          <w:b/>
          <w:sz w:val="28"/>
          <w:lang w:val="tr-TR"/>
        </w:rPr>
        <w:tab/>
      </w:r>
    </w:p>
    <w:p w:rsidR="00741E56" w:rsidRPr="00266FFC" w:rsidRDefault="00741E56" w:rsidP="00741E56">
      <w:pPr>
        <w:jc w:val="center"/>
        <w:outlineLvl w:val="0"/>
        <w:rPr>
          <w:rFonts w:ascii="Arial" w:hAnsi="Arial" w:cs="Arial"/>
          <w:b/>
          <w:sz w:val="28"/>
          <w:szCs w:val="28"/>
        </w:rPr>
      </w:pPr>
    </w:p>
    <w:tbl>
      <w:tblPr>
        <w:tblpPr w:leftFromText="141" w:rightFromText="141"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7"/>
      </w:tblGrid>
      <w:tr w:rsidR="00741E56" w:rsidRPr="00D546F0" w:rsidTr="009515A0">
        <w:tc>
          <w:tcPr>
            <w:tcW w:w="7587" w:type="dxa"/>
            <w:tcBorders>
              <w:top w:val="nil"/>
              <w:left w:val="nil"/>
              <w:bottom w:val="nil"/>
              <w:right w:val="nil"/>
            </w:tcBorders>
          </w:tcPr>
          <w:p w:rsidR="00741E56" w:rsidRPr="00D546F0" w:rsidRDefault="00741E56" w:rsidP="009515A0">
            <w:pPr>
              <w:ind w:firstLine="4368"/>
              <w:rPr>
                <w:rFonts w:ascii="Arial" w:hAnsi="Arial" w:cs="Arial"/>
                <w:b/>
                <w:lang w:val="nl-NL"/>
              </w:rPr>
            </w:pPr>
          </w:p>
        </w:tc>
      </w:tr>
    </w:tbl>
    <w:p w:rsidR="00741E56" w:rsidRPr="00776D71" w:rsidRDefault="00741E56" w:rsidP="00741E56">
      <w:pPr>
        <w:rPr>
          <w:vanish/>
        </w:rPr>
      </w:pPr>
    </w:p>
    <w:tbl>
      <w:tblPr>
        <w:tblpPr w:leftFromText="141" w:rightFromText="141" w:vertAnchor="text" w:horzAnchor="margin" w:tblpY="-113"/>
        <w:tblW w:w="0" w:type="auto"/>
        <w:tblBorders>
          <w:top w:val="threeDEmboss" w:sz="24" w:space="0" w:color="auto"/>
          <w:left w:val="threeDEmboss" w:sz="24" w:space="0" w:color="auto"/>
          <w:bottom w:val="threeDEmboss" w:sz="24" w:space="0" w:color="auto"/>
          <w:right w:val="threeDEmboss" w:sz="24" w:space="0" w:color="auto"/>
        </w:tblBorders>
        <w:tblLook w:val="01E0" w:firstRow="1" w:lastRow="1" w:firstColumn="1" w:lastColumn="1" w:noHBand="0" w:noVBand="0"/>
      </w:tblPr>
      <w:tblGrid>
        <w:gridCol w:w="9288"/>
      </w:tblGrid>
      <w:tr w:rsidR="00741E56" w:rsidRPr="00D546F0" w:rsidTr="009515A0">
        <w:tc>
          <w:tcPr>
            <w:tcW w:w="7511" w:type="dxa"/>
            <w:tcBorders>
              <w:top w:val="nil"/>
              <w:left w:val="nil"/>
              <w:bottom w:val="nil"/>
              <w:right w:val="nil"/>
            </w:tcBorders>
          </w:tcPr>
          <w:p w:rsidR="00741E56" w:rsidRPr="00D546F0" w:rsidRDefault="00741E56" w:rsidP="009515A0">
            <w:pPr>
              <w:jc w:val="center"/>
              <w:rPr>
                <w:rFonts w:ascii="Arial" w:hAnsi="Arial" w:cs="Arial"/>
              </w:rPr>
            </w:pPr>
            <w:r>
              <w:rPr>
                <w:rFonts w:ascii="Arial" w:hAnsi="Arial" w:cs="Arial"/>
                <w:noProof/>
                <w:lang w:eastAsia="de-DE"/>
              </w:rPr>
              <w:drawing>
                <wp:inline distT="0" distB="0" distL="0" distR="0">
                  <wp:extent cx="2186305" cy="431165"/>
                  <wp:effectExtent l="0" t="0" r="0" b="0"/>
                  <wp:docPr id="8" name="Grafik 8" descr="Fatih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iha-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6305" cy="431165"/>
                          </a:xfrm>
                          <a:prstGeom prst="rect">
                            <a:avLst/>
                          </a:prstGeom>
                          <a:noFill/>
                          <a:ln>
                            <a:noFill/>
                          </a:ln>
                        </pic:spPr>
                      </pic:pic>
                    </a:graphicData>
                  </a:graphic>
                </wp:inline>
              </w:drawing>
            </w:r>
          </w:p>
          <w:p w:rsidR="00741E56" w:rsidRPr="00D546F0" w:rsidRDefault="00741E56" w:rsidP="009515A0">
            <w:pPr>
              <w:jc w:val="center"/>
              <w:rPr>
                <w:rFonts w:ascii="Arial" w:hAnsi="Arial" w:cs="Arial"/>
                <w:lang w:val="nl-NL"/>
              </w:rPr>
            </w:pPr>
            <w:r>
              <w:rPr>
                <w:rFonts w:ascii="Arial" w:hAnsi="Arial" w:cs="Arial"/>
                <w:noProof/>
                <w:lang w:eastAsia="de-DE"/>
              </w:rPr>
              <w:drawing>
                <wp:inline distT="0" distB="0" distL="0" distR="0">
                  <wp:extent cx="5836258" cy="2122998"/>
                  <wp:effectExtent l="0" t="0" r="0" b="0"/>
                  <wp:docPr id="7" name="Grafik 7" descr="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35727" cy="2122805"/>
                          </a:xfrm>
                          <a:prstGeom prst="rect">
                            <a:avLst/>
                          </a:prstGeom>
                          <a:noFill/>
                          <a:ln>
                            <a:noFill/>
                          </a:ln>
                        </pic:spPr>
                      </pic:pic>
                    </a:graphicData>
                  </a:graphic>
                </wp:inline>
              </w:drawing>
            </w:r>
          </w:p>
        </w:tc>
      </w:tr>
    </w:tbl>
    <w:p w:rsidR="00741E56" w:rsidRPr="00456099" w:rsidRDefault="00741E56" w:rsidP="00741E56">
      <w:pPr>
        <w:outlineLvl w:val="0"/>
        <w:rPr>
          <w:rFonts w:cs="Arial"/>
          <w:b/>
        </w:rPr>
      </w:pPr>
      <w:bookmarkStart w:id="1" w:name="_Toc207708953"/>
      <w:r w:rsidRPr="00456099">
        <w:rPr>
          <w:rFonts w:cs="Arial"/>
          <w:b/>
        </w:rPr>
        <w:t xml:space="preserve">      Sûrenin Meâli:</w:t>
      </w:r>
      <w:bookmarkEnd w:id="1"/>
    </w:p>
    <w:p w:rsidR="00741E56" w:rsidRPr="00456099" w:rsidRDefault="00741E56" w:rsidP="00741E56">
      <w:pPr>
        <w:ind w:firstLine="312"/>
        <w:jc w:val="both"/>
        <w:rPr>
          <w:rFonts w:cs="Arial"/>
          <w:b/>
        </w:rPr>
      </w:pPr>
      <w:r w:rsidRPr="00456099">
        <w:rPr>
          <w:rFonts w:cs="Arial"/>
          <w:b/>
        </w:rPr>
        <w:t>Rahmân ve Rahim olan Allah’ın adıyla</w:t>
      </w:r>
    </w:p>
    <w:p w:rsidR="00741E56" w:rsidRPr="00456099" w:rsidRDefault="00741E56" w:rsidP="00741E56">
      <w:pPr>
        <w:numPr>
          <w:ilvl w:val="1"/>
          <w:numId w:val="18"/>
        </w:numPr>
        <w:tabs>
          <w:tab w:val="clear" w:pos="1440"/>
        </w:tabs>
        <w:spacing w:after="0" w:line="240" w:lineRule="auto"/>
        <w:ind w:left="720"/>
        <w:jc w:val="both"/>
        <w:rPr>
          <w:rFonts w:cs="Arial"/>
          <w:b/>
          <w:lang w:val="it-IT"/>
        </w:rPr>
      </w:pPr>
      <w:r w:rsidRPr="00456099">
        <w:rPr>
          <w:rFonts w:cs="Arial"/>
          <w:b/>
          <w:lang w:val="it-IT"/>
        </w:rPr>
        <w:t>Rabbin fil sahiplerine neler etti, görmedin mi?</w:t>
      </w:r>
    </w:p>
    <w:p w:rsidR="00741E56" w:rsidRPr="00456099" w:rsidRDefault="00741E56" w:rsidP="00741E56">
      <w:pPr>
        <w:numPr>
          <w:ilvl w:val="1"/>
          <w:numId w:val="18"/>
        </w:numPr>
        <w:tabs>
          <w:tab w:val="clear" w:pos="1440"/>
        </w:tabs>
        <w:spacing w:after="0" w:line="240" w:lineRule="auto"/>
        <w:ind w:left="720"/>
        <w:jc w:val="both"/>
        <w:rPr>
          <w:rFonts w:cs="Arial"/>
          <w:b/>
          <w:lang w:val="it-IT"/>
        </w:rPr>
      </w:pPr>
      <w:r w:rsidRPr="00456099">
        <w:rPr>
          <w:rFonts w:cs="Arial"/>
          <w:b/>
          <w:lang w:val="it-IT"/>
        </w:rPr>
        <w:t>Onların tuzaklarını boşa çıkarmadı mı?</w:t>
      </w:r>
    </w:p>
    <w:p w:rsidR="00741E56" w:rsidRPr="00456099" w:rsidRDefault="00741E56" w:rsidP="00741E56">
      <w:pPr>
        <w:numPr>
          <w:ilvl w:val="1"/>
          <w:numId w:val="18"/>
        </w:numPr>
        <w:tabs>
          <w:tab w:val="clear" w:pos="1440"/>
        </w:tabs>
        <w:spacing w:after="0" w:line="240" w:lineRule="auto"/>
        <w:ind w:left="720"/>
        <w:jc w:val="both"/>
        <w:rPr>
          <w:rFonts w:cs="Arial"/>
          <w:b/>
          <w:lang w:val="it-IT"/>
        </w:rPr>
      </w:pPr>
      <w:r w:rsidRPr="00456099">
        <w:rPr>
          <w:rFonts w:cs="Arial"/>
          <w:b/>
          <w:lang w:val="it-IT"/>
        </w:rPr>
        <w:t>Onların üzerine sürü sürü kuşlar gönderdi.</w:t>
      </w:r>
    </w:p>
    <w:p w:rsidR="00741E56" w:rsidRPr="00456099" w:rsidRDefault="00741E56" w:rsidP="00741E56">
      <w:pPr>
        <w:numPr>
          <w:ilvl w:val="1"/>
          <w:numId w:val="18"/>
        </w:numPr>
        <w:tabs>
          <w:tab w:val="clear" w:pos="1440"/>
        </w:tabs>
        <w:spacing w:after="0" w:line="240" w:lineRule="auto"/>
        <w:ind w:left="720"/>
        <w:jc w:val="both"/>
        <w:rPr>
          <w:rFonts w:cs="Arial"/>
          <w:b/>
          <w:lang w:val="it-IT"/>
        </w:rPr>
      </w:pPr>
      <w:r w:rsidRPr="00456099">
        <w:rPr>
          <w:rFonts w:cs="Arial"/>
          <w:b/>
          <w:lang w:val="it-IT"/>
        </w:rPr>
        <w:t>O kuşlar, onların üzerlerine pişmiş çamurdan taşlar atıyorlardı.</w:t>
      </w:r>
    </w:p>
    <w:p w:rsidR="00741E56" w:rsidRPr="00456099" w:rsidRDefault="00741E56" w:rsidP="00741E56">
      <w:pPr>
        <w:numPr>
          <w:ilvl w:val="1"/>
          <w:numId w:val="18"/>
        </w:numPr>
        <w:tabs>
          <w:tab w:val="clear" w:pos="1440"/>
        </w:tabs>
        <w:spacing w:after="0" w:line="240" w:lineRule="auto"/>
        <w:ind w:left="720"/>
        <w:jc w:val="both"/>
        <w:rPr>
          <w:rFonts w:cs="Arial"/>
          <w:b/>
          <w:lang w:val="it-IT"/>
        </w:rPr>
      </w:pPr>
      <w:r w:rsidRPr="00456099">
        <w:rPr>
          <w:rFonts w:cs="Arial"/>
          <w:b/>
          <w:lang w:val="it-IT"/>
        </w:rPr>
        <w:t>Böylece Allah, onları yenilip çiğnenmiş ekine çevirdi.</w:t>
      </w:r>
    </w:p>
    <w:p w:rsidR="00741E56" w:rsidRPr="00390EB2" w:rsidRDefault="00741E56" w:rsidP="00741E56">
      <w:pPr>
        <w:ind w:left="360"/>
        <w:jc w:val="both"/>
        <w:outlineLvl w:val="0"/>
        <w:rPr>
          <w:rFonts w:cs="Arial"/>
          <w:b/>
          <w:lang w:val="it-IT"/>
        </w:rPr>
      </w:pPr>
      <w:bookmarkStart w:id="2" w:name="_Toc207708954"/>
      <w:r w:rsidRPr="00390EB2">
        <w:rPr>
          <w:rFonts w:cs="Arial"/>
          <w:b/>
          <w:lang w:val="it-IT"/>
        </w:rPr>
        <w:t xml:space="preserve">       Sûrenin Özellikleri:</w:t>
      </w:r>
      <w:bookmarkEnd w:id="2"/>
    </w:p>
    <w:p w:rsidR="00741E56" w:rsidRPr="00390EB2" w:rsidRDefault="00741E56" w:rsidP="00741E56">
      <w:pPr>
        <w:rPr>
          <w:sz w:val="24"/>
          <w:szCs w:val="24"/>
          <w:lang w:val="it-IT"/>
        </w:rPr>
      </w:pPr>
      <w:r w:rsidRPr="00390EB2">
        <w:rPr>
          <w:sz w:val="24"/>
          <w:szCs w:val="24"/>
          <w:lang w:val="it-IT"/>
        </w:rPr>
        <w:t xml:space="preserve">Fil sûresi, Mekke’de nâzil olmuştur. Kâbe’yi yıkmak için bir ordu hazırlayarak harekete geçen Habeşistan’ın Yemen Valisi Ebrehe’nin ve ordusunun nasıl helâk olduğunu haber vermektedir. Ordunun önüne filler yerleştirildiği için bu olaya </w:t>
      </w:r>
      <w:r w:rsidRPr="00390EB2">
        <w:rPr>
          <w:b/>
          <w:sz w:val="24"/>
          <w:szCs w:val="24"/>
          <w:lang w:val="it-IT"/>
        </w:rPr>
        <w:t>“Fil Olayı”</w:t>
      </w:r>
      <w:r w:rsidRPr="00390EB2">
        <w:rPr>
          <w:sz w:val="24"/>
          <w:szCs w:val="24"/>
          <w:lang w:val="it-IT"/>
        </w:rPr>
        <w:t xml:space="preserve">, bu yıla </w:t>
      </w:r>
      <w:r w:rsidRPr="00390EB2">
        <w:rPr>
          <w:b/>
          <w:sz w:val="24"/>
          <w:szCs w:val="24"/>
          <w:lang w:val="it-IT"/>
        </w:rPr>
        <w:t>“Fil Yılı”</w:t>
      </w:r>
      <w:r w:rsidRPr="00390EB2">
        <w:rPr>
          <w:sz w:val="24"/>
          <w:szCs w:val="24"/>
          <w:lang w:val="it-IT"/>
        </w:rPr>
        <w:t xml:space="preserve">, sûreye de </w:t>
      </w:r>
      <w:r w:rsidRPr="00390EB2">
        <w:rPr>
          <w:b/>
          <w:sz w:val="24"/>
          <w:szCs w:val="24"/>
          <w:lang w:val="it-IT"/>
        </w:rPr>
        <w:t>“Fil Sûresi”</w:t>
      </w:r>
      <w:r w:rsidRPr="00390EB2">
        <w:rPr>
          <w:sz w:val="24"/>
          <w:szCs w:val="24"/>
          <w:lang w:val="it-IT"/>
        </w:rPr>
        <w:t xml:space="preserve"> adı verilmiştir.</w:t>
      </w:r>
    </w:p>
    <w:p w:rsidR="00741E56" w:rsidRPr="00390EB2" w:rsidRDefault="00741E56" w:rsidP="00741E56">
      <w:pPr>
        <w:ind w:firstLine="312"/>
        <w:jc w:val="both"/>
        <w:rPr>
          <w:rFonts w:cs="Arial"/>
          <w:sz w:val="24"/>
          <w:szCs w:val="24"/>
          <w:lang w:val="it-IT"/>
        </w:rPr>
      </w:pPr>
      <w:r w:rsidRPr="00390EB2">
        <w:rPr>
          <w:rFonts w:cs="Arial"/>
          <w:sz w:val="24"/>
          <w:szCs w:val="24"/>
          <w:lang w:val="it-IT"/>
        </w:rPr>
        <w:t>Fil olayı, milâdi 571 yılında; Peygamberimiz (s.a.v.)’in doğumundan 50-55 gün önce meydana gelmiştir.</w:t>
      </w:r>
    </w:p>
    <w:p w:rsidR="00741E56" w:rsidRPr="00390EB2" w:rsidRDefault="00741E56" w:rsidP="00456099">
      <w:pPr>
        <w:ind w:firstLine="312"/>
        <w:jc w:val="both"/>
        <w:rPr>
          <w:rFonts w:cs="Arial"/>
          <w:sz w:val="24"/>
          <w:szCs w:val="24"/>
          <w:lang w:val="it-IT"/>
        </w:rPr>
      </w:pPr>
      <w:r w:rsidRPr="00390EB2">
        <w:rPr>
          <w:rFonts w:cs="Arial"/>
          <w:sz w:val="24"/>
          <w:szCs w:val="24"/>
          <w:lang w:val="it-IT"/>
        </w:rPr>
        <w:t>Fil sûresi, Resûlullah (s.a.v.) ve mü´minleri teselli etmektedir.</w:t>
      </w:r>
    </w:p>
    <w:p w:rsidR="00741E56" w:rsidRPr="00390EB2" w:rsidRDefault="00741E56" w:rsidP="003241BE">
      <w:pPr>
        <w:ind w:left="360"/>
        <w:jc w:val="both"/>
        <w:outlineLvl w:val="0"/>
        <w:rPr>
          <w:rFonts w:cs="Arial"/>
          <w:lang w:val="it-IT"/>
        </w:rPr>
      </w:pPr>
      <w:bookmarkStart w:id="3" w:name="_Toc207708955"/>
      <w:r w:rsidRPr="00390EB2">
        <w:rPr>
          <w:rFonts w:cs="Arial"/>
          <w:b/>
          <w:lang w:val="it-IT"/>
        </w:rPr>
        <w:t xml:space="preserve">     Sûrenin Nüzûl (İniş) Sebebi:</w:t>
      </w:r>
      <w:bookmarkEnd w:id="3"/>
      <w:r w:rsidRPr="00390EB2">
        <w:rPr>
          <w:rFonts w:cs="Arial"/>
          <w:lang w:val="it-IT"/>
        </w:rPr>
        <w:t>Yemen Valisi Ebrehe,</w:t>
      </w:r>
      <w:r w:rsidRPr="00456099">
        <w:rPr>
          <w:rStyle w:val="Funotenzeichen"/>
          <w:rFonts w:cs="Arial"/>
        </w:rPr>
        <w:footnoteReference w:id="1"/>
      </w:r>
      <w:r w:rsidRPr="00390EB2">
        <w:rPr>
          <w:rFonts w:cs="Arial"/>
          <w:lang w:val="it-IT"/>
        </w:rPr>
        <w:t xml:space="preserve"> San`a  şehrinde </w:t>
      </w:r>
      <w:r w:rsidRPr="00390EB2">
        <w:rPr>
          <w:rFonts w:cs="Arial"/>
          <w:b/>
          <w:lang w:val="it-IT"/>
        </w:rPr>
        <w:t>„KULLEYS“</w:t>
      </w:r>
      <w:r w:rsidRPr="00390EB2">
        <w:rPr>
          <w:rFonts w:cs="Arial"/>
          <w:lang w:val="it-IT"/>
        </w:rPr>
        <w:t xml:space="preserve"> adı verilen bir kilise yaptırdı ve hacıları oraya çevirmek istedi.</w:t>
      </w:r>
      <w:r w:rsidRPr="00456099">
        <w:rPr>
          <w:rStyle w:val="Funotenzeichen"/>
          <w:rFonts w:cs="Arial"/>
        </w:rPr>
        <w:footnoteReference w:id="2"/>
      </w:r>
      <w:r w:rsidRPr="00390EB2">
        <w:rPr>
          <w:rFonts w:cs="Arial"/>
          <w:lang w:val="it-IT"/>
        </w:rPr>
        <w:t xml:space="preserve"> </w:t>
      </w:r>
    </w:p>
    <w:p w:rsidR="00741E56" w:rsidRPr="00390EB2" w:rsidRDefault="00741E56" w:rsidP="003241BE">
      <w:pPr>
        <w:jc w:val="both"/>
        <w:rPr>
          <w:rFonts w:cs="Arial"/>
          <w:lang w:val="it-IT"/>
        </w:rPr>
      </w:pPr>
      <w:r w:rsidRPr="00390EB2">
        <w:rPr>
          <w:rFonts w:cs="Arial"/>
          <w:lang w:val="it-IT"/>
        </w:rPr>
        <w:lastRenderedPageBreak/>
        <w:t>Ebrehe, Yemen halkını çok küçük düşürmüş ve onlara çok eziyet etmişti. Bu kiliseyi yaptırırken de yine aynı şekilde zulmüne devam etti. Kilise yapımında çalışan her işci, güneş doğmadan önce işe başlamazsa Ebrehe ceza olarak o işçinin elini kestiriyordu.</w:t>
      </w:r>
    </w:p>
    <w:p w:rsidR="00741E56" w:rsidRPr="00390EB2" w:rsidRDefault="00741E56" w:rsidP="003241BE">
      <w:pPr>
        <w:jc w:val="both"/>
        <w:rPr>
          <w:rFonts w:cs="Arial"/>
          <w:lang w:val="it-IT"/>
        </w:rPr>
      </w:pPr>
      <w:r w:rsidRPr="00390EB2">
        <w:rPr>
          <w:rFonts w:cs="Arial"/>
          <w:lang w:val="it-IT"/>
        </w:rPr>
        <w:t>Ebrehe,kilisenin yapımında o günün şartlarında en</w:t>
      </w:r>
      <w:r w:rsidR="003241BE" w:rsidRPr="00390EB2">
        <w:rPr>
          <w:rFonts w:cs="Arial"/>
          <w:lang w:val="it-IT"/>
        </w:rPr>
        <w:t xml:space="preserve"> </w:t>
      </w:r>
      <w:r w:rsidRPr="00390EB2">
        <w:rPr>
          <w:rFonts w:cs="Arial"/>
          <w:lang w:val="it-IT"/>
        </w:rPr>
        <w:t>iyi mermerleri kullandı.Kiliseye süslü ve boncuklu mermerler, altın nakışlı taşlar koyduruyordu. Bu taşlar ve mermerleri de Hz.</w:t>
      </w:r>
    </w:p>
    <w:p w:rsidR="00741E56" w:rsidRPr="00390EB2" w:rsidRDefault="00741E56" w:rsidP="003241BE">
      <w:pPr>
        <w:jc w:val="both"/>
        <w:rPr>
          <w:rFonts w:cs="Arial"/>
          <w:lang w:val="it-IT"/>
        </w:rPr>
      </w:pPr>
      <w:r w:rsidRPr="00390EB2">
        <w:rPr>
          <w:rFonts w:cs="Arial"/>
          <w:lang w:val="it-IT"/>
        </w:rPr>
        <w:t xml:space="preserve"> Süleyman (a.s.)´ın hanımı Belkıs´ın yıkılan sarayından getirtiyordu. Ayrıca kilisenin içine altından ve gümüşten haçlar, yüksek minberler koydurmuştu.Aynı dönemlerde İstanbulda da Ayasofya yapıldı ve en</w:t>
      </w:r>
      <w:r w:rsidR="00572A3E" w:rsidRPr="00390EB2">
        <w:rPr>
          <w:rFonts w:cs="Arial"/>
          <w:lang w:val="it-IT"/>
        </w:rPr>
        <w:t xml:space="preserve"> </w:t>
      </w:r>
      <w:r w:rsidRPr="00390EB2">
        <w:rPr>
          <w:rFonts w:cs="Arial"/>
          <w:lang w:val="it-IT"/>
        </w:rPr>
        <w:t>kaliteli mermerler kullanıldı.</w:t>
      </w:r>
      <w:r w:rsidRPr="00456099">
        <w:rPr>
          <w:rStyle w:val="Funotenzeichen"/>
          <w:rFonts w:cs="Arial"/>
        </w:rPr>
        <w:footnoteReference w:id="3"/>
      </w:r>
    </w:p>
    <w:p w:rsidR="00741E56" w:rsidRPr="00390EB2" w:rsidRDefault="00741E56" w:rsidP="003241BE">
      <w:pPr>
        <w:jc w:val="both"/>
        <w:rPr>
          <w:rFonts w:cs="Arial"/>
          <w:lang w:val="it-IT"/>
        </w:rPr>
      </w:pPr>
      <w:r w:rsidRPr="00390EB2">
        <w:rPr>
          <w:rFonts w:cs="Arial"/>
          <w:lang w:val="it-IT"/>
        </w:rPr>
        <w:t>Kilisenin yapımı tamamlanınca, Ebrehe artık bütün hacıların Kâbe’ye değil, bu kiliseye gelmelerini bekledi. Ancak Kinâne kabilesinden bir kişi kızarak geceleyin kilisenin içine pisledi ve pisliği duvarlara sürüp bulaştırdı. Ebrehe buna kızarak Kâbe’yi yıkmaya yemin etti. Büyük bir ordu hazırlayarak yola çıktı. Ordunun önüne de filler yerleştirdi.Bu fillerin en kuvvetli ve cüsseli olanı ‚‘Mamud‘‘ ismindeki fildir.</w:t>
      </w:r>
      <w:r w:rsidR="00572A3E" w:rsidRPr="00456099">
        <w:rPr>
          <w:rStyle w:val="Funotenzeichen"/>
          <w:rFonts w:cs="Arial"/>
        </w:rPr>
        <w:footnoteReference w:id="4"/>
      </w:r>
      <w:r w:rsidRPr="00390EB2">
        <w:rPr>
          <w:rFonts w:cs="Arial"/>
          <w:b/>
          <w:lang w:val="it-IT"/>
        </w:rPr>
        <w:t xml:space="preserve"> </w:t>
      </w:r>
      <w:r w:rsidRPr="00390EB2">
        <w:rPr>
          <w:rFonts w:cs="Arial"/>
          <w:lang w:val="it-IT"/>
        </w:rPr>
        <w:t>Ancak yüce Allah, Ebrehe ve ordusunu küçük kuşların attığı taşlarla helâk etti</w:t>
      </w:r>
      <w:r w:rsidR="00572A3E" w:rsidRPr="00390EB2">
        <w:rPr>
          <w:rFonts w:cs="Arial"/>
          <w:lang w:val="it-IT"/>
        </w:rPr>
        <w:t>.</w:t>
      </w:r>
    </w:p>
    <w:p w:rsidR="00741E56" w:rsidRPr="00390EB2" w:rsidRDefault="00741E56" w:rsidP="00741E56">
      <w:pPr>
        <w:ind w:firstLine="312"/>
        <w:jc w:val="both"/>
        <w:rPr>
          <w:rFonts w:cs="Arial"/>
          <w:lang w:val="it-IT"/>
        </w:rPr>
      </w:pPr>
      <w:r w:rsidRPr="00390EB2">
        <w:rPr>
          <w:rFonts w:cs="Arial"/>
          <w:lang w:val="it-IT"/>
        </w:rPr>
        <w:t xml:space="preserve">   Fil sûresi, fil olayını Resûlullah (s.a.v.) ve mü´minlere bildirmek üzere nâzil oldu.</w:t>
      </w:r>
    </w:p>
    <w:p w:rsidR="00741E56" w:rsidRPr="00390EB2" w:rsidRDefault="00741E56" w:rsidP="009A736B">
      <w:pPr>
        <w:ind w:firstLine="312"/>
        <w:jc w:val="both"/>
        <w:rPr>
          <w:rFonts w:cs="Arial"/>
          <w:lang w:val="it-IT"/>
        </w:rPr>
      </w:pPr>
      <w:r w:rsidRPr="00390EB2">
        <w:rPr>
          <w:rFonts w:cs="Arial"/>
          <w:lang w:val="it-IT"/>
        </w:rPr>
        <w:t>Ayrıca bu sûre, Peygambere ve mü´minlere tuzak kuran ve kurmak isteyenlerin oyunlarının başlarına geçirileceğini bildirmektedir.</w:t>
      </w:r>
    </w:p>
    <w:p w:rsidR="00741E56" w:rsidRPr="00456099" w:rsidRDefault="00741E56" w:rsidP="00741E56">
      <w:pPr>
        <w:outlineLvl w:val="0"/>
        <w:rPr>
          <w:rFonts w:cs="Arial"/>
          <w:b/>
          <w:lang w:val="it-IT"/>
        </w:rPr>
      </w:pPr>
      <w:bookmarkStart w:id="4" w:name="_Toc207708956"/>
      <w:r w:rsidRPr="00456099">
        <w:rPr>
          <w:rFonts w:cs="Arial"/>
          <w:b/>
          <w:lang w:val="it-IT"/>
        </w:rPr>
        <w:t xml:space="preserve">        Sûrenin Tefsîri:</w:t>
      </w:r>
      <w:bookmarkEnd w:id="4"/>
    </w:p>
    <w:p w:rsidR="00741E56" w:rsidRPr="00456099" w:rsidRDefault="00741E56" w:rsidP="00741E56">
      <w:pPr>
        <w:jc w:val="center"/>
        <w:rPr>
          <w:rFonts w:cs="Arial"/>
          <w:lang w:val="it-IT"/>
        </w:rPr>
      </w:pPr>
      <w:r w:rsidRPr="00456099">
        <w:rPr>
          <w:rFonts w:cs="Arial"/>
          <w:noProof/>
          <w:lang w:eastAsia="de-DE"/>
        </w:rPr>
        <w:drawing>
          <wp:inline distT="0" distB="0" distL="0" distR="0">
            <wp:extent cx="3941445" cy="504190"/>
            <wp:effectExtent l="0" t="0" r="0" b="0"/>
            <wp:docPr id="6" name="Grafik 6" descr="f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1445" cy="504190"/>
                    </a:xfrm>
                    <a:prstGeom prst="rect">
                      <a:avLst/>
                    </a:prstGeom>
                    <a:noFill/>
                    <a:ln>
                      <a:noFill/>
                    </a:ln>
                  </pic:spPr>
                </pic:pic>
              </a:graphicData>
            </a:graphic>
          </wp:inline>
        </w:drawing>
      </w:r>
    </w:p>
    <w:p w:rsidR="00741E56" w:rsidRPr="00456099" w:rsidRDefault="00741E56" w:rsidP="00741E56">
      <w:pPr>
        <w:jc w:val="center"/>
        <w:rPr>
          <w:rFonts w:cs="Arial"/>
          <w:b/>
          <w:lang w:val="it-IT"/>
        </w:rPr>
      </w:pPr>
      <w:r w:rsidRPr="00456099">
        <w:rPr>
          <w:rFonts w:cs="Arial"/>
          <w:b/>
          <w:lang w:val="it-IT"/>
        </w:rPr>
        <w:t>1-Rabbin, fil sahiplerine neler etti, görmedin mi?</w:t>
      </w:r>
    </w:p>
    <w:p w:rsidR="00741E56" w:rsidRPr="00456099" w:rsidRDefault="00741E56" w:rsidP="00741E56">
      <w:pPr>
        <w:ind w:firstLine="312"/>
        <w:jc w:val="both"/>
        <w:rPr>
          <w:rFonts w:cs="Arial"/>
          <w:lang w:val="it-IT"/>
        </w:rPr>
      </w:pPr>
      <w:r w:rsidRPr="00456099">
        <w:rPr>
          <w:rFonts w:cs="Arial"/>
          <w:lang w:val="it-IT"/>
        </w:rPr>
        <w:t>Buradaki hitap, Peygamber (s.a.v.)´e dir. Görme olayı gözle değil, kalbidir. Yâni “Bilmiyor musun?” demektir. Çünkü fil olayını bizzat gören ve yaşayan vardı. Meselâ o dönemde Mekke’nin ünlü şairlerinden Lebid (160 yıl yaşamıştır) bunlardandır. Ayrıca Hz. Aişe (r.a.), “Fili çekenlerden, iki kişinin kör ve kötürüm olarak kalıp Mekke’de dilendiklerini gördü</w:t>
      </w:r>
      <w:r w:rsidR="004C2741">
        <w:rPr>
          <w:rFonts w:cs="Arial"/>
          <w:b/>
          <w:lang w:val="it-IT"/>
        </w:rPr>
        <w:t>m</w:t>
      </w:r>
      <w:r w:rsidRPr="00456099">
        <w:rPr>
          <w:rFonts w:cs="Arial"/>
          <w:lang w:val="it-IT"/>
        </w:rPr>
        <w:t>” demiştir.</w:t>
      </w:r>
    </w:p>
    <w:p w:rsidR="00741E56" w:rsidRPr="00456099" w:rsidRDefault="00741E56" w:rsidP="00741E56">
      <w:pPr>
        <w:ind w:firstLine="312"/>
        <w:jc w:val="both"/>
        <w:rPr>
          <w:rFonts w:cs="Arial"/>
          <w:lang w:val="it-IT"/>
        </w:rPr>
      </w:pPr>
      <w:r w:rsidRPr="00456099">
        <w:rPr>
          <w:rFonts w:cs="Arial"/>
          <w:lang w:val="it-IT"/>
        </w:rPr>
        <w:t>Ebrehenin hazırladığı orduda 60.000 asker vardı. Askerlerin önünde de filler yerleştirilmişti. Ordu Mekke’ye yaklaşınca, Mekke halkı korkarak dağlara kaçıp sığındılar. Ebrehenin ordusu çevredeki develeri, koyunları zorla alıp götürüyorlar, yağmalamaya devam ediyorlardı. Peygamberimiz’in dedesi Abdülmuttalib’in de develerini  sürüp götürmüşlerdi. Oda develerini almak için Ebrehe’nin yanına gitti.Develerini geri istedi. Ebrehe onu küçümseyerek :</w:t>
      </w:r>
    </w:p>
    <w:p w:rsidR="00741E56" w:rsidRDefault="00741E56" w:rsidP="00741E56">
      <w:pPr>
        <w:ind w:firstLine="312"/>
        <w:jc w:val="both"/>
        <w:rPr>
          <w:rFonts w:cs="Arial"/>
          <w:lang w:val="it-IT"/>
        </w:rPr>
      </w:pPr>
      <w:r w:rsidRPr="00456099">
        <w:rPr>
          <w:rFonts w:cs="Arial"/>
          <w:lang w:val="it-IT"/>
        </w:rPr>
        <w:t>‘’Sen bu halkın saygın kişisi olarak kendi işinle meşgulsun. Ben, senin benden burayı terkedip gitmem için ricada bulunmanı beklerdim. Ama sen kendi menfaatinin, malının peşine düşmüşsün’’ dedi. Abdülmuttalib:</w:t>
      </w:r>
    </w:p>
    <w:p w:rsidR="00741E56" w:rsidRPr="00456099" w:rsidRDefault="00741E56" w:rsidP="00741E56">
      <w:pPr>
        <w:ind w:firstLine="312"/>
        <w:jc w:val="both"/>
        <w:rPr>
          <w:rFonts w:cs="Arial"/>
          <w:lang w:val="it-IT"/>
        </w:rPr>
      </w:pPr>
      <w:r w:rsidRPr="00456099">
        <w:rPr>
          <w:rFonts w:cs="Arial"/>
          <w:lang w:val="it-IT"/>
        </w:rPr>
        <w:lastRenderedPageBreak/>
        <w:t>‘’Develer benim malımdır.Ben malımı korumakla görevliyim. Ka’be Allah’ın evidir. Allah, kendi evini koruyacaktır. Ben o konuda hiç tereddüt etmiyorum’’ diye cevap verdi.</w:t>
      </w:r>
      <w:r w:rsidR="007C6851">
        <w:rPr>
          <w:rStyle w:val="Funotenzeichen"/>
          <w:rFonts w:cs="Arial"/>
          <w:lang w:val="it-IT"/>
        </w:rPr>
        <w:footnoteReference w:id="5"/>
      </w:r>
      <w:r w:rsidRPr="00456099">
        <w:rPr>
          <w:rFonts w:cs="Arial"/>
          <w:lang w:val="it-IT"/>
        </w:rPr>
        <w:t xml:space="preserve"> </w:t>
      </w:r>
    </w:p>
    <w:p w:rsidR="00741E56" w:rsidRPr="00456099" w:rsidRDefault="00741E56" w:rsidP="00741E56">
      <w:pPr>
        <w:rPr>
          <w:rFonts w:cs="Arial"/>
          <w:lang w:val="nl-NL"/>
        </w:rPr>
      </w:pPr>
      <w:r w:rsidRPr="00456099">
        <w:rPr>
          <w:rFonts w:cs="Arial"/>
        </w:rPr>
        <w:t xml:space="preserve">                                </w:t>
      </w:r>
      <w:r w:rsidRPr="00456099">
        <w:rPr>
          <w:rFonts w:cs="Arial"/>
          <w:noProof/>
          <w:lang w:eastAsia="de-DE"/>
        </w:rPr>
        <w:drawing>
          <wp:inline distT="0" distB="0" distL="0" distR="0">
            <wp:extent cx="2890520" cy="514985"/>
            <wp:effectExtent l="0" t="0" r="0" b="0"/>
            <wp:docPr id="5" name="Grafik 5" descr="f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0520" cy="514985"/>
                    </a:xfrm>
                    <a:prstGeom prst="rect">
                      <a:avLst/>
                    </a:prstGeom>
                    <a:noFill/>
                    <a:ln>
                      <a:noFill/>
                    </a:ln>
                  </pic:spPr>
                </pic:pic>
              </a:graphicData>
            </a:graphic>
          </wp:inline>
        </w:drawing>
      </w:r>
    </w:p>
    <w:p w:rsidR="00741E56" w:rsidRPr="00456099" w:rsidRDefault="00741E56" w:rsidP="00741E56">
      <w:pPr>
        <w:rPr>
          <w:rFonts w:cs="Arial"/>
          <w:b/>
          <w:lang w:val="nl-NL"/>
        </w:rPr>
      </w:pPr>
      <w:r w:rsidRPr="00456099">
        <w:rPr>
          <w:rFonts w:cs="Arial"/>
          <w:lang w:val="nl-NL"/>
        </w:rPr>
        <w:t xml:space="preserve">                             </w:t>
      </w:r>
      <w:r w:rsidRPr="00456099">
        <w:rPr>
          <w:rFonts w:cs="Arial"/>
          <w:b/>
          <w:lang w:val="nl-NL"/>
        </w:rPr>
        <w:t>2-Onların tuzaklarını boşa çıkarmadı mı?</w:t>
      </w:r>
    </w:p>
    <w:p w:rsidR="00741E56" w:rsidRPr="00456099" w:rsidRDefault="00741E56" w:rsidP="00741E56">
      <w:pPr>
        <w:ind w:firstLine="312"/>
        <w:jc w:val="both"/>
        <w:rPr>
          <w:rFonts w:cs="Arial"/>
          <w:lang w:val="nl-NL"/>
        </w:rPr>
      </w:pPr>
      <w:r w:rsidRPr="00456099">
        <w:rPr>
          <w:rFonts w:cs="Arial"/>
          <w:b/>
          <w:lang w:val="nl-NL"/>
        </w:rPr>
        <w:t>Keyd:</w:t>
      </w:r>
      <w:r w:rsidRPr="00456099">
        <w:rPr>
          <w:rFonts w:cs="Arial"/>
          <w:lang w:val="nl-NL"/>
        </w:rPr>
        <w:t xml:space="preserve"> Hile ve tuzak, gizli suikast anlamına gelmektedir. Bu tuzak ise, Kâbe’yi yıkmak ve halkı Kulleys adlı kiliseye yöneltmek idi. Kâbe, Allah´ın evidir. Allah, bu orduyu helak ederek, hazırlanan tuzağı boşa çıkarmıştır. </w:t>
      </w:r>
    </w:p>
    <w:p w:rsidR="00741E56" w:rsidRPr="00456099" w:rsidRDefault="00741E56" w:rsidP="00741E56">
      <w:pPr>
        <w:jc w:val="center"/>
        <w:rPr>
          <w:rFonts w:cs="Arial"/>
          <w:lang w:val="nl-NL"/>
        </w:rPr>
      </w:pPr>
      <w:r w:rsidRPr="00456099">
        <w:rPr>
          <w:rFonts w:cs="Arial"/>
          <w:noProof/>
          <w:lang w:eastAsia="de-DE"/>
        </w:rPr>
        <w:drawing>
          <wp:inline distT="0" distB="0" distL="0" distR="0">
            <wp:extent cx="2627630" cy="525780"/>
            <wp:effectExtent l="0" t="0" r="0" b="0"/>
            <wp:docPr id="4" name="Grafik 4" descr="fi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7630" cy="525780"/>
                    </a:xfrm>
                    <a:prstGeom prst="rect">
                      <a:avLst/>
                    </a:prstGeom>
                    <a:noFill/>
                    <a:ln>
                      <a:noFill/>
                    </a:ln>
                  </pic:spPr>
                </pic:pic>
              </a:graphicData>
            </a:graphic>
          </wp:inline>
        </w:drawing>
      </w:r>
    </w:p>
    <w:p w:rsidR="00741E56" w:rsidRPr="00456099" w:rsidRDefault="00741E56" w:rsidP="00741E56">
      <w:pPr>
        <w:jc w:val="center"/>
        <w:rPr>
          <w:rFonts w:cs="Arial"/>
          <w:b/>
          <w:lang w:val="nl-NL"/>
        </w:rPr>
      </w:pPr>
      <w:r w:rsidRPr="00456099">
        <w:rPr>
          <w:rFonts w:cs="Arial"/>
          <w:b/>
          <w:lang w:val="nl-NL"/>
        </w:rPr>
        <w:t>3-Onların üzerine Ebabil kuşlarını gönderdi.</w:t>
      </w:r>
    </w:p>
    <w:p w:rsidR="00741E56" w:rsidRPr="00456099" w:rsidRDefault="00741E56" w:rsidP="003241BE">
      <w:pPr>
        <w:ind w:firstLine="312"/>
        <w:jc w:val="both"/>
        <w:rPr>
          <w:rFonts w:cs="Arial"/>
          <w:lang w:val="nl-NL"/>
        </w:rPr>
      </w:pPr>
      <w:r w:rsidRPr="00456099">
        <w:rPr>
          <w:rFonts w:cs="Arial"/>
          <w:lang w:val="nl-NL"/>
        </w:rPr>
        <w:t xml:space="preserve">Allah, Ebrehe ve ordusunu bölük, bölük, peşpeşe gelen kuşlarla, her taraftan kuşattı.Ayette geçen </w:t>
      </w:r>
      <w:r w:rsidRPr="00456099">
        <w:rPr>
          <w:rFonts w:cs="Arial"/>
          <w:b/>
          <w:lang w:val="nl-NL"/>
        </w:rPr>
        <w:t>“Tayr”</w:t>
      </w:r>
      <w:r w:rsidRPr="00456099">
        <w:rPr>
          <w:rFonts w:cs="Arial"/>
          <w:lang w:val="nl-NL"/>
        </w:rPr>
        <w:t xml:space="preserve"> kelimesi uçan kuş demektir. Bu kuşlar, daha önce o bölgede hiç görülmemiş, irili </w:t>
      </w:r>
      <w:r w:rsidR="007C6851">
        <w:rPr>
          <w:rFonts w:cs="Arial"/>
          <w:lang w:val="nl-NL"/>
        </w:rPr>
        <w:t>ufaklı</w:t>
      </w:r>
      <w:r w:rsidR="003241BE">
        <w:rPr>
          <w:rFonts w:cs="Arial"/>
          <w:lang w:val="nl-NL"/>
        </w:rPr>
        <w:t xml:space="preserve"> </w:t>
      </w:r>
      <w:r w:rsidRPr="00456099">
        <w:rPr>
          <w:rFonts w:cs="Arial"/>
          <w:lang w:val="nl-NL"/>
        </w:rPr>
        <w:t>siyah,beyaz ve yeşil renkte kuşlar idi. Bu kuşların Kırlangıçlar gibi olduğu, hatta pençelerinin köpek ayaklarına benzediği rivayet edilmiştir.</w:t>
      </w:r>
      <w:r w:rsidR="00456099" w:rsidRPr="00456099">
        <w:rPr>
          <w:rStyle w:val="Funotenzeichen"/>
          <w:rFonts w:cs="Arial"/>
          <w:lang w:val="nl-NL"/>
        </w:rPr>
        <w:footnoteReference w:id="6"/>
      </w:r>
    </w:p>
    <w:p w:rsidR="00741E56" w:rsidRPr="00456099" w:rsidRDefault="00741E56" w:rsidP="00741E56">
      <w:pPr>
        <w:jc w:val="center"/>
        <w:rPr>
          <w:rFonts w:cs="Arial"/>
          <w:lang w:val="nl-NL"/>
        </w:rPr>
      </w:pPr>
      <w:r w:rsidRPr="00456099">
        <w:rPr>
          <w:rFonts w:cs="Arial"/>
          <w:noProof/>
          <w:lang w:eastAsia="de-DE"/>
        </w:rPr>
        <w:drawing>
          <wp:inline distT="0" distB="0" distL="0" distR="0">
            <wp:extent cx="2774950" cy="514985"/>
            <wp:effectExtent l="0" t="0" r="0" b="0"/>
            <wp:docPr id="3" name="Grafik 3" descr="fi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4950" cy="514985"/>
                    </a:xfrm>
                    <a:prstGeom prst="rect">
                      <a:avLst/>
                    </a:prstGeom>
                    <a:noFill/>
                    <a:ln>
                      <a:noFill/>
                    </a:ln>
                  </pic:spPr>
                </pic:pic>
              </a:graphicData>
            </a:graphic>
          </wp:inline>
        </w:drawing>
      </w:r>
    </w:p>
    <w:p w:rsidR="003241BE" w:rsidRDefault="00741E56" w:rsidP="003241BE">
      <w:pPr>
        <w:jc w:val="center"/>
        <w:rPr>
          <w:rFonts w:cs="Arial"/>
          <w:b/>
          <w:lang w:val="nl-NL"/>
        </w:rPr>
      </w:pPr>
      <w:r w:rsidRPr="00456099">
        <w:rPr>
          <w:rFonts w:cs="Arial"/>
          <w:b/>
          <w:lang w:val="nl-NL"/>
        </w:rPr>
        <w:t>4-O kuşlar, onların üzerlerine pişmiş çamurdan taşlar atıyorlardı.</w:t>
      </w:r>
    </w:p>
    <w:p w:rsidR="003241BE" w:rsidRDefault="00741E56" w:rsidP="003241BE">
      <w:pPr>
        <w:jc w:val="center"/>
        <w:rPr>
          <w:rFonts w:cs="Arial"/>
          <w:lang w:val="nl-NL"/>
        </w:rPr>
      </w:pPr>
      <w:r w:rsidRPr="00456099">
        <w:rPr>
          <w:rFonts w:cs="Arial"/>
          <w:lang w:val="nl-NL"/>
        </w:rPr>
        <w:t xml:space="preserve">Âyette geçen </w:t>
      </w:r>
      <w:r w:rsidRPr="00456099">
        <w:rPr>
          <w:rFonts w:cs="Arial"/>
          <w:b/>
          <w:lang w:val="nl-NL"/>
        </w:rPr>
        <w:t>“Siccil”</w:t>
      </w:r>
      <w:r w:rsidRPr="00456099">
        <w:rPr>
          <w:rFonts w:cs="Arial"/>
          <w:lang w:val="nl-NL"/>
        </w:rPr>
        <w:t xml:space="preserve"> kelimesi, mercimekten büyük, nohuttan küçük veya fındık gibi</w:t>
      </w:r>
    </w:p>
    <w:p w:rsidR="00741E56" w:rsidRPr="003241BE" w:rsidRDefault="00741E56" w:rsidP="003241BE">
      <w:pPr>
        <w:rPr>
          <w:rFonts w:cs="Arial"/>
          <w:b/>
          <w:lang w:val="nl-NL"/>
        </w:rPr>
      </w:pPr>
      <w:r w:rsidRPr="00456099">
        <w:rPr>
          <w:rFonts w:cs="Arial"/>
          <w:lang w:val="nl-NL"/>
        </w:rPr>
        <w:t xml:space="preserve"> çamurdan pişmiş katı ve sert taş demektir.</w:t>
      </w:r>
    </w:p>
    <w:p w:rsidR="00741E56" w:rsidRPr="00456099" w:rsidRDefault="00741E56" w:rsidP="003241BE">
      <w:pPr>
        <w:jc w:val="both"/>
        <w:rPr>
          <w:rFonts w:cs="Arial"/>
          <w:lang w:val="nl-NL"/>
        </w:rPr>
      </w:pPr>
      <w:r w:rsidRPr="00456099">
        <w:rPr>
          <w:rFonts w:cs="Arial"/>
          <w:lang w:val="nl-NL"/>
        </w:rPr>
        <w:t>Bu taşlar, kurşun gibiydi. Kime isabet ederse onu mutlaka öldürüyordu. Her kuşun gagasında bir, ayaklarında da birer tane olmak üzere üç taş bulunuyordu. Kuşlar, bu taşları Ebrehe’nin ordusuna atıyorlardı. Atılan taş adamın başından giriyor, arkasından çıkıyor, ve adamı cansız bir halde yere seriyordu.</w:t>
      </w:r>
    </w:p>
    <w:p w:rsidR="00741E56" w:rsidRPr="00456099" w:rsidRDefault="00741E56" w:rsidP="00741E56">
      <w:pPr>
        <w:jc w:val="center"/>
        <w:rPr>
          <w:rFonts w:cs="Arial"/>
        </w:rPr>
      </w:pPr>
      <w:r w:rsidRPr="00456099">
        <w:rPr>
          <w:rFonts w:cs="Arial"/>
          <w:noProof/>
          <w:lang w:eastAsia="de-DE"/>
        </w:rPr>
        <w:drawing>
          <wp:inline distT="0" distB="0" distL="0" distR="0">
            <wp:extent cx="2343785" cy="483235"/>
            <wp:effectExtent l="0" t="0" r="0" b="0"/>
            <wp:docPr id="2" name="Grafik 2" descr="fi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3785" cy="483235"/>
                    </a:xfrm>
                    <a:prstGeom prst="rect">
                      <a:avLst/>
                    </a:prstGeom>
                    <a:noFill/>
                    <a:ln>
                      <a:noFill/>
                    </a:ln>
                  </pic:spPr>
                </pic:pic>
              </a:graphicData>
            </a:graphic>
          </wp:inline>
        </w:drawing>
      </w:r>
    </w:p>
    <w:p w:rsidR="00741E56" w:rsidRPr="00456099" w:rsidRDefault="00741E56" w:rsidP="00741E56">
      <w:pPr>
        <w:jc w:val="center"/>
        <w:rPr>
          <w:rFonts w:cs="Arial"/>
          <w:b/>
        </w:rPr>
      </w:pPr>
      <w:r w:rsidRPr="00456099">
        <w:rPr>
          <w:rFonts w:cs="Arial"/>
          <w:b/>
        </w:rPr>
        <w:t>5-Böylece Allah, onları yenilip çiğnenmiş ekine çevirdi.</w:t>
      </w:r>
    </w:p>
    <w:p w:rsidR="00741E56" w:rsidRPr="00456099" w:rsidRDefault="00741E56" w:rsidP="00741E56">
      <w:pPr>
        <w:ind w:firstLine="312"/>
        <w:jc w:val="both"/>
        <w:rPr>
          <w:rFonts w:cs="Arial"/>
        </w:rPr>
      </w:pPr>
      <w:r w:rsidRPr="00456099">
        <w:rPr>
          <w:rFonts w:cs="Arial"/>
        </w:rPr>
        <w:t xml:space="preserve">Ayette geçen </w:t>
      </w:r>
      <w:r w:rsidRPr="00456099">
        <w:rPr>
          <w:rFonts w:cs="Arial"/>
          <w:b/>
        </w:rPr>
        <w:t>„Asf“</w:t>
      </w:r>
      <w:r w:rsidRPr="00456099">
        <w:rPr>
          <w:rFonts w:cs="Arial"/>
        </w:rPr>
        <w:t xml:space="preserve"> kelimesi, taze, yeşil ekin yaprağı demektir. Atılan taşlar, onları rüzgarın savurduğu ve hayvanların yiyip pislik halinde çıkardığı bitki yaprağı haline getirdi. Allah, onların hepsini yok edip helâk etti.</w:t>
      </w:r>
    </w:p>
    <w:p w:rsidR="00741E56" w:rsidRDefault="00741E56" w:rsidP="007C6851">
      <w:pPr>
        <w:jc w:val="both"/>
        <w:rPr>
          <w:rFonts w:cs="Arial"/>
        </w:rPr>
      </w:pPr>
      <w:r w:rsidRPr="00456099">
        <w:rPr>
          <w:rFonts w:cs="Arial"/>
        </w:rPr>
        <w:t>Bu Allah’ın bir mucizesidir. Bu olay, kıyamete kadar gelecek olan mü’minlere her an güven vermektedir. Allah, Kâ’be’yi koruduğu gibi, Kabenin şubeleri olan camilerimizi de koruyacaktır. Yeter ki  biz samimiyetle, kalbimiz ve kalıbımızla, canımız ve malımızla, bütün varlığımızla Allah yolunda olduğumuzu, gönl</w:t>
      </w:r>
      <w:r w:rsidR="00520789">
        <w:rPr>
          <w:rFonts w:cs="Arial"/>
        </w:rPr>
        <w:t>ümüze sindirelim.Bu yolda fedakarca gayrete</w:t>
      </w:r>
      <w:r w:rsidRPr="00456099">
        <w:rPr>
          <w:rFonts w:cs="Arial"/>
        </w:rPr>
        <w:t xml:space="preserve"> ve salih amellere devam edelim. Allah, günümüzün Ebrehe’lerin</w:t>
      </w:r>
      <w:r w:rsidR="00390EB2">
        <w:rPr>
          <w:rFonts w:cs="Arial"/>
        </w:rPr>
        <w:t>i, zalimleri</w:t>
      </w:r>
      <w:r w:rsidR="00230E82">
        <w:rPr>
          <w:rFonts w:cs="Arial"/>
        </w:rPr>
        <w:t>n</w:t>
      </w:r>
      <w:r w:rsidR="00230E82">
        <w:rPr>
          <w:rFonts w:cs="Arial"/>
          <w:lang w:val="tr-TR"/>
        </w:rPr>
        <w:t>i</w:t>
      </w:r>
      <w:r w:rsidR="00390EB2">
        <w:rPr>
          <w:rFonts w:cs="Arial"/>
        </w:rPr>
        <w:t>,</w:t>
      </w:r>
      <w:r w:rsidRPr="00456099">
        <w:rPr>
          <w:rFonts w:cs="Arial"/>
        </w:rPr>
        <w:t xml:space="preserve"> tuzak ve hilelerini yerle bir edecektir.</w:t>
      </w:r>
      <w:r w:rsidR="00456099" w:rsidRPr="00456099">
        <w:rPr>
          <w:rStyle w:val="Funotenzeichen"/>
          <w:rFonts w:cs="Arial"/>
        </w:rPr>
        <w:footnoteReference w:id="7"/>
      </w:r>
      <w:r w:rsidRPr="00456099">
        <w:rPr>
          <w:rFonts w:cs="Arial"/>
        </w:rPr>
        <w:t xml:space="preserve"> </w:t>
      </w:r>
    </w:p>
    <w:p w:rsidR="004058B5" w:rsidRDefault="004058B5" w:rsidP="007C6851">
      <w:pPr>
        <w:jc w:val="both"/>
        <w:rPr>
          <w:rFonts w:cs="Arial"/>
        </w:rPr>
      </w:pPr>
    </w:p>
    <w:p w:rsidR="004058B5" w:rsidRPr="00456099" w:rsidRDefault="004058B5" w:rsidP="007C6851">
      <w:pPr>
        <w:jc w:val="both"/>
        <w:rPr>
          <w:rFonts w:cs="Arial"/>
        </w:rPr>
      </w:pPr>
    </w:p>
    <w:p w:rsidR="00741E56" w:rsidRPr="00456099" w:rsidRDefault="00741E56" w:rsidP="00741E56">
      <w:pPr>
        <w:numPr>
          <w:ilvl w:val="0"/>
          <w:numId w:val="18"/>
        </w:numPr>
        <w:tabs>
          <w:tab w:val="clear" w:pos="720"/>
        </w:tabs>
        <w:spacing w:after="0" w:line="240" w:lineRule="auto"/>
        <w:ind w:left="312" w:hanging="312"/>
        <w:jc w:val="both"/>
        <w:outlineLvl w:val="0"/>
        <w:rPr>
          <w:rFonts w:cs="Arial"/>
          <w:b/>
          <w:lang w:val="en-GB"/>
        </w:rPr>
      </w:pPr>
      <w:bookmarkStart w:id="5" w:name="_Toc207708957"/>
      <w:r w:rsidRPr="00456099">
        <w:rPr>
          <w:rFonts w:cs="Arial"/>
          <w:b/>
          <w:lang w:val="it-IT"/>
        </w:rPr>
        <w:t>Sûreden</w:t>
      </w:r>
      <w:r w:rsidRPr="00456099">
        <w:rPr>
          <w:rFonts w:cs="Arial"/>
          <w:b/>
          <w:lang w:val="en-GB"/>
        </w:rPr>
        <w:t xml:space="preserve"> Alınacak Dersler:</w:t>
      </w:r>
      <w:bookmarkEnd w:id="5"/>
    </w:p>
    <w:p w:rsidR="00741E56" w:rsidRPr="00456099" w:rsidRDefault="00741E56" w:rsidP="00741E56">
      <w:pPr>
        <w:numPr>
          <w:ilvl w:val="1"/>
          <w:numId w:val="19"/>
        </w:numPr>
        <w:tabs>
          <w:tab w:val="clear" w:pos="1440"/>
        </w:tabs>
        <w:spacing w:after="0" w:line="240" w:lineRule="auto"/>
        <w:ind w:left="624" w:hanging="312"/>
        <w:jc w:val="both"/>
        <w:rPr>
          <w:rFonts w:cs="Arial"/>
          <w:lang w:val="en-GB"/>
        </w:rPr>
      </w:pPr>
      <w:r w:rsidRPr="00456099">
        <w:rPr>
          <w:rFonts w:cs="Arial"/>
          <w:lang w:val="en-GB"/>
        </w:rPr>
        <w:t>Fil Olayı, Resûlullah (s.a.v.)’</w:t>
      </w:r>
      <w:r w:rsidR="009A736B">
        <w:rPr>
          <w:rFonts w:cs="Arial"/>
          <w:lang w:val="en-GB"/>
        </w:rPr>
        <w:t>i</w:t>
      </w:r>
      <w:r w:rsidRPr="00456099">
        <w:rPr>
          <w:rFonts w:cs="Arial"/>
          <w:lang w:val="en-GB"/>
        </w:rPr>
        <w:t>n, yeryüzüne gelişinin müjdecisidir.</w:t>
      </w:r>
    </w:p>
    <w:p w:rsidR="00741E56" w:rsidRPr="00456099" w:rsidRDefault="00741E56" w:rsidP="00741E56">
      <w:pPr>
        <w:numPr>
          <w:ilvl w:val="1"/>
          <w:numId w:val="19"/>
        </w:numPr>
        <w:tabs>
          <w:tab w:val="clear" w:pos="1440"/>
        </w:tabs>
        <w:spacing w:after="0" w:line="240" w:lineRule="auto"/>
        <w:ind w:left="624" w:hanging="312"/>
        <w:jc w:val="both"/>
        <w:rPr>
          <w:rFonts w:cs="Arial"/>
          <w:lang w:val="en-GB"/>
        </w:rPr>
      </w:pPr>
      <w:r w:rsidRPr="00456099">
        <w:rPr>
          <w:rFonts w:cs="Arial"/>
          <w:lang w:val="en-GB"/>
        </w:rPr>
        <w:t>Resûlullah (s.a.v.)´in Hakk´ı hakim kılacağının, bâtılı ortadan kaldıracağının habercisi ve delilidir.</w:t>
      </w:r>
    </w:p>
    <w:p w:rsidR="00741E56" w:rsidRPr="00456099" w:rsidRDefault="00741E56" w:rsidP="00741E56">
      <w:pPr>
        <w:numPr>
          <w:ilvl w:val="1"/>
          <w:numId w:val="19"/>
        </w:numPr>
        <w:tabs>
          <w:tab w:val="clear" w:pos="1440"/>
        </w:tabs>
        <w:spacing w:after="0" w:line="240" w:lineRule="auto"/>
        <w:ind w:left="624" w:hanging="312"/>
        <w:jc w:val="both"/>
        <w:rPr>
          <w:rFonts w:cs="Arial"/>
          <w:lang w:val="en-GB"/>
        </w:rPr>
      </w:pPr>
      <w:r w:rsidRPr="00456099">
        <w:rPr>
          <w:rFonts w:cs="Arial"/>
          <w:lang w:val="en-GB"/>
        </w:rPr>
        <w:t>Fil olayı inançsızlara, meydan okumaktadır.</w:t>
      </w:r>
    </w:p>
    <w:p w:rsidR="00741E56" w:rsidRPr="00456099" w:rsidRDefault="00741E56" w:rsidP="00741E56">
      <w:pPr>
        <w:numPr>
          <w:ilvl w:val="1"/>
          <w:numId w:val="19"/>
        </w:numPr>
        <w:tabs>
          <w:tab w:val="clear" w:pos="1440"/>
        </w:tabs>
        <w:spacing w:after="0" w:line="240" w:lineRule="auto"/>
        <w:ind w:left="624" w:hanging="312"/>
        <w:jc w:val="both"/>
        <w:rPr>
          <w:rFonts w:cs="Arial"/>
          <w:lang w:val="en-GB"/>
        </w:rPr>
      </w:pPr>
      <w:r w:rsidRPr="00456099">
        <w:rPr>
          <w:rFonts w:cs="Arial"/>
          <w:lang w:val="en-GB"/>
        </w:rPr>
        <w:t>Bu olay, peygambere ve mü´minlere tuzak kuran ve kurmak isteyenlerin oyunlarının başlarına geçireleceğini haber vermektedir.</w:t>
      </w:r>
    </w:p>
    <w:p w:rsidR="00741E56" w:rsidRPr="00456099" w:rsidRDefault="00741E56" w:rsidP="00741E56">
      <w:pPr>
        <w:numPr>
          <w:ilvl w:val="1"/>
          <w:numId w:val="19"/>
        </w:numPr>
        <w:tabs>
          <w:tab w:val="clear" w:pos="1440"/>
        </w:tabs>
        <w:spacing w:after="0" w:line="240" w:lineRule="auto"/>
        <w:ind w:left="624" w:hanging="312"/>
        <w:jc w:val="both"/>
        <w:rPr>
          <w:rFonts w:cs="Arial"/>
          <w:lang w:val="en-GB"/>
        </w:rPr>
      </w:pPr>
      <w:r w:rsidRPr="00456099">
        <w:rPr>
          <w:rFonts w:cs="Arial"/>
          <w:lang w:val="en-GB"/>
        </w:rPr>
        <w:t>Yüce Allah, çok muazzam orduları bile en zayıf mahlûkâtını (kuşları) göndererek nasıl helâk ettiğini ortaya koymuş ve ibret alınmasını istemiştir.</w:t>
      </w:r>
    </w:p>
    <w:p w:rsidR="00741E56" w:rsidRPr="00456099" w:rsidRDefault="00741E56" w:rsidP="00741E56">
      <w:pPr>
        <w:numPr>
          <w:ilvl w:val="1"/>
          <w:numId w:val="19"/>
        </w:numPr>
        <w:tabs>
          <w:tab w:val="clear" w:pos="1440"/>
        </w:tabs>
        <w:spacing w:after="0" w:line="240" w:lineRule="auto"/>
        <w:ind w:left="624" w:hanging="312"/>
        <w:jc w:val="both"/>
        <w:rPr>
          <w:rFonts w:cs="Arial"/>
          <w:lang w:val="en-GB"/>
        </w:rPr>
      </w:pPr>
      <w:r w:rsidRPr="00456099">
        <w:rPr>
          <w:rFonts w:cs="Arial"/>
          <w:lang w:val="en-GB"/>
        </w:rPr>
        <w:t>Bu dâvâyı müslüman olarak korumamız gerekir. Eğer korumazsak, Allah dinine sahip çıkacaktır. Ama</w:t>
      </w:r>
      <w:r w:rsidRPr="00456099">
        <w:rPr>
          <w:rFonts w:cs="Arial"/>
          <w:lang w:val="tr-TR"/>
        </w:rPr>
        <w:t xml:space="preserve"> biz imtihanı kaybetmiş oluruz.</w:t>
      </w:r>
    </w:p>
    <w:p w:rsidR="00741E56" w:rsidRPr="00456099" w:rsidRDefault="00741E56" w:rsidP="00741E56">
      <w:pPr>
        <w:autoSpaceDE w:val="0"/>
        <w:autoSpaceDN w:val="0"/>
        <w:adjustRightInd w:val="0"/>
        <w:spacing w:line="260" w:lineRule="exact"/>
        <w:jc w:val="both"/>
        <w:rPr>
          <w:lang w:val="tr-TR"/>
        </w:rPr>
      </w:pPr>
    </w:p>
    <w:p w:rsidR="00741E56" w:rsidRPr="00456099" w:rsidRDefault="00741E56" w:rsidP="00741E56">
      <w:pPr>
        <w:spacing w:after="60"/>
        <w:ind w:firstLine="567"/>
        <w:jc w:val="both"/>
        <w:rPr>
          <w:rFonts w:cs="Arial"/>
          <w:lang w:val="tr-TR"/>
        </w:rPr>
      </w:pPr>
      <w:r w:rsidRPr="00456099">
        <w:rPr>
          <w:rFonts w:cs="Arial"/>
          <w:lang w:val="tr-TR"/>
        </w:rPr>
        <w:t xml:space="preserve">                 </w:t>
      </w:r>
    </w:p>
    <w:p w:rsidR="00741E56" w:rsidRPr="00456099" w:rsidRDefault="00741E56" w:rsidP="00741E56">
      <w:pPr>
        <w:spacing w:after="60"/>
        <w:ind w:firstLine="567"/>
        <w:jc w:val="both"/>
        <w:rPr>
          <w:rFonts w:cs="Arial"/>
          <w:lang w:val="tr-TR"/>
        </w:rPr>
      </w:pPr>
    </w:p>
    <w:p w:rsidR="00741E56" w:rsidRPr="00456099" w:rsidRDefault="00741E56" w:rsidP="00741E56">
      <w:pPr>
        <w:spacing w:after="60"/>
        <w:ind w:firstLine="567"/>
        <w:jc w:val="both"/>
        <w:rPr>
          <w:rFonts w:cs="Arial"/>
          <w:lang w:val="tr-TR"/>
        </w:rPr>
      </w:pPr>
    </w:p>
    <w:p w:rsidR="00741E56" w:rsidRDefault="004C2741" w:rsidP="00A94CEC">
      <w:pPr>
        <w:spacing w:after="60" w:line="240" w:lineRule="auto"/>
        <w:jc w:val="both"/>
        <w:rPr>
          <w:rFonts w:cs="Arial"/>
          <w:sz w:val="24"/>
          <w:szCs w:val="24"/>
          <w:lang w:val="tr-TR"/>
        </w:rPr>
      </w:pPr>
      <w:r>
        <w:rPr>
          <w:rFonts w:cs="Arial"/>
          <w:lang w:val="tr-TR"/>
        </w:rPr>
        <w:t>Not:</w:t>
      </w:r>
      <w:r w:rsidR="00A94CEC">
        <w:rPr>
          <w:rFonts w:cs="Arial"/>
          <w:lang w:val="tr-TR"/>
        </w:rPr>
        <w:t xml:space="preserve"> 1-</w:t>
      </w:r>
      <w:r>
        <w:rPr>
          <w:rFonts w:cs="Arial"/>
          <w:lang w:val="tr-TR"/>
        </w:rPr>
        <w:t xml:space="preserve"> </w:t>
      </w:r>
      <w:r w:rsidRPr="004C2741">
        <w:rPr>
          <w:rFonts w:cs="Arial"/>
          <w:sz w:val="24"/>
          <w:szCs w:val="24"/>
          <w:lang w:val="tr-TR"/>
        </w:rPr>
        <w:t xml:space="preserve">Bu hafta </w:t>
      </w:r>
      <w:r>
        <w:rPr>
          <w:rFonts w:cs="Arial"/>
          <w:sz w:val="24"/>
          <w:szCs w:val="24"/>
          <w:lang w:val="tr-TR"/>
        </w:rPr>
        <w:t>namazlarda Fil Sûresi’ni okuyalım.</w:t>
      </w:r>
      <w:r w:rsidR="00A94CEC">
        <w:rPr>
          <w:rFonts w:cs="Arial"/>
          <w:sz w:val="24"/>
          <w:szCs w:val="24"/>
          <w:lang w:val="tr-TR"/>
        </w:rPr>
        <w:t xml:space="preserve"> </w:t>
      </w:r>
      <w:r>
        <w:rPr>
          <w:rFonts w:cs="Arial"/>
          <w:sz w:val="24"/>
          <w:szCs w:val="24"/>
          <w:lang w:val="tr-TR"/>
        </w:rPr>
        <w:t>Mânâsını düşünelim.</w:t>
      </w:r>
      <w:r w:rsidR="00A94CEC">
        <w:rPr>
          <w:rFonts w:cs="Arial"/>
          <w:sz w:val="24"/>
          <w:szCs w:val="24"/>
          <w:lang w:val="tr-TR"/>
        </w:rPr>
        <w:t xml:space="preserve">  </w:t>
      </w:r>
    </w:p>
    <w:p w:rsidR="00A94CEC" w:rsidRDefault="00A94CEC" w:rsidP="00A94CEC">
      <w:pPr>
        <w:spacing w:after="60" w:line="240" w:lineRule="auto"/>
        <w:jc w:val="both"/>
        <w:rPr>
          <w:rFonts w:cs="Arial"/>
          <w:sz w:val="24"/>
          <w:szCs w:val="24"/>
          <w:lang w:val="tr-TR"/>
        </w:rPr>
      </w:pPr>
      <w:r>
        <w:rPr>
          <w:rFonts w:cs="Arial"/>
          <w:sz w:val="24"/>
          <w:szCs w:val="24"/>
          <w:lang w:val="tr-TR"/>
        </w:rPr>
        <w:t xml:space="preserve">         2-</w:t>
      </w:r>
      <w:r w:rsidRPr="00A94CEC">
        <w:rPr>
          <w:rFonts w:cs="Arial"/>
          <w:sz w:val="24"/>
          <w:szCs w:val="24"/>
          <w:lang w:val="tr-TR"/>
        </w:rPr>
        <w:t>Evde bu konuyla ilgili kısa bir ders yapalım. Ailemize de bu olayı anlatalım.</w:t>
      </w:r>
    </w:p>
    <w:p w:rsidR="00A94CEC" w:rsidRPr="00A94CEC" w:rsidRDefault="00A94CEC" w:rsidP="00A94CEC">
      <w:pPr>
        <w:spacing w:after="60" w:line="240" w:lineRule="auto"/>
        <w:jc w:val="both"/>
        <w:rPr>
          <w:rFonts w:cs="Arial"/>
          <w:sz w:val="24"/>
          <w:szCs w:val="24"/>
          <w:lang w:val="tr-TR"/>
        </w:rPr>
      </w:pPr>
      <w:r>
        <w:rPr>
          <w:rFonts w:cs="Arial"/>
          <w:sz w:val="24"/>
          <w:szCs w:val="24"/>
          <w:lang w:val="tr-TR"/>
        </w:rPr>
        <w:t xml:space="preserve">         3-Günümüz Ebrehe’lerinin tuzaklarını ve hileleri ile ilgili bir kitabı okumaya başlayalım.</w:t>
      </w:r>
    </w:p>
    <w:p w:rsidR="00741E56" w:rsidRPr="004C2741" w:rsidRDefault="00741E56" w:rsidP="00A94CEC">
      <w:pPr>
        <w:spacing w:after="60" w:line="240" w:lineRule="auto"/>
        <w:jc w:val="both"/>
        <w:rPr>
          <w:rFonts w:cs="Arial"/>
          <w:sz w:val="24"/>
          <w:szCs w:val="24"/>
          <w:lang w:val="tr-TR"/>
        </w:rPr>
      </w:pPr>
    </w:p>
    <w:p w:rsidR="00741E56" w:rsidRPr="00456099" w:rsidRDefault="00741E56" w:rsidP="00A94CEC">
      <w:pPr>
        <w:spacing w:after="60" w:line="240" w:lineRule="auto"/>
        <w:ind w:firstLine="567"/>
        <w:jc w:val="both"/>
        <w:rPr>
          <w:rFonts w:cs="Arial"/>
          <w:lang w:val="tr-TR"/>
        </w:rPr>
      </w:pPr>
    </w:p>
    <w:p w:rsidR="00741E56" w:rsidRPr="00456099" w:rsidRDefault="00741E56" w:rsidP="00741E56">
      <w:pPr>
        <w:spacing w:after="60"/>
        <w:ind w:firstLine="567"/>
        <w:jc w:val="both"/>
        <w:rPr>
          <w:rFonts w:cs="Arial"/>
          <w:lang w:val="tr-TR"/>
        </w:rPr>
      </w:pPr>
    </w:p>
    <w:p w:rsidR="00741E56" w:rsidRPr="00456099" w:rsidRDefault="00741E56" w:rsidP="00741E56">
      <w:pPr>
        <w:spacing w:after="60"/>
        <w:ind w:firstLine="567"/>
        <w:jc w:val="both"/>
        <w:rPr>
          <w:rFonts w:cs="Arial"/>
          <w:lang w:val="tr-TR"/>
        </w:rPr>
      </w:pPr>
    </w:p>
    <w:sectPr w:rsidR="00741E56" w:rsidRPr="00456099" w:rsidSect="00660509">
      <w:headerReference w:type="default" r:id="rId16"/>
      <w:footerReference w:type="default" r:id="rId17"/>
      <w:pgSz w:w="11906" w:h="16838"/>
      <w:pgMar w:top="1417" w:right="1417" w:bottom="993" w:left="1417" w:header="426" w:footer="2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CD1" w:rsidRDefault="00712CD1" w:rsidP="00D801E7">
      <w:pPr>
        <w:spacing w:after="0" w:line="240" w:lineRule="auto"/>
      </w:pPr>
      <w:r>
        <w:separator/>
      </w:r>
    </w:p>
  </w:endnote>
  <w:endnote w:type="continuationSeparator" w:id="0">
    <w:p w:rsidR="00712CD1" w:rsidRDefault="00712CD1" w:rsidP="00D8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E4" w:rsidRPr="00130B66" w:rsidRDefault="00E160E4" w:rsidP="00E160E4">
    <w:pPr>
      <w:pBdr>
        <w:top w:val="thinThickSmallGap" w:sz="24" w:space="0" w:color="622423"/>
      </w:pBdr>
      <w:tabs>
        <w:tab w:val="center" w:pos="4536"/>
        <w:tab w:val="left" w:pos="7188"/>
        <w:tab w:val="right" w:pos="9072"/>
      </w:tabs>
      <w:jc w:val="right"/>
      <w:rPr>
        <w:rFonts w:eastAsia="Times New Roman" w:cstheme="minorHAnsi"/>
      </w:rPr>
    </w:pPr>
    <w:r>
      <w:rPr>
        <w:rFonts w:eastAsia="Times New Roman" w:cstheme="minorHAnsi"/>
        <w:b/>
        <w:sz w:val="20"/>
        <w:szCs w:val="28"/>
        <w:lang w:val="fr-FR" w:eastAsia="de-DE"/>
      </w:rPr>
      <w:tab/>
    </w:r>
    <w:r w:rsidR="00A2361E">
      <w:rPr>
        <w:rFonts w:eastAsia="Times New Roman" w:cstheme="minorHAnsi"/>
        <w:b/>
        <w:sz w:val="20"/>
        <w:szCs w:val="28"/>
        <w:lang w:val="fr-FR" w:eastAsia="de-DE"/>
      </w:rPr>
      <w:t>Fil Suresi</w:t>
    </w:r>
    <w:r w:rsidR="00EA4AB0">
      <w:rPr>
        <w:rFonts w:eastAsia="Times New Roman" w:cstheme="minorHAnsi"/>
        <w:b/>
        <w:sz w:val="20"/>
        <w:szCs w:val="28"/>
        <w:lang w:val="fr-FR" w:eastAsia="de-DE"/>
      </w:rPr>
      <w:t xml:space="preserve"> </w:t>
    </w:r>
    <w:r w:rsidRPr="00130B66">
      <w:rPr>
        <w:rFonts w:eastAsia="Times New Roman" w:cstheme="minorHAnsi"/>
        <w:b/>
        <w:sz w:val="20"/>
        <w:lang w:val="tr-TR" w:eastAsia="de-DE"/>
      </w:rPr>
      <w:t>-</w:t>
    </w:r>
    <w:r w:rsidRPr="00130B66">
      <w:rPr>
        <w:rFonts w:eastAsia="Times New Roman" w:cstheme="minorHAnsi"/>
        <w:sz w:val="20"/>
      </w:rPr>
      <w:t xml:space="preserve">   </w:t>
    </w:r>
    <w:r w:rsidR="006D572D" w:rsidRPr="00130B66">
      <w:rPr>
        <w:rFonts w:eastAsia="Times New Roman" w:cstheme="minorHAnsi"/>
        <w:sz w:val="20"/>
      </w:rPr>
      <w:fldChar w:fldCharType="begin"/>
    </w:r>
    <w:r w:rsidRPr="00130B66">
      <w:rPr>
        <w:rFonts w:eastAsia="Calibri" w:cstheme="minorHAnsi"/>
        <w:sz w:val="20"/>
      </w:rPr>
      <w:instrText>PAGE   \* MERGEFORMAT</w:instrText>
    </w:r>
    <w:r w:rsidR="006D572D" w:rsidRPr="00130B66">
      <w:rPr>
        <w:rFonts w:eastAsia="Times New Roman" w:cstheme="minorHAnsi"/>
        <w:sz w:val="20"/>
      </w:rPr>
      <w:fldChar w:fldCharType="separate"/>
    </w:r>
    <w:r w:rsidR="00176D8C" w:rsidRPr="00176D8C">
      <w:rPr>
        <w:rFonts w:eastAsia="Times New Roman" w:cstheme="minorHAnsi"/>
        <w:noProof/>
        <w:sz w:val="20"/>
      </w:rPr>
      <w:t>1</w:t>
    </w:r>
    <w:r w:rsidR="006D572D" w:rsidRPr="00130B66">
      <w:rPr>
        <w:rFonts w:eastAsia="Times New Roman" w:cs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CD1" w:rsidRDefault="00712CD1" w:rsidP="00D801E7">
      <w:pPr>
        <w:spacing w:after="0" w:line="240" w:lineRule="auto"/>
      </w:pPr>
      <w:r>
        <w:separator/>
      </w:r>
    </w:p>
  </w:footnote>
  <w:footnote w:type="continuationSeparator" w:id="0">
    <w:p w:rsidR="00712CD1" w:rsidRDefault="00712CD1" w:rsidP="00D801E7">
      <w:pPr>
        <w:spacing w:after="0" w:line="240" w:lineRule="auto"/>
      </w:pPr>
      <w:r>
        <w:continuationSeparator/>
      </w:r>
    </w:p>
  </w:footnote>
  <w:footnote w:id="1">
    <w:p w:rsidR="00741E56" w:rsidRPr="00741E56" w:rsidRDefault="00741E56">
      <w:pPr>
        <w:pStyle w:val="Funotentext"/>
        <w:rPr>
          <w:sz w:val="16"/>
          <w:szCs w:val="16"/>
          <w:lang w:val="tr-TR"/>
        </w:rPr>
      </w:pPr>
      <w:r>
        <w:rPr>
          <w:rStyle w:val="Funotenzeichen"/>
        </w:rPr>
        <w:footnoteRef/>
      </w:r>
      <w:r>
        <w:t xml:space="preserve"> </w:t>
      </w:r>
      <w:r w:rsidRPr="00741E56">
        <w:rPr>
          <w:sz w:val="16"/>
          <w:szCs w:val="16"/>
        </w:rPr>
        <w:t>Ebrehe ‚Habeşçe ‚‘‘Ak Yüzlü‘‘ demektir.</w:t>
      </w:r>
    </w:p>
  </w:footnote>
  <w:footnote w:id="2">
    <w:p w:rsidR="00741E56" w:rsidRPr="00572A3E" w:rsidRDefault="00741E56">
      <w:pPr>
        <w:pStyle w:val="Funotentext"/>
        <w:rPr>
          <w:sz w:val="16"/>
          <w:szCs w:val="16"/>
          <w:lang w:val="tr-TR"/>
        </w:rPr>
      </w:pPr>
      <w:r>
        <w:rPr>
          <w:rStyle w:val="Funotenzeichen"/>
        </w:rPr>
        <w:footnoteRef/>
      </w:r>
      <w:r w:rsidRPr="00390EB2">
        <w:rPr>
          <w:lang w:val="tr-TR"/>
        </w:rPr>
        <w:t xml:space="preserve"> </w:t>
      </w:r>
      <w:r w:rsidRPr="00390EB2">
        <w:rPr>
          <w:sz w:val="16"/>
          <w:szCs w:val="16"/>
          <w:lang w:val="tr-TR"/>
        </w:rPr>
        <w:t>Kulleys ‚‘‘Yüksek Bina‘‘ demektir.</w:t>
      </w:r>
    </w:p>
  </w:footnote>
  <w:footnote w:id="3">
    <w:p w:rsidR="00741E56" w:rsidRPr="007506AA" w:rsidRDefault="00741E56">
      <w:pPr>
        <w:pStyle w:val="Funotentext"/>
        <w:rPr>
          <w:rFonts w:ascii="Arial" w:hAnsi="Arial" w:cs="Arial"/>
          <w:sz w:val="16"/>
          <w:szCs w:val="16"/>
          <w:lang w:val="tr-TR"/>
        </w:rPr>
      </w:pPr>
      <w:r w:rsidRPr="00572A3E">
        <w:rPr>
          <w:rStyle w:val="Funotenzeichen"/>
          <w:sz w:val="16"/>
          <w:szCs w:val="16"/>
        </w:rPr>
        <w:footnoteRef/>
      </w:r>
      <w:r w:rsidRPr="00390EB2">
        <w:rPr>
          <w:sz w:val="16"/>
          <w:szCs w:val="16"/>
          <w:lang w:val="tr-TR"/>
        </w:rPr>
        <w:t xml:space="preserve"> </w:t>
      </w:r>
      <w:r w:rsidR="007506AA" w:rsidRPr="007506AA">
        <w:rPr>
          <w:rFonts w:ascii="Arial" w:hAnsi="Arial" w:cs="Arial"/>
          <w:sz w:val="16"/>
          <w:szCs w:val="16"/>
          <w:lang w:val="tr-TR"/>
        </w:rPr>
        <w:t>Şifa Tefsiri, Mahmut Toptaş</w:t>
      </w:r>
      <w:r w:rsidR="007506AA" w:rsidRPr="004C2741">
        <w:rPr>
          <w:rFonts w:ascii="Arial" w:hAnsi="Arial" w:cs="Arial"/>
          <w:sz w:val="16"/>
          <w:szCs w:val="16"/>
          <w:lang w:val="tr-TR"/>
        </w:rPr>
        <w:t>, C.8, sh.377.</w:t>
      </w:r>
      <w:r w:rsidR="00572A3E" w:rsidRPr="007506AA">
        <w:rPr>
          <w:rFonts w:ascii="Arial" w:hAnsi="Arial" w:cs="Arial"/>
          <w:sz w:val="16"/>
          <w:szCs w:val="16"/>
          <w:lang w:val="tr-TR"/>
        </w:rPr>
        <w:t xml:space="preserve"> </w:t>
      </w:r>
    </w:p>
  </w:footnote>
  <w:footnote w:id="4">
    <w:p w:rsidR="00572A3E" w:rsidRPr="00572A3E" w:rsidRDefault="00572A3E">
      <w:pPr>
        <w:pStyle w:val="Funotentext"/>
        <w:rPr>
          <w:sz w:val="16"/>
          <w:szCs w:val="16"/>
          <w:lang w:val="tr-TR"/>
        </w:rPr>
      </w:pPr>
      <w:r>
        <w:rPr>
          <w:rStyle w:val="Funotenzeichen"/>
        </w:rPr>
        <w:footnoteRef/>
      </w:r>
      <w:r w:rsidRPr="00390EB2">
        <w:rPr>
          <w:lang w:val="tr-TR"/>
        </w:rPr>
        <w:t xml:space="preserve"> </w:t>
      </w:r>
      <w:r w:rsidRPr="00390EB2">
        <w:rPr>
          <w:sz w:val="16"/>
          <w:szCs w:val="16"/>
          <w:lang w:val="tr-TR"/>
        </w:rPr>
        <w:t>Büyük Kur’an Tefsiri, Ali Arslan, C.16,sh. 181</w:t>
      </w:r>
    </w:p>
  </w:footnote>
  <w:footnote w:id="5">
    <w:p w:rsidR="007C6851" w:rsidRPr="00DD787F" w:rsidRDefault="007C6851">
      <w:pPr>
        <w:pStyle w:val="Funotentext"/>
        <w:rPr>
          <w:sz w:val="16"/>
          <w:szCs w:val="16"/>
          <w:lang w:val="tr-TR"/>
        </w:rPr>
      </w:pPr>
      <w:r>
        <w:rPr>
          <w:rStyle w:val="Funotenzeichen"/>
        </w:rPr>
        <w:footnoteRef/>
      </w:r>
      <w:r w:rsidRPr="00390EB2">
        <w:rPr>
          <w:lang w:val="tr-TR"/>
        </w:rPr>
        <w:t xml:space="preserve"> Şifa Tefsiri, </w:t>
      </w:r>
      <w:r w:rsidRPr="00390EB2">
        <w:rPr>
          <w:sz w:val="16"/>
          <w:szCs w:val="16"/>
          <w:lang w:val="tr-TR"/>
        </w:rPr>
        <w:t>Mahmut Toptaş,C.8,sh.</w:t>
      </w:r>
      <w:r w:rsidR="004C2741" w:rsidRPr="00390EB2">
        <w:rPr>
          <w:sz w:val="16"/>
          <w:szCs w:val="16"/>
          <w:lang w:val="tr-TR"/>
        </w:rPr>
        <w:t>377</w:t>
      </w:r>
    </w:p>
  </w:footnote>
  <w:footnote w:id="6">
    <w:p w:rsidR="00456099" w:rsidRPr="00456099" w:rsidRDefault="00456099">
      <w:pPr>
        <w:pStyle w:val="Funotentext"/>
        <w:rPr>
          <w:lang w:val="tr-TR"/>
        </w:rPr>
      </w:pPr>
      <w:r>
        <w:rPr>
          <w:rStyle w:val="Funotenzeichen"/>
        </w:rPr>
        <w:footnoteRef/>
      </w:r>
      <w:r w:rsidRPr="00390EB2">
        <w:rPr>
          <w:lang w:val="tr-TR"/>
        </w:rPr>
        <w:t xml:space="preserve"> </w:t>
      </w:r>
      <w:r w:rsidRPr="00456099">
        <w:rPr>
          <w:sz w:val="16"/>
          <w:szCs w:val="16"/>
          <w:lang w:val="tr-TR"/>
        </w:rPr>
        <w:t>Hak Dini Kur’</w:t>
      </w:r>
      <w:r>
        <w:rPr>
          <w:sz w:val="16"/>
          <w:szCs w:val="16"/>
          <w:lang w:val="tr-TR"/>
        </w:rPr>
        <w:t>ân Dili, Elmalılı M. Hamdi Yazır, C.9, sh.128-129.</w:t>
      </w:r>
    </w:p>
  </w:footnote>
  <w:footnote w:id="7">
    <w:p w:rsidR="00456099" w:rsidRPr="009A736B" w:rsidRDefault="00456099">
      <w:pPr>
        <w:pStyle w:val="Funotentext"/>
        <w:rPr>
          <w:sz w:val="16"/>
          <w:szCs w:val="16"/>
          <w:lang w:val="tr-TR"/>
        </w:rPr>
      </w:pPr>
      <w:r>
        <w:rPr>
          <w:rStyle w:val="Funotenzeichen"/>
        </w:rPr>
        <w:footnoteRef/>
      </w:r>
      <w:r w:rsidRPr="00390EB2">
        <w:rPr>
          <w:lang w:val="tr-TR"/>
        </w:rPr>
        <w:t xml:space="preserve"> </w:t>
      </w:r>
      <w:r w:rsidRPr="009A736B">
        <w:rPr>
          <w:sz w:val="16"/>
          <w:szCs w:val="16"/>
          <w:lang w:val="tr-TR"/>
        </w:rPr>
        <w:t>Şifa Tefsiri,</w:t>
      </w:r>
      <w:r w:rsidR="001461C4">
        <w:rPr>
          <w:sz w:val="16"/>
          <w:szCs w:val="16"/>
          <w:lang w:val="tr-TR"/>
        </w:rPr>
        <w:t xml:space="preserve"> Mahmut Toptaş,</w:t>
      </w:r>
      <w:r w:rsidRPr="009A736B">
        <w:rPr>
          <w:sz w:val="16"/>
          <w:szCs w:val="16"/>
          <w:lang w:val="tr-TR"/>
        </w:rPr>
        <w:t xml:space="preserve"> C.8, sh.</w:t>
      </w:r>
      <w:r w:rsidR="001461C4">
        <w:rPr>
          <w:sz w:val="16"/>
          <w:szCs w:val="16"/>
          <w:lang w:val="tr-TR"/>
        </w:rPr>
        <w:t xml:space="preserve"> 379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C7" w:rsidRPr="008461D2" w:rsidRDefault="003608C7" w:rsidP="003608C7">
    <w:pPr>
      <w:pBdr>
        <w:bottom w:val="thickThinSmallGap" w:sz="24" w:space="1" w:color="622423"/>
      </w:pBdr>
      <w:tabs>
        <w:tab w:val="center" w:pos="4536"/>
        <w:tab w:val="left" w:pos="7743"/>
        <w:tab w:val="right" w:pos="9072"/>
      </w:tabs>
      <w:rPr>
        <w:rFonts w:ascii="Cambria" w:eastAsia="Times New Roman" w:hAnsi="Cambria" w:cs="Times New Roman"/>
        <w:sz w:val="32"/>
        <w:szCs w:val="32"/>
      </w:rPr>
    </w:pPr>
    <w:r>
      <w:tab/>
    </w:r>
    <w:r>
      <w:rPr>
        <w:rFonts w:ascii="Cambria" w:eastAsia="Times New Roman" w:hAnsi="Cambria" w:cs="Times New Roman"/>
        <w:b/>
        <w:noProof/>
        <w:sz w:val="32"/>
        <w:szCs w:val="32"/>
        <w:lang w:eastAsia="de-DE"/>
      </w:rPr>
      <w:drawing>
        <wp:anchor distT="0" distB="0" distL="114300" distR="114300" simplePos="0" relativeHeight="251658240" behindDoc="1" locked="0" layoutInCell="1" allowOverlap="1">
          <wp:simplePos x="0" y="0"/>
          <wp:positionH relativeFrom="column">
            <wp:posOffset>4866005</wp:posOffset>
          </wp:positionH>
          <wp:positionV relativeFrom="paragraph">
            <wp:posOffset>313690</wp:posOffset>
          </wp:positionV>
          <wp:extent cx="904875" cy="352425"/>
          <wp:effectExtent l="0" t="0" r="9525" b="9525"/>
          <wp:wrapTight wrapText="bothSides">
            <wp:wrapPolygon edited="0">
              <wp:start x="0" y="0"/>
              <wp:lineTo x="0" y="21016"/>
              <wp:lineTo x="21373" y="21016"/>
              <wp:lineTo x="2137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52425"/>
                  </a:xfrm>
                  <a:prstGeom prst="rect">
                    <a:avLst/>
                  </a:prstGeom>
                  <a:noFill/>
                </pic:spPr>
              </pic:pic>
            </a:graphicData>
          </a:graphic>
        </wp:anchor>
      </w:drawing>
    </w:r>
  </w:p>
  <w:p w:rsidR="003608C7" w:rsidRPr="003608C7" w:rsidRDefault="003608C7" w:rsidP="003608C7">
    <w:pPr>
      <w:pBdr>
        <w:bottom w:val="thickThinSmallGap" w:sz="24" w:space="1" w:color="622423"/>
      </w:pBdr>
      <w:tabs>
        <w:tab w:val="left" w:pos="340"/>
        <w:tab w:val="center" w:pos="4536"/>
        <w:tab w:val="left" w:pos="7743"/>
        <w:tab w:val="right" w:pos="9072"/>
      </w:tabs>
      <w:rPr>
        <w:rFonts w:ascii="Cambria" w:eastAsia="Times New Roman" w:hAnsi="Cambria" w:cs="Times New Roman"/>
        <w:b/>
        <w:sz w:val="32"/>
        <w:szCs w:val="32"/>
      </w:rPr>
    </w:pPr>
    <w:r w:rsidRPr="008461D2">
      <w:rPr>
        <w:rFonts w:ascii="Cambria" w:eastAsia="Times New Roman" w:hAnsi="Cambria" w:cs="Times New Roman"/>
        <w:b/>
        <w:sz w:val="24"/>
        <w:szCs w:val="32"/>
      </w:rPr>
      <w:tab/>
    </w:r>
    <w:r w:rsidRPr="008461D2">
      <w:rPr>
        <w:rFonts w:ascii="Cambria" w:eastAsia="Times New Roman" w:hAnsi="Cambria" w:cs="Times New Roman"/>
        <w:b/>
        <w:sz w:val="24"/>
        <w:szCs w:val="32"/>
      </w:rPr>
      <w:tab/>
      <w:t>BYK &amp; ŞYK DERSLERİ</w:t>
    </w:r>
    <w:r>
      <w:rPr>
        <w:rFonts w:ascii="Cambria" w:eastAsia="Times New Roman" w:hAnsi="Cambria" w:cs="Times New Roman"/>
        <w:b/>
        <w:sz w:val="24"/>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38F"/>
    <w:multiLevelType w:val="hybridMultilevel"/>
    <w:tmpl w:val="0FC2E724"/>
    <w:lvl w:ilvl="0" w:tplc="577A6AD6">
      <w:start w:val="1"/>
      <w:numFmt w:val="decimal"/>
      <w:lvlText w:val="%1-"/>
      <w:lvlJc w:val="left"/>
      <w:pPr>
        <w:ind w:left="1020" w:hanging="360"/>
      </w:pPr>
      <w:rPr>
        <w:rFonts w:hint="default"/>
      </w:rPr>
    </w:lvl>
    <w:lvl w:ilvl="1" w:tplc="04070019" w:tentative="1">
      <w:start w:val="1"/>
      <w:numFmt w:val="lowerLetter"/>
      <w:lvlText w:val="%2."/>
      <w:lvlJc w:val="left"/>
      <w:pPr>
        <w:ind w:left="1740" w:hanging="360"/>
      </w:pPr>
    </w:lvl>
    <w:lvl w:ilvl="2" w:tplc="0407001B" w:tentative="1">
      <w:start w:val="1"/>
      <w:numFmt w:val="lowerRoman"/>
      <w:lvlText w:val="%3."/>
      <w:lvlJc w:val="right"/>
      <w:pPr>
        <w:ind w:left="2460" w:hanging="180"/>
      </w:pPr>
    </w:lvl>
    <w:lvl w:ilvl="3" w:tplc="0407000F" w:tentative="1">
      <w:start w:val="1"/>
      <w:numFmt w:val="decimal"/>
      <w:lvlText w:val="%4."/>
      <w:lvlJc w:val="left"/>
      <w:pPr>
        <w:ind w:left="3180" w:hanging="360"/>
      </w:pPr>
    </w:lvl>
    <w:lvl w:ilvl="4" w:tplc="04070019" w:tentative="1">
      <w:start w:val="1"/>
      <w:numFmt w:val="lowerLetter"/>
      <w:lvlText w:val="%5."/>
      <w:lvlJc w:val="left"/>
      <w:pPr>
        <w:ind w:left="3900" w:hanging="360"/>
      </w:pPr>
    </w:lvl>
    <w:lvl w:ilvl="5" w:tplc="0407001B" w:tentative="1">
      <w:start w:val="1"/>
      <w:numFmt w:val="lowerRoman"/>
      <w:lvlText w:val="%6."/>
      <w:lvlJc w:val="right"/>
      <w:pPr>
        <w:ind w:left="4620" w:hanging="180"/>
      </w:pPr>
    </w:lvl>
    <w:lvl w:ilvl="6" w:tplc="0407000F" w:tentative="1">
      <w:start w:val="1"/>
      <w:numFmt w:val="decimal"/>
      <w:lvlText w:val="%7."/>
      <w:lvlJc w:val="left"/>
      <w:pPr>
        <w:ind w:left="5340" w:hanging="360"/>
      </w:pPr>
    </w:lvl>
    <w:lvl w:ilvl="7" w:tplc="04070019" w:tentative="1">
      <w:start w:val="1"/>
      <w:numFmt w:val="lowerLetter"/>
      <w:lvlText w:val="%8."/>
      <w:lvlJc w:val="left"/>
      <w:pPr>
        <w:ind w:left="6060" w:hanging="360"/>
      </w:pPr>
    </w:lvl>
    <w:lvl w:ilvl="8" w:tplc="0407001B" w:tentative="1">
      <w:start w:val="1"/>
      <w:numFmt w:val="lowerRoman"/>
      <w:lvlText w:val="%9."/>
      <w:lvlJc w:val="right"/>
      <w:pPr>
        <w:ind w:left="6780" w:hanging="180"/>
      </w:pPr>
    </w:lvl>
  </w:abstractNum>
  <w:abstractNum w:abstractNumId="1">
    <w:nsid w:val="167247D7"/>
    <w:multiLevelType w:val="hybridMultilevel"/>
    <w:tmpl w:val="CF4C13E2"/>
    <w:lvl w:ilvl="0" w:tplc="52247DDC">
      <w:start w:val="1"/>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2">
    <w:nsid w:val="28EA44E0"/>
    <w:multiLevelType w:val="hybridMultilevel"/>
    <w:tmpl w:val="1D2695F0"/>
    <w:lvl w:ilvl="0" w:tplc="5D96DEE2">
      <w:start w:val="1"/>
      <w:numFmt w:val="decimal"/>
      <w:lvlText w:val="%1-"/>
      <w:lvlJc w:val="left"/>
      <w:pPr>
        <w:ind w:left="1020" w:hanging="360"/>
      </w:pPr>
      <w:rPr>
        <w:rFonts w:hint="default"/>
      </w:rPr>
    </w:lvl>
    <w:lvl w:ilvl="1" w:tplc="04070019" w:tentative="1">
      <w:start w:val="1"/>
      <w:numFmt w:val="lowerLetter"/>
      <w:lvlText w:val="%2."/>
      <w:lvlJc w:val="left"/>
      <w:pPr>
        <w:ind w:left="1740" w:hanging="360"/>
      </w:pPr>
    </w:lvl>
    <w:lvl w:ilvl="2" w:tplc="0407001B" w:tentative="1">
      <w:start w:val="1"/>
      <w:numFmt w:val="lowerRoman"/>
      <w:lvlText w:val="%3."/>
      <w:lvlJc w:val="right"/>
      <w:pPr>
        <w:ind w:left="2460" w:hanging="180"/>
      </w:pPr>
    </w:lvl>
    <w:lvl w:ilvl="3" w:tplc="0407000F" w:tentative="1">
      <w:start w:val="1"/>
      <w:numFmt w:val="decimal"/>
      <w:lvlText w:val="%4."/>
      <w:lvlJc w:val="left"/>
      <w:pPr>
        <w:ind w:left="3180" w:hanging="360"/>
      </w:pPr>
    </w:lvl>
    <w:lvl w:ilvl="4" w:tplc="04070019" w:tentative="1">
      <w:start w:val="1"/>
      <w:numFmt w:val="lowerLetter"/>
      <w:lvlText w:val="%5."/>
      <w:lvlJc w:val="left"/>
      <w:pPr>
        <w:ind w:left="3900" w:hanging="360"/>
      </w:pPr>
    </w:lvl>
    <w:lvl w:ilvl="5" w:tplc="0407001B" w:tentative="1">
      <w:start w:val="1"/>
      <w:numFmt w:val="lowerRoman"/>
      <w:lvlText w:val="%6."/>
      <w:lvlJc w:val="right"/>
      <w:pPr>
        <w:ind w:left="4620" w:hanging="180"/>
      </w:pPr>
    </w:lvl>
    <w:lvl w:ilvl="6" w:tplc="0407000F" w:tentative="1">
      <w:start w:val="1"/>
      <w:numFmt w:val="decimal"/>
      <w:lvlText w:val="%7."/>
      <w:lvlJc w:val="left"/>
      <w:pPr>
        <w:ind w:left="5340" w:hanging="360"/>
      </w:pPr>
    </w:lvl>
    <w:lvl w:ilvl="7" w:tplc="04070019" w:tentative="1">
      <w:start w:val="1"/>
      <w:numFmt w:val="lowerLetter"/>
      <w:lvlText w:val="%8."/>
      <w:lvlJc w:val="left"/>
      <w:pPr>
        <w:ind w:left="6060" w:hanging="360"/>
      </w:pPr>
    </w:lvl>
    <w:lvl w:ilvl="8" w:tplc="0407001B" w:tentative="1">
      <w:start w:val="1"/>
      <w:numFmt w:val="lowerRoman"/>
      <w:lvlText w:val="%9."/>
      <w:lvlJc w:val="right"/>
      <w:pPr>
        <w:ind w:left="6780" w:hanging="180"/>
      </w:pPr>
    </w:lvl>
  </w:abstractNum>
  <w:abstractNum w:abstractNumId="3">
    <w:nsid w:val="2B77319D"/>
    <w:multiLevelType w:val="hybridMultilevel"/>
    <w:tmpl w:val="1B085C22"/>
    <w:lvl w:ilvl="0" w:tplc="04070001">
      <w:start w:val="1"/>
      <w:numFmt w:val="bullet"/>
      <w:lvlText w:val=""/>
      <w:lvlJc w:val="left"/>
      <w:pPr>
        <w:ind w:left="1204" w:hanging="360"/>
      </w:pPr>
      <w:rPr>
        <w:rFonts w:ascii="Symbol" w:hAnsi="Symbol" w:hint="default"/>
      </w:rPr>
    </w:lvl>
    <w:lvl w:ilvl="1" w:tplc="04070003" w:tentative="1">
      <w:start w:val="1"/>
      <w:numFmt w:val="bullet"/>
      <w:lvlText w:val="o"/>
      <w:lvlJc w:val="left"/>
      <w:pPr>
        <w:ind w:left="1924" w:hanging="360"/>
      </w:pPr>
      <w:rPr>
        <w:rFonts w:ascii="Courier New" w:hAnsi="Courier New" w:cs="Courier New" w:hint="default"/>
      </w:rPr>
    </w:lvl>
    <w:lvl w:ilvl="2" w:tplc="04070005" w:tentative="1">
      <w:start w:val="1"/>
      <w:numFmt w:val="bullet"/>
      <w:lvlText w:val=""/>
      <w:lvlJc w:val="left"/>
      <w:pPr>
        <w:ind w:left="2644" w:hanging="360"/>
      </w:pPr>
      <w:rPr>
        <w:rFonts w:ascii="Wingdings" w:hAnsi="Wingdings" w:hint="default"/>
      </w:rPr>
    </w:lvl>
    <w:lvl w:ilvl="3" w:tplc="04070001" w:tentative="1">
      <w:start w:val="1"/>
      <w:numFmt w:val="bullet"/>
      <w:lvlText w:val=""/>
      <w:lvlJc w:val="left"/>
      <w:pPr>
        <w:ind w:left="3364" w:hanging="360"/>
      </w:pPr>
      <w:rPr>
        <w:rFonts w:ascii="Symbol" w:hAnsi="Symbol" w:hint="default"/>
      </w:rPr>
    </w:lvl>
    <w:lvl w:ilvl="4" w:tplc="04070003" w:tentative="1">
      <w:start w:val="1"/>
      <w:numFmt w:val="bullet"/>
      <w:lvlText w:val="o"/>
      <w:lvlJc w:val="left"/>
      <w:pPr>
        <w:ind w:left="4084" w:hanging="360"/>
      </w:pPr>
      <w:rPr>
        <w:rFonts w:ascii="Courier New" w:hAnsi="Courier New" w:cs="Courier New" w:hint="default"/>
      </w:rPr>
    </w:lvl>
    <w:lvl w:ilvl="5" w:tplc="04070005" w:tentative="1">
      <w:start w:val="1"/>
      <w:numFmt w:val="bullet"/>
      <w:lvlText w:val=""/>
      <w:lvlJc w:val="left"/>
      <w:pPr>
        <w:ind w:left="4804" w:hanging="360"/>
      </w:pPr>
      <w:rPr>
        <w:rFonts w:ascii="Wingdings" w:hAnsi="Wingdings" w:hint="default"/>
      </w:rPr>
    </w:lvl>
    <w:lvl w:ilvl="6" w:tplc="04070001" w:tentative="1">
      <w:start w:val="1"/>
      <w:numFmt w:val="bullet"/>
      <w:lvlText w:val=""/>
      <w:lvlJc w:val="left"/>
      <w:pPr>
        <w:ind w:left="5524" w:hanging="360"/>
      </w:pPr>
      <w:rPr>
        <w:rFonts w:ascii="Symbol" w:hAnsi="Symbol" w:hint="default"/>
      </w:rPr>
    </w:lvl>
    <w:lvl w:ilvl="7" w:tplc="04070003" w:tentative="1">
      <w:start w:val="1"/>
      <w:numFmt w:val="bullet"/>
      <w:lvlText w:val="o"/>
      <w:lvlJc w:val="left"/>
      <w:pPr>
        <w:ind w:left="6244" w:hanging="360"/>
      </w:pPr>
      <w:rPr>
        <w:rFonts w:ascii="Courier New" w:hAnsi="Courier New" w:cs="Courier New" w:hint="default"/>
      </w:rPr>
    </w:lvl>
    <w:lvl w:ilvl="8" w:tplc="04070005" w:tentative="1">
      <w:start w:val="1"/>
      <w:numFmt w:val="bullet"/>
      <w:lvlText w:val=""/>
      <w:lvlJc w:val="left"/>
      <w:pPr>
        <w:ind w:left="6964" w:hanging="360"/>
      </w:pPr>
      <w:rPr>
        <w:rFonts w:ascii="Wingdings" w:hAnsi="Wingdings" w:hint="default"/>
      </w:rPr>
    </w:lvl>
  </w:abstractNum>
  <w:abstractNum w:abstractNumId="4">
    <w:nsid w:val="32CC05F3"/>
    <w:multiLevelType w:val="hybridMultilevel"/>
    <w:tmpl w:val="4554354E"/>
    <w:lvl w:ilvl="0" w:tplc="ED4ADC7C">
      <w:start w:val="1"/>
      <w:numFmt w:val="decimal"/>
      <w:lvlText w:val="%1-"/>
      <w:lvlJc w:val="left"/>
      <w:pPr>
        <w:ind w:left="1020" w:hanging="360"/>
      </w:pPr>
      <w:rPr>
        <w:rFonts w:hint="default"/>
      </w:rPr>
    </w:lvl>
    <w:lvl w:ilvl="1" w:tplc="04070019" w:tentative="1">
      <w:start w:val="1"/>
      <w:numFmt w:val="lowerLetter"/>
      <w:lvlText w:val="%2."/>
      <w:lvlJc w:val="left"/>
      <w:pPr>
        <w:ind w:left="1740" w:hanging="360"/>
      </w:pPr>
    </w:lvl>
    <w:lvl w:ilvl="2" w:tplc="0407001B" w:tentative="1">
      <w:start w:val="1"/>
      <w:numFmt w:val="lowerRoman"/>
      <w:lvlText w:val="%3."/>
      <w:lvlJc w:val="right"/>
      <w:pPr>
        <w:ind w:left="2460" w:hanging="180"/>
      </w:pPr>
    </w:lvl>
    <w:lvl w:ilvl="3" w:tplc="0407000F" w:tentative="1">
      <w:start w:val="1"/>
      <w:numFmt w:val="decimal"/>
      <w:lvlText w:val="%4."/>
      <w:lvlJc w:val="left"/>
      <w:pPr>
        <w:ind w:left="3180" w:hanging="360"/>
      </w:pPr>
    </w:lvl>
    <w:lvl w:ilvl="4" w:tplc="04070019" w:tentative="1">
      <w:start w:val="1"/>
      <w:numFmt w:val="lowerLetter"/>
      <w:lvlText w:val="%5."/>
      <w:lvlJc w:val="left"/>
      <w:pPr>
        <w:ind w:left="3900" w:hanging="360"/>
      </w:pPr>
    </w:lvl>
    <w:lvl w:ilvl="5" w:tplc="0407001B" w:tentative="1">
      <w:start w:val="1"/>
      <w:numFmt w:val="lowerRoman"/>
      <w:lvlText w:val="%6."/>
      <w:lvlJc w:val="right"/>
      <w:pPr>
        <w:ind w:left="4620" w:hanging="180"/>
      </w:pPr>
    </w:lvl>
    <w:lvl w:ilvl="6" w:tplc="0407000F" w:tentative="1">
      <w:start w:val="1"/>
      <w:numFmt w:val="decimal"/>
      <w:lvlText w:val="%7."/>
      <w:lvlJc w:val="left"/>
      <w:pPr>
        <w:ind w:left="5340" w:hanging="360"/>
      </w:pPr>
    </w:lvl>
    <w:lvl w:ilvl="7" w:tplc="04070019" w:tentative="1">
      <w:start w:val="1"/>
      <w:numFmt w:val="lowerLetter"/>
      <w:lvlText w:val="%8."/>
      <w:lvlJc w:val="left"/>
      <w:pPr>
        <w:ind w:left="6060" w:hanging="360"/>
      </w:pPr>
    </w:lvl>
    <w:lvl w:ilvl="8" w:tplc="0407001B" w:tentative="1">
      <w:start w:val="1"/>
      <w:numFmt w:val="lowerRoman"/>
      <w:lvlText w:val="%9."/>
      <w:lvlJc w:val="right"/>
      <w:pPr>
        <w:ind w:left="6780" w:hanging="180"/>
      </w:pPr>
    </w:lvl>
  </w:abstractNum>
  <w:abstractNum w:abstractNumId="5">
    <w:nsid w:val="377A0C15"/>
    <w:multiLevelType w:val="hybridMultilevel"/>
    <w:tmpl w:val="C602DD9E"/>
    <w:lvl w:ilvl="0" w:tplc="B35C5F62">
      <w:start w:val="1"/>
      <w:numFmt w:val="decimal"/>
      <w:lvlText w:val="%1-"/>
      <w:lvlJc w:val="left"/>
      <w:pPr>
        <w:ind w:left="600" w:hanging="360"/>
      </w:pPr>
      <w:rPr>
        <w:rFonts w:hint="default"/>
      </w:rPr>
    </w:lvl>
    <w:lvl w:ilvl="1" w:tplc="04070019" w:tentative="1">
      <w:start w:val="1"/>
      <w:numFmt w:val="lowerLetter"/>
      <w:lvlText w:val="%2."/>
      <w:lvlJc w:val="left"/>
      <w:pPr>
        <w:ind w:left="1320" w:hanging="360"/>
      </w:pPr>
    </w:lvl>
    <w:lvl w:ilvl="2" w:tplc="0407001B" w:tentative="1">
      <w:start w:val="1"/>
      <w:numFmt w:val="lowerRoman"/>
      <w:lvlText w:val="%3."/>
      <w:lvlJc w:val="right"/>
      <w:pPr>
        <w:ind w:left="2040" w:hanging="180"/>
      </w:pPr>
    </w:lvl>
    <w:lvl w:ilvl="3" w:tplc="0407000F" w:tentative="1">
      <w:start w:val="1"/>
      <w:numFmt w:val="decimal"/>
      <w:lvlText w:val="%4."/>
      <w:lvlJc w:val="left"/>
      <w:pPr>
        <w:ind w:left="2760" w:hanging="360"/>
      </w:pPr>
    </w:lvl>
    <w:lvl w:ilvl="4" w:tplc="04070019" w:tentative="1">
      <w:start w:val="1"/>
      <w:numFmt w:val="lowerLetter"/>
      <w:lvlText w:val="%5."/>
      <w:lvlJc w:val="left"/>
      <w:pPr>
        <w:ind w:left="3480" w:hanging="360"/>
      </w:pPr>
    </w:lvl>
    <w:lvl w:ilvl="5" w:tplc="0407001B" w:tentative="1">
      <w:start w:val="1"/>
      <w:numFmt w:val="lowerRoman"/>
      <w:lvlText w:val="%6."/>
      <w:lvlJc w:val="right"/>
      <w:pPr>
        <w:ind w:left="4200" w:hanging="180"/>
      </w:pPr>
    </w:lvl>
    <w:lvl w:ilvl="6" w:tplc="0407000F" w:tentative="1">
      <w:start w:val="1"/>
      <w:numFmt w:val="decimal"/>
      <w:lvlText w:val="%7."/>
      <w:lvlJc w:val="left"/>
      <w:pPr>
        <w:ind w:left="4920" w:hanging="360"/>
      </w:pPr>
    </w:lvl>
    <w:lvl w:ilvl="7" w:tplc="04070019" w:tentative="1">
      <w:start w:val="1"/>
      <w:numFmt w:val="lowerLetter"/>
      <w:lvlText w:val="%8."/>
      <w:lvlJc w:val="left"/>
      <w:pPr>
        <w:ind w:left="5640" w:hanging="360"/>
      </w:pPr>
    </w:lvl>
    <w:lvl w:ilvl="8" w:tplc="0407001B" w:tentative="1">
      <w:start w:val="1"/>
      <w:numFmt w:val="lowerRoman"/>
      <w:lvlText w:val="%9."/>
      <w:lvlJc w:val="right"/>
      <w:pPr>
        <w:ind w:left="6360" w:hanging="180"/>
      </w:pPr>
    </w:lvl>
  </w:abstractNum>
  <w:abstractNum w:abstractNumId="6">
    <w:nsid w:val="448E3A59"/>
    <w:multiLevelType w:val="hybridMultilevel"/>
    <w:tmpl w:val="8716DFCC"/>
    <w:lvl w:ilvl="0" w:tplc="96C0EEA4">
      <w:start w:val="1"/>
      <w:numFmt w:val="decimal"/>
      <w:lvlText w:val="%1-"/>
      <w:lvlJc w:val="left"/>
      <w:pPr>
        <w:tabs>
          <w:tab w:val="num" w:pos="720"/>
        </w:tabs>
        <w:ind w:left="720" w:hanging="360"/>
      </w:pPr>
      <w:rPr>
        <w:rFonts w:hint="default"/>
      </w:rPr>
    </w:lvl>
    <w:lvl w:ilvl="1" w:tplc="9B849D9A">
      <w:start w:val="1"/>
      <w:numFmt w:val="decimal"/>
      <w:lvlText w:val="%2-"/>
      <w:lvlJc w:val="left"/>
      <w:pPr>
        <w:tabs>
          <w:tab w:val="num" w:pos="1440"/>
        </w:tabs>
        <w:ind w:left="1440" w:hanging="360"/>
      </w:pPr>
      <w:rPr>
        <w:rFonts w:ascii="Arial" w:hAnsi="Arial" w:hint="default"/>
        <w:b w:val="0"/>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760603E"/>
    <w:multiLevelType w:val="hybridMultilevel"/>
    <w:tmpl w:val="BD5E75D8"/>
    <w:lvl w:ilvl="0" w:tplc="D3FE3CB8">
      <w:start w:val="1"/>
      <w:numFmt w:val="lowerLetter"/>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8">
    <w:nsid w:val="489242AD"/>
    <w:multiLevelType w:val="hybridMultilevel"/>
    <w:tmpl w:val="75B2B8A8"/>
    <w:lvl w:ilvl="0" w:tplc="E07C964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F535C5"/>
    <w:multiLevelType w:val="hybridMultilevel"/>
    <w:tmpl w:val="8814D66A"/>
    <w:lvl w:ilvl="0" w:tplc="61626A68">
      <w:start w:val="1"/>
      <w:numFmt w:val="decimal"/>
      <w:lvlText w:val="%1-"/>
      <w:lvlJc w:val="left"/>
      <w:pPr>
        <w:ind w:left="840" w:hanging="360"/>
      </w:pPr>
      <w:rPr>
        <w:rFonts w:hint="default"/>
      </w:rPr>
    </w:lvl>
    <w:lvl w:ilvl="1" w:tplc="04070019" w:tentative="1">
      <w:start w:val="1"/>
      <w:numFmt w:val="lowerLetter"/>
      <w:lvlText w:val="%2."/>
      <w:lvlJc w:val="left"/>
      <w:pPr>
        <w:ind w:left="1560" w:hanging="360"/>
      </w:pPr>
    </w:lvl>
    <w:lvl w:ilvl="2" w:tplc="0407001B" w:tentative="1">
      <w:start w:val="1"/>
      <w:numFmt w:val="lowerRoman"/>
      <w:lvlText w:val="%3."/>
      <w:lvlJc w:val="right"/>
      <w:pPr>
        <w:ind w:left="2280" w:hanging="180"/>
      </w:pPr>
    </w:lvl>
    <w:lvl w:ilvl="3" w:tplc="0407000F" w:tentative="1">
      <w:start w:val="1"/>
      <w:numFmt w:val="decimal"/>
      <w:lvlText w:val="%4."/>
      <w:lvlJc w:val="left"/>
      <w:pPr>
        <w:ind w:left="3000" w:hanging="360"/>
      </w:pPr>
    </w:lvl>
    <w:lvl w:ilvl="4" w:tplc="04070019" w:tentative="1">
      <w:start w:val="1"/>
      <w:numFmt w:val="lowerLetter"/>
      <w:lvlText w:val="%5."/>
      <w:lvlJc w:val="left"/>
      <w:pPr>
        <w:ind w:left="3720" w:hanging="360"/>
      </w:pPr>
    </w:lvl>
    <w:lvl w:ilvl="5" w:tplc="0407001B" w:tentative="1">
      <w:start w:val="1"/>
      <w:numFmt w:val="lowerRoman"/>
      <w:lvlText w:val="%6."/>
      <w:lvlJc w:val="right"/>
      <w:pPr>
        <w:ind w:left="4440" w:hanging="180"/>
      </w:pPr>
    </w:lvl>
    <w:lvl w:ilvl="6" w:tplc="0407000F" w:tentative="1">
      <w:start w:val="1"/>
      <w:numFmt w:val="decimal"/>
      <w:lvlText w:val="%7."/>
      <w:lvlJc w:val="left"/>
      <w:pPr>
        <w:ind w:left="5160" w:hanging="360"/>
      </w:pPr>
    </w:lvl>
    <w:lvl w:ilvl="7" w:tplc="04070019" w:tentative="1">
      <w:start w:val="1"/>
      <w:numFmt w:val="lowerLetter"/>
      <w:lvlText w:val="%8."/>
      <w:lvlJc w:val="left"/>
      <w:pPr>
        <w:ind w:left="5880" w:hanging="360"/>
      </w:pPr>
    </w:lvl>
    <w:lvl w:ilvl="8" w:tplc="0407001B" w:tentative="1">
      <w:start w:val="1"/>
      <w:numFmt w:val="lowerRoman"/>
      <w:lvlText w:val="%9."/>
      <w:lvlJc w:val="right"/>
      <w:pPr>
        <w:ind w:left="6600" w:hanging="180"/>
      </w:pPr>
    </w:lvl>
  </w:abstractNum>
  <w:abstractNum w:abstractNumId="10">
    <w:nsid w:val="4D3818DB"/>
    <w:multiLevelType w:val="hybridMultilevel"/>
    <w:tmpl w:val="23FE4E62"/>
    <w:lvl w:ilvl="0" w:tplc="A0322530">
      <w:start w:val="1"/>
      <w:numFmt w:val="decimal"/>
      <w:lvlText w:val="%1-"/>
      <w:lvlJc w:val="left"/>
      <w:pPr>
        <w:ind w:left="1020" w:hanging="360"/>
      </w:pPr>
      <w:rPr>
        <w:rFonts w:hint="default"/>
      </w:rPr>
    </w:lvl>
    <w:lvl w:ilvl="1" w:tplc="04070019" w:tentative="1">
      <w:start w:val="1"/>
      <w:numFmt w:val="lowerLetter"/>
      <w:lvlText w:val="%2."/>
      <w:lvlJc w:val="left"/>
      <w:pPr>
        <w:ind w:left="1740" w:hanging="360"/>
      </w:pPr>
    </w:lvl>
    <w:lvl w:ilvl="2" w:tplc="0407001B" w:tentative="1">
      <w:start w:val="1"/>
      <w:numFmt w:val="lowerRoman"/>
      <w:lvlText w:val="%3."/>
      <w:lvlJc w:val="right"/>
      <w:pPr>
        <w:ind w:left="2460" w:hanging="180"/>
      </w:pPr>
    </w:lvl>
    <w:lvl w:ilvl="3" w:tplc="0407000F" w:tentative="1">
      <w:start w:val="1"/>
      <w:numFmt w:val="decimal"/>
      <w:lvlText w:val="%4."/>
      <w:lvlJc w:val="left"/>
      <w:pPr>
        <w:ind w:left="3180" w:hanging="360"/>
      </w:pPr>
    </w:lvl>
    <w:lvl w:ilvl="4" w:tplc="04070019" w:tentative="1">
      <w:start w:val="1"/>
      <w:numFmt w:val="lowerLetter"/>
      <w:lvlText w:val="%5."/>
      <w:lvlJc w:val="left"/>
      <w:pPr>
        <w:ind w:left="3900" w:hanging="360"/>
      </w:pPr>
    </w:lvl>
    <w:lvl w:ilvl="5" w:tplc="0407001B" w:tentative="1">
      <w:start w:val="1"/>
      <w:numFmt w:val="lowerRoman"/>
      <w:lvlText w:val="%6."/>
      <w:lvlJc w:val="right"/>
      <w:pPr>
        <w:ind w:left="4620" w:hanging="180"/>
      </w:pPr>
    </w:lvl>
    <w:lvl w:ilvl="6" w:tplc="0407000F" w:tentative="1">
      <w:start w:val="1"/>
      <w:numFmt w:val="decimal"/>
      <w:lvlText w:val="%7."/>
      <w:lvlJc w:val="left"/>
      <w:pPr>
        <w:ind w:left="5340" w:hanging="360"/>
      </w:pPr>
    </w:lvl>
    <w:lvl w:ilvl="7" w:tplc="04070019" w:tentative="1">
      <w:start w:val="1"/>
      <w:numFmt w:val="lowerLetter"/>
      <w:lvlText w:val="%8."/>
      <w:lvlJc w:val="left"/>
      <w:pPr>
        <w:ind w:left="6060" w:hanging="360"/>
      </w:pPr>
    </w:lvl>
    <w:lvl w:ilvl="8" w:tplc="0407001B" w:tentative="1">
      <w:start w:val="1"/>
      <w:numFmt w:val="lowerRoman"/>
      <w:lvlText w:val="%9."/>
      <w:lvlJc w:val="right"/>
      <w:pPr>
        <w:ind w:left="6780" w:hanging="180"/>
      </w:pPr>
    </w:lvl>
  </w:abstractNum>
  <w:abstractNum w:abstractNumId="11">
    <w:nsid w:val="562B79AA"/>
    <w:multiLevelType w:val="hybridMultilevel"/>
    <w:tmpl w:val="65D06274"/>
    <w:lvl w:ilvl="0" w:tplc="04070001">
      <w:start w:val="1"/>
      <w:numFmt w:val="bullet"/>
      <w:lvlText w:val=""/>
      <w:lvlJc w:val="left"/>
      <w:pPr>
        <w:ind w:left="1376" w:hanging="360"/>
      </w:pPr>
      <w:rPr>
        <w:rFonts w:ascii="Symbol" w:hAnsi="Symbol" w:hint="default"/>
      </w:rPr>
    </w:lvl>
    <w:lvl w:ilvl="1" w:tplc="04070003" w:tentative="1">
      <w:start w:val="1"/>
      <w:numFmt w:val="bullet"/>
      <w:lvlText w:val="o"/>
      <w:lvlJc w:val="left"/>
      <w:pPr>
        <w:ind w:left="2096" w:hanging="360"/>
      </w:pPr>
      <w:rPr>
        <w:rFonts w:ascii="Courier New" w:hAnsi="Courier New" w:cs="Courier New" w:hint="default"/>
      </w:rPr>
    </w:lvl>
    <w:lvl w:ilvl="2" w:tplc="04070005" w:tentative="1">
      <w:start w:val="1"/>
      <w:numFmt w:val="bullet"/>
      <w:lvlText w:val=""/>
      <w:lvlJc w:val="left"/>
      <w:pPr>
        <w:ind w:left="2816" w:hanging="360"/>
      </w:pPr>
      <w:rPr>
        <w:rFonts w:ascii="Wingdings" w:hAnsi="Wingdings" w:hint="default"/>
      </w:rPr>
    </w:lvl>
    <w:lvl w:ilvl="3" w:tplc="04070001" w:tentative="1">
      <w:start w:val="1"/>
      <w:numFmt w:val="bullet"/>
      <w:lvlText w:val=""/>
      <w:lvlJc w:val="left"/>
      <w:pPr>
        <w:ind w:left="3536" w:hanging="360"/>
      </w:pPr>
      <w:rPr>
        <w:rFonts w:ascii="Symbol" w:hAnsi="Symbol" w:hint="default"/>
      </w:rPr>
    </w:lvl>
    <w:lvl w:ilvl="4" w:tplc="04070003" w:tentative="1">
      <w:start w:val="1"/>
      <w:numFmt w:val="bullet"/>
      <w:lvlText w:val="o"/>
      <w:lvlJc w:val="left"/>
      <w:pPr>
        <w:ind w:left="4256" w:hanging="360"/>
      </w:pPr>
      <w:rPr>
        <w:rFonts w:ascii="Courier New" w:hAnsi="Courier New" w:cs="Courier New" w:hint="default"/>
      </w:rPr>
    </w:lvl>
    <w:lvl w:ilvl="5" w:tplc="04070005" w:tentative="1">
      <w:start w:val="1"/>
      <w:numFmt w:val="bullet"/>
      <w:lvlText w:val=""/>
      <w:lvlJc w:val="left"/>
      <w:pPr>
        <w:ind w:left="4976" w:hanging="360"/>
      </w:pPr>
      <w:rPr>
        <w:rFonts w:ascii="Wingdings" w:hAnsi="Wingdings" w:hint="default"/>
      </w:rPr>
    </w:lvl>
    <w:lvl w:ilvl="6" w:tplc="04070001" w:tentative="1">
      <w:start w:val="1"/>
      <w:numFmt w:val="bullet"/>
      <w:lvlText w:val=""/>
      <w:lvlJc w:val="left"/>
      <w:pPr>
        <w:ind w:left="5696" w:hanging="360"/>
      </w:pPr>
      <w:rPr>
        <w:rFonts w:ascii="Symbol" w:hAnsi="Symbol" w:hint="default"/>
      </w:rPr>
    </w:lvl>
    <w:lvl w:ilvl="7" w:tplc="04070003" w:tentative="1">
      <w:start w:val="1"/>
      <w:numFmt w:val="bullet"/>
      <w:lvlText w:val="o"/>
      <w:lvlJc w:val="left"/>
      <w:pPr>
        <w:ind w:left="6416" w:hanging="360"/>
      </w:pPr>
      <w:rPr>
        <w:rFonts w:ascii="Courier New" w:hAnsi="Courier New" w:cs="Courier New" w:hint="default"/>
      </w:rPr>
    </w:lvl>
    <w:lvl w:ilvl="8" w:tplc="04070005" w:tentative="1">
      <w:start w:val="1"/>
      <w:numFmt w:val="bullet"/>
      <w:lvlText w:val=""/>
      <w:lvlJc w:val="left"/>
      <w:pPr>
        <w:ind w:left="7136" w:hanging="360"/>
      </w:pPr>
      <w:rPr>
        <w:rFonts w:ascii="Wingdings" w:hAnsi="Wingdings" w:hint="default"/>
      </w:rPr>
    </w:lvl>
  </w:abstractNum>
  <w:abstractNum w:abstractNumId="12">
    <w:nsid w:val="57604788"/>
    <w:multiLevelType w:val="hybridMultilevel"/>
    <w:tmpl w:val="DE167B8A"/>
    <w:lvl w:ilvl="0" w:tplc="0FC8D2C8">
      <w:start w:val="1"/>
      <w:numFmt w:val="upperLetter"/>
      <w:lvlText w:val="%1-"/>
      <w:lvlJc w:val="left"/>
      <w:pPr>
        <w:ind w:left="960" w:hanging="360"/>
      </w:pPr>
      <w:rPr>
        <w:rFonts w:hint="default"/>
      </w:rPr>
    </w:lvl>
    <w:lvl w:ilvl="1" w:tplc="04070019" w:tentative="1">
      <w:start w:val="1"/>
      <w:numFmt w:val="lowerLetter"/>
      <w:lvlText w:val="%2."/>
      <w:lvlJc w:val="left"/>
      <w:pPr>
        <w:ind w:left="1680" w:hanging="360"/>
      </w:pPr>
    </w:lvl>
    <w:lvl w:ilvl="2" w:tplc="0407001B" w:tentative="1">
      <w:start w:val="1"/>
      <w:numFmt w:val="lowerRoman"/>
      <w:lvlText w:val="%3."/>
      <w:lvlJc w:val="right"/>
      <w:pPr>
        <w:ind w:left="2400" w:hanging="180"/>
      </w:pPr>
    </w:lvl>
    <w:lvl w:ilvl="3" w:tplc="0407000F" w:tentative="1">
      <w:start w:val="1"/>
      <w:numFmt w:val="decimal"/>
      <w:lvlText w:val="%4."/>
      <w:lvlJc w:val="left"/>
      <w:pPr>
        <w:ind w:left="3120" w:hanging="360"/>
      </w:pPr>
    </w:lvl>
    <w:lvl w:ilvl="4" w:tplc="04070019" w:tentative="1">
      <w:start w:val="1"/>
      <w:numFmt w:val="lowerLetter"/>
      <w:lvlText w:val="%5."/>
      <w:lvlJc w:val="left"/>
      <w:pPr>
        <w:ind w:left="3840" w:hanging="360"/>
      </w:pPr>
    </w:lvl>
    <w:lvl w:ilvl="5" w:tplc="0407001B" w:tentative="1">
      <w:start w:val="1"/>
      <w:numFmt w:val="lowerRoman"/>
      <w:lvlText w:val="%6."/>
      <w:lvlJc w:val="right"/>
      <w:pPr>
        <w:ind w:left="4560" w:hanging="180"/>
      </w:pPr>
    </w:lvl>
    <w:lvl w:ilvl="6" w:tplc="0407000F" w:tentative="1">
      <w:start w:val="1"/>
      <w:numFmt w:val="decimal"/>
      <w:lvlText w:val="%7."/>
      <w:lvlJc w:val="left"/>
      <w:pPr>
        <w:ind w:left="5280" w:hanging="360"/>
      </w:pPr>
    </w:lvl>
    <w:lvl w:ilvl="7" w:tplc="04070019" w:tentative="1">
      <w:start w:val="1"/>
      <w:numFmt w:val="lowerLetter"/>
      <w:lvlText w:val="%8."/>
      <w:lvlJc w:val="left"/>
      <w:pPr>
        <w:ind w:left="6000" w:hanging="360"/>
      </w:pPr>
    </w:lvl>
    <w:lvl w:ilvl="8" w:tplc="0407001B" w:tentative="1">
      <w:start w:val="1"/>
      <w:numFmt w:val="lowerRoman"/>
      <w:lvlText w:val="%9."/>
      <w:lvlJc w:val="right"/>
      <w:pPr>
        <w:ind w:left="6720" w:hanging="180"/>
      </w:pPr>
    </w:lvl>
  </w:abstractNum>
  <w:abstractNum w:abstractNumId="13">
    <w:nsid w:val="640272EA"/>
    <w:multiLevelType w:val="hybridMultilevel"/>
    <w:tmpl w:val="A4225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F659A4"/>
    <w:multiLevelType w:val="hybridMultilevel"/>
    <w:tmpl w:val="9C8409AA"/>
    <w:lvl w:ilvl="0" w:tplc="0D0621D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C7D3D02"/>
    <w:multiLevelType w:val="hybridMultilevel"/>
    <w:tmpl w:val="F3302E6E"/>
    <w:lvl w:ilvl="0" w:tplc="8E18D87E">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DE959A4"/>
    <w:multiLevelType w:val="hybridMultilevel"/>
    <w:tmpl w:val="7068AC22"/>
    <w:lvl w:ilvl="0" w:tplc="4BF21A4E">
      <w:start w:val="1"/>
      <w:numFmt w:val="decimal"/>
      <w:lvlText w:val="%1-"/>
      <w:lvlJc w:val="left"/>
      <w:pPr>
        <w:ind w:left="960" w:hanging="360"/>
      </w:pPr>
      <w:rPr>
        <w:rFonts w:hint="default"/>
      </w:rPr>
    </w:lvl>
    <w:lvl w:ilvl="1" w:tplc="04070019" w:tentative="1">
      <w:start w:val="1"/>
      <w:numFmt w:val="lowerLetter"/>
      <w:lvlText w:val="%2."/>
      <w:lvlJc w:val="left"/>
      <w:pPr>
        <w:ind w:left="1680" w:hanging="360"/>
      </w:pPr>
    </w:lvl>
    <w:lvl w:ilvl="2" w:tplc="0407001B" w:tentative="1">
      <w:start w:val="1"/>
      <w:numFmt w:val="lowerRoman"/>
      <w:lvlText w:val="%3."/>
      <w:lvlJc w:val="right"/>
      <w:pPr>
        <w:ind w:left="2400" w:hanging="180"/>
      </w:pPr>
    </w:lvl>
    <w:lvl w:ilvl="3" w:tplc="0407000F" w:tentative="1">
      <w:start w:val="1"/>
      <w:numFmt w:val="decimal"/>
      <w:lvlText w:val="%4."/>
      <w:lvlJc w:val="left"/>
      <w:pPr>
        <w:ind w:left="3120" w:hanging="360"/>
      </w:pPr>
    </w:lvl>
    <w:lvl w:ilvl="4" w:tplc="04070019" w:tentative="1">
      <w:start w:val="1"/>
      <w:numFmt w:val="lowerLetter"/>
      <w:lvlText w:val="%5."/>
      <w:lvlJc w:val="left"/>
      <w:pPr>
        <w:ind w:left="3840" w:hanging="360"/>
      </w:pPr>
    </w:lvl>
    <w:lvl w:ilvl="5" w:tplc="0407001B" w:tentative="1">
      <w:start w:val="1"/>
      <w:numFmt w:val="lowerRoman"/>
      <w:lvlText w:val="%6."/>
      <w:lvlJc w:val="right"/>
      <w:pPr>
        <w:ind w:left="4560" w:hanging="180"/>
      </w:pPr>
    </w:lvl>
    <w:lvl w:ilvl="6" w:tplc="0407000F" w:tentative="1">
      <w:start w:val="1"/>
      <w:numFmt w:val="decimal"/>
      <w:lvlText w:val="%7."/>
      <w:lvlJc w:val="left"/>
      <w:pPr>
        <w:ind w:left="5280" w:hanging="360"/>
      </w:pPr>
    </w:lvl>
    <w:lvl w:ilvl="7" w:tplc="04070019" w:tentative="1">
      <w:start w:val="1"/>
      <w:numFmt w:val="lowerLetter"/>
      <w:lvlText w:val="%8."/>
      <w:lvlJc w:val="left"/>
      <w:pPr>
        <w:ind w:left="6000" w:hanging="360"/>
      </w:pPr>
    </w:lvl>
    <w:lvl w:ilvl="8" w:tplc="0407001B" w:tentative="1">
      <w:start w:val="1"/>
      <w:numFmt w:val="lowerRoman"/>
      <w:lvlText w:val="%9."/>
      <w:lvlJc w:val="right"/>
      <w:pPr>
        <w:ind w:left="6720" w:hanging="180"/>
      </w:pPr>
    </w:lvl>
  </w:abstractNum>
  <w:abstractNum w:abstractNumId="17">
    <w:nsid w:val="6FA26F7B"/>
    <w:multiLevelType w:val="hybridMultilevel"/>
    <w:tmpl w:val="B0D2F928"/>
    <w:lvl w:ilvl="0" w:tplc="FB569CD2">
      <w:start w:val="1"/>
      <w:numFmt w:val="upperLetter"/>
      <w:lvlText w:val="%1-"/>
      <w:lvlJc w:val="left"/>
      <w:pPr>
        <w:tabs>
          <w:tab w:val="num" w:pos="720"/>
        </w:tabs>
        <w:ind w:left="720" w:hanging="360"/>
      </w:pPr>
      <w:rPr>
        <w:rFonts w:hint="default"/>
      </w:rPr>
    </w:lvl>
    <w:lvl w:ilvl="1" w:tplc="2E7A81F8">
      <w:start w:val="1"/>
      <w:numFmt w:val="decimal"/>
      <w:lvlText w:val="%2-"/>
      <w:lvlJc w:val="left"/>
      <w:pPr>
        <w:tabs>
          <w:tab w:val="num" w:pos="1440"/>
        </w:tabs>
        <w:ind w:left="1440" w:hanging="360"/>
      </w:pPr>
      <w:rPr>
        <w:rFonts w:ascii="Arial" w:hAnsi="Arial" w:hint="default"/>
        <w:b w:val="0"/>
        <w:bCs/>
        <w:i w:val="0"/>
      </w:rPr>
    </w:lvl>
    <w:lvl w:ilvl="2" w:tplc="04070005">
      <w:start w:val="1"/>
      <w:numFmt w:val="bullet"/>
      <w:lvlText w:val=""/>
      <w:lvlJc w:val="left"/>
      <w:pPr>
        <w:tabs>
          <w:tab w:val="num" w:pos="2340"/>
        </w:tabs>
        <w:ind w:left="2340" w:hanging="360"/>
      </w:pPr>
      <w:rPr>
        <w:rFonts w:ascii="Wingdings" w:hAnsi="Wingding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8AE0C59"/>
    <w:multiLevelType w:val="hybridMultilevel"/>
    <w:tmpl w:val="E2AC7248"/>
    <w:lvl w:ilvl="0" w:tplc="5F6652D4">
      <w:start w:val="1"/>
      <w:numFmt w:val="decimal"/>
      <w:lvlText w:val="%1-"/>
      <w:lvlJc w:val="left"/>
      <w:pPr>
        <w:ind w:left="1020" w:hanging="360"/>
      </w:pPr>
      <w:rPr>
        <w:rFonts w:hint="default"/>
      </w:rPr>
    </w:lvl>
    <w:lvl w:ilvl="1" w:tplc="04070019" w:tentative="1">
      <w:start w:val="1"/>
      <w:numFmt w:val="lowerLetter"/>
      <w:lvlText w:val="%2."/>
      <w:lvlJc w:val="left"/>
      <w:pPr>
        <w:ind w:left="1740" w:hanging="360"/>
      </w:pPr>
    </w:lvl>
    <w:lvl w:ilvl="2" w:tplc="0407001B" w:tentative="1">
      <w:start w:val="1"/>
      <w:numFmt w:val="lowerRoman"/>
      <w:lvlText w:val="%3."/>
      <w:lvlJc w:val="right"/>
      <w:pPr>
        <w:ind w:left="2460" w:hanging="180"/>
      </w:pPr>
    </w:lvl>
    <w:lvl w:ilvl="3" w:tplc="0407000F" w:tentative="1">
      <w:start w:val="1"/>
      <w:numFmt w:val="decimal"/>
      <w:lvlText w:val="%4."/>
      <w:lvlJc w:val="left"/>
      <w:pPr>
        <w:ind w:left="3180" w:hanging="360"/>
      </w:pPr>
    </w:lvl>
    <w:lvl w:ilvl="4" w:tplc="04070019" w:tentative="1">
      <w:start w:val="1"/>
      <w:numFmt w:val="lowerLetter"/>
      <w:lvlText w:val="%5."/>
      <w:lvlJc w:val="left"/>
      <w:pPr>
        <w:ind w:left="3900" w:hanging="360"/>
      </w:pPr>
    </w:lvl>
    <w:lvl w:ilvl="5" w:tplc="0407001B" w:tentative="1">
      <w:start w:val="1"/>
      <w:numFmt w:val="lowerRoman"/>
      <w:lvlText w:val="%6."/>
      <w:lvlJc w:val="right"/>
      <w:pPr>
        <w:ind w:left="4620" w:hanging="180"/>
      </w:pPr>
    </w:lvl>
    <w:lvl w:ilvl="6" w:tplc="0407000F" w:tentative="1">
      <w:start w:val="1"/>
      <w:numFmt w:val="decimal"/>
      <w:lvlText w:val="%7."/>
      <w:lvlJc w:val="left"/>
      <w:pPr>
        <w:ind w:left="5340" w:hanging="360"/>
      </w:pPr>
    </w:lvl>
    <w:lvl w:ilvl="7" w:tplc="04070019" w:tentative="1">
      <w:start w:val="1"/>
      <w:numFmt w:val="lowerLetter"/>
      <w:lvlText w:val="%8."/>
      <w:lvlJc w:val="left"/>
      <w:pPr>
        <w:ind w:left="6060" w:hanging="360"/>
      </w:pPr>
    </w:lvl>
    <w:lvl w:ilvl="8" w:tplc="0407001B" w:tentative="1">
      <w:start w:val="1"/>
      <w:numFmt w:val="lowerRoman"/>
      <w:lvlText w:val="%9."/>
      <w:lvlJc w:val="right"/>
      <w:pPr>
        <w:ind w:left="6780" w:hanging="180"/>
      </w:pPr>
    </w:lvl>
  </w:abstractNum>
  <w:num w:numId="1">
    <w:abstractNumId w:val="3"/>
  </w:num>
  <w:num w:numId="2">
    <w:abstractNumId w:val="11"/>
  </w:num>
  <w:num w:numId="3">
    <w:abstractNumId w:val="0"/>
  </w:num>
  <w:num w:numId="4">
    <w:abstractNumId w:val="2"/>
  </w:num>
  <w:num w:numId="5">
    <w:abstractNumId w:val="1"/>
  </w:num>
  <w:num w:numId="6">
    <w:abstractNumId w:val="7"/>
  </w:num>
  <w:num w:numId="7">
    <w:abstractNumId w:val="13"/>
  </w:num>
  <w:num w:numId="8">
    <w:abstractNumId w:val="14"/>
  </w:num>
  <w:num w:numId="9">
    <w:abstractNumId w:val="16"/>
  </w:num>
  <w:num w:numId="10">
    <w:abstractNumId w:val="12"/>
  </w:num>
  <w:num w:numId="11">
    <w:abstractNumId w:val="4"/>
  </w:num>
  <w:num w:numId="12">
    <w:abstractNumId w:val="18"/>
  </w:num>
  <w:num w:numId="13">
    <w:abstractNumId w:val="10"/>
  </w:num>
  <w:num w:numId="14">
    <w:abstractNumId w:val="9"/>
  </w:num>
  <w:num w:numId="15">
    <w:abstractNumId w:val="15"/>
  </w:num>
  <w:num w:numId="16">
    <w:abstractNumId w:val="5"/>
  </w:num>
  <w:num w:numId="17">
    <w:abstractNumId w:val="8"/>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9A"/>
    <w:rsid w:val="000048DD"/>
    <w:rsid w:val="00130B66"/>
    <w:rsid w:val="001461C4"/>
    <w:rsid w:val="00176D8C"/>
    <w:rsid w:val="00230E82"/>
    <w:rsid w:val="00272C76"/>
    <w:rsid w:val="00293B53"/>
    <w:rsid w:val="002B3DE2"/>
    <w:rsid w:val="002E20AB"/>
    <w:rsid w:val="003241BE"/>
    <w:rsid w:val="003608C7"/>
    <w:rsid w:val="00390EB2"/>
    <w:rsid w:val="004058B5"/>
    <w:rsid w:val="00456099"/>
    <w:rsid w:val="004C2741"/>
    <w:rsid w:val="004E1C94"/>
    <w:rsid w:val="00520789"/>
    <w:rsid w:val="00572A3E"/>
    <w:rsid w:val="00646EEB"/>
    <w:rsid w:val="00660509"/>
    <w:rsid w:val="006C0792"/>
    <w:rsid w:val="006D572D"/>
    <w:rsid w:val="00712CD1"/>
    <w:rsid w:val="00741E56"/>
    <w:rsid w:val="007506AA"/>
    <w:rsid w:val="007C6851"/>
    <w:rsid w:val="00857CA9"/>
    <w:rsid w:val="008C1783"/>
    <w:rsid w:val="008D6AEC"/>
    <w:rsid w:val="0090028C"/>
    <w:rsid w:val="0094548C"/>
    <w:rsid w:val="00951B02"/>
    <w:rsid w:val="009A736B"/>
    <w:rsid w:val="00A01ED4"/>
    <w:rsid w:val="00A1050A"/>
    <w:rsid w:val="00A2361E"/>
    <w:rsid w:val="00A94CEC"/>
    <w:rsid w:val="00AB2D6F"/>
    <w:rsid w:val="00AB6CF4"/>
    <w:rsid w:val="00B16D78"/>
    <w:rsid w:val="00B35BE1"/>
    <w:rsid w:val="00D005D0"/>
    <w:rsid w:val="00D1419A"/>
    <w:rsid w:val="00D23A0E"/>
    <w:rsid w:val="00D801E7"/>
    <w:rsid w:val="00DD05F2"/>
    <w:rsid w:val="00DD787F"/>
    <w:rsid w:val="00E160E4"/>
    <w:rsid w:val="00EA4AB0"/>
    <w:rsid w:val="00F74846"/>
    <w:rsid w:val="00F80E4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1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01E7"/>
    <w:pPr>
      <w:ind w:left="720"/>
      <w:contextualSpacing/>
    </w:pPr>
  </w:style>
  <w:style w:type="paragraph" w:styleId="Sprechblasentext">
    <w:name w:val="Balloon Text"/>
    <w:basedOn w:val="Standard"/>
    <w:link w:val="SprechblasentextZchn"/>
    <w:uiPriority w:val="99"/>
    <w:semiHidden/>
    <w:unhideWhenUsed/>
    <w:rsid w:val="00D801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01E7"/>
    <w:rPr>
      <w:rFonts w:ascii="Tahoma" w:hAnsi="Tahoma" w:cs="Tahoma"/>
      <w:sz w:val="16"/>
      <w:szCs w:val="16"/>
    </w:rPr>
  </w:style>
  <w:style w:type="paragraph" w:styleId="Funotentext">
    <w:name w:val="footnote text"/>
    <w:basedOn w:val="Standard"/>
    <w:link w:val="FunotentextZchn"/>
    <w:semiHidden/>
    <w:unhideWhenUsed/>
    <w:rsid w:val="00D801E7"/>
    <w:pPr>
      <w:spacing w:after="0" w:line="240" w:lineRule="auto"/>
    </w:pPr>
    <w:rPr>
      <w:sz w:val="20"/>
      <w:szCs w:val="20"/>
    </w:rPr>
  </w:style>
  <w:style w:type="character" w:customStyle="1" w:styleId="FunotentextZchn">
    <w:name w:val="Fußnotentext Zchn"/>
    <w:basedOn w:val="Absatz-Standardschriftart"/>
    <w:link w:val="Funotentext"/>
    <w:semiHidden/>
    <w:rsid w:val="00D801E7"/>
    <w:rPr>
      <w:sz w:val="20"/>
      <w:szCs w:val="20"/>
    </w:rPr>
  </w:style>
  <w:style w:type="character" w:styleId="Funotenzeichen">
    <w:name w:val="footnote reference"/>
    <w:basedOn w:val="Absatz-Standardschriftart"/>
    <w:semiHidden/>
    <w:unhideWhenUsed/>
    <w:rsid w:val="00D801E7"/>
    <w:rPr>
      <w:vertAlign w:val="superscript"/>
    </w:rPr>
  </w:style>
  <w:style w:type="paragraph" w:styleId="Kopfzeile">
    <w:name w:val="header"/>
    <w:basedOn w:val="Standard"/>
    <w:link w:val="KopfzeileZchn"/>
    <w:uiPriority w:val="99"/>
    <w:unhideWhenUsed/>
    <w:rsid w:val="003608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08C7"/>
  </w:style>
  <w:style w:type="paragraph" w:styleId="Fuzeile">
    <w:name w:val="footer"/>
    <w:basedOn w:val="Standard"/>
    <w:link w:val="FuzeileZchn"/>
    <w:uiPriority w:val="99"/>
    <w:unhideWhenUsed/>
    <w:rsid w:val="003608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08C7"/>
  </w:style>
  <w:style w:type="paragraph" w:styleId="KeinLeerraum">
    <w:name w:val="No Spacing"/>
    <w:uiPriority w:val="1"/>
    <w:qFormat/>
    <w:rsid w:val="003608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1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01E7"/>
    <w:pPr>
      <w:ind w:left="720"/>
      <w:contextualSpacing/>
    </w:pPr>
  </w:style>
  <w:style w:type="paragraph" w:styleId="Sprechblasentext">
    <w:name w:val="Balloon Text"/>
    <w:basedOn w:val="Standard"/>
    <w:link w:val="SprechblasentextZchn"/>
    <w:uiPriority w:val="99"/>
    <w:semiHidden/>
    <w:unhideWhenUsed/>
    <w:rsid w:val="00D801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01E7"/>
    <w:rPr>
      <w:rFonts w:ascii="Tahoma" w:hAnsi="Tahoma" w:cs="Tahoma"/>
      <w:sz w:val="16"/>
      <w:szCs w:val="16"/>
    </w:rPr>
  </w:style>
  <w:style w:type="paragraph" w:styleId="Funotentext">
    <w:name w:val="footnote text"/>
    <w:basedOn w:val="Standard"/>
    <w:link w:val="FunotentextZchn"/>
    <w:semiHidden/>
    <w:unhideWhenUsed/>
    <w:rsid w:val="00D801E7"/>
    <w:pPr>
      <w:spacing w:after="0" w:line="240" w:lineRule="auto"/>
    </w:pPr>
    <w:rPr>
      <w:sz w:val="20"/>
      <w:szCs w:val="20"/>
    </w:rPr>
  </w:style>
  <w:style w:type="character" w:customStyle="1" w:styleId="FunotentextZchn">
    <w:name w:val="Fußnotentext Zchn"/>
    <w:basedOn w:val="Absatz-Standardschriftart"/>
    <w:link w:val="Funotentext"/>
    <w:semiHidden/>
    <w:rsid w:val="00D801E7"/>
    <w:rPr>
      <w:sz w:val="20"/>
      <w:szCs w:val="20"/>
    </w:rPr>
  </w:style>
  <w:style w:type="character" w:styleId="Funotenzeichen">
    <w:name w:val="footnote reference"/>
    <w:basedOn w:val="Absatz-Standardschriftart"/>
    <w:semiHidden/>
    <w:unhideWhenUsed/>
    <w:rsid w:val="00D801E7"/>
    <w:rPr>
      <w:vertAlign w:val="superscript"/>
    </w:rPr>
  </w:style>
  <w:style w:type="paragraph" w:styleId="Kopfzeile">
    <w:name w:val="header"/>
    <w:basedOn w:val="Standard"/>
    <w:link w:val="KopfzeileZchn"/>
    <w:uiPriority w:val="99"/>
    <w:unhideWhenUsed/>
    <w:rsid w:val="003608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08C7"/>
  </w:style>
  <w:style w:type="paragraph" w:styleId="Fuzeile">
    <w:name w:val="footer"/>
    <w:basedOn w:val="Standard"/>
    <w:link w:val="FuzeileZchn"/>
    <w:uiPriority w:val="99"/>
    <w:unhideWhenUsed/>
    <w:rsid w:val="003608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08C7"/>
  </w:style>
  <w:style w:type="paragraph" w:styleId="KeinLeerraum">
    <w:name w:val="No Spacing"/>
    <w:uiPriority w:val="1"/>
    <w:qFormat/>
    <w:rsid w:val="003608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75E58-9384-49D6-91DB-5504DE31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5667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BIE Inc.</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 - Burak Akduman</dc:creator>
  <cp:lastModifiedBy>Mini Saral</cp:lastModifiedBy>
  <cp:revision>2</cp:revision>
  <dcterms:created xsi:type="dcterms:W3CDTF">2012-12-19T11:18:00Z</dcterms:created>
  <dcterms:modified xsi:type="dcterms:W3CDTF">2012-12-19T11:18:00Z</dcterms:modified>
</cp:coreProperties>
</file>