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C7" w:rsidRPr="00130B66" w:rsidRDefault="003608C7" w:rsidP="003608C7">
      <w:pPr>
        <w:shd w:val="clear" w:color="auto" w:fill="D9D9D9" w:themeFill="background1" w:themeFillShade="D9"/>
        <w:spacing w:after="0"/>
        <w:rPr>
          <w:rFonts w:cstheme="minorHAnsi"/>
          <w:b/>
          <w:sz w:val="32"/>
          <w:szCs w:val="24"/>
          <w:lang w:val="tr-TR"/>
        </w:rPr>
      </w:pPr>
      <w:bookmarkStart w:id="0" w:name="_GoBack"/>
      <w:bookmarkEnd w:id="0"/>
      <w:r w:rsidRPr="00130B66">
        <w:rPr>
          <w:b/>
          <w:sz w:val="28"/>
          <w:lang w:val="tr-TR"/>
        </w:rPr>
        <w:t>Ders</w:t>
      </w:r>
      <w:r w:rsidRPr="00130B66">
        <w:rPr>
          <w:b/>
          <w:sz w:val="28"/>
          <w:lang w:val="tr-TR"/>
        </w:rPr>
        <w:tab/>
        <w:t>:</w:t>
      </w:r>
      <w:r w:rsidRPr="00130B66">
        <w:rPr>
          <w:b/>
          <w:sz w:val="28"/>
          <w:lang w:val="tr-TR"/>
        </w:rPr>
        <w:tab/>
        <w:t>10</w:t>
      </w:r>
    </w:p>
    <w:p w:rsidR="003608C7" w:rsidRPr="00130B66" w:rsidRDefault="003608C7" w:rsidP="003608C7">
      <w:pPr>
        <w:pStyle w:val="KeinLeerraum"/>
        <w:shd w:val="clear" w:color="auto" w:fill="D9D9D9" w:themeFill="background1" w:themeFillShade="D9"/>
        <w:rPr>
          <w:b/>
          <w:sz w:val="28"/>
          <w:lang w:val="tr-TR"/>
        </w:rPr>
      </w:pPr>
      <w:r w:rsidRPr="00130B66">
        <w:rPr>
          <w:b/>
          <w:sz w:val="28"/>
          <w:lang w:val="tr-TR"/>
        </w:rPr>
        <w:t>Konu</w:t>
      </w:r>
      <w:r w:rsidRPr="00130B66">
        <w:rPr>
          <w:b/>
          <w:sz w:val="28"/>
          <w:lang w:val="tr-TR"/>
        </w:rPr>
        <w:tab/>
        <w:t>:</w:t>
      </w:r>
      <w:r w:rsidRPr="00130B66">
        <w:rPr>
          <w:b/>
          <w:sz w:val="28"/>
          <w:lang w:val="tr-TR"/>
        </w:rPr>
        <w:tab/>
        <w:t xml:space="preserve">NİÇİN  TEŞKİLAT </w:t>
      </w:r>
      <w:r w:rsidR="00130B66">
        <w:rPr>
          <w:b/>
          <w:sz w:val="28"/>
          <w:lang w:val="tr-TR"/>
        </w:rPr>
        <w:t xml:space="preserve"> </w:t>
      </w:r>
      <w:r w:rsidRPr="00130B66">
        <w:rPr>
          <w:b/>
          <w:sz w:val="28"/>
          <w:lang w:val="tr-TR"/>
        </w:rPr>
        <w:t>?</w:t>
      </w:r>
    </w:p>
    <w:p w:rsidR="003608C7" w:rsidRDefault="003608C7" w:rsidP="00D801E7">
      <w:pPr>
        <w:tabs>
          <w:tab w:val="left" w:pos="4145"/>
          <w:tab w:val="left" w:pos="5977"/>
        </w:tabs>
        <w:spacing w:after="0" w:line="240" w:lineRule="auto"/>
        <w:rPr>
          <w:rFonts w:cstheme="minorHAnsi"/>
          <w:b/>
          <w:sz w:val="24"/>
          <w:szCs w:val="24"/>
          <w:lang w:val="tr-TR"/>
        </w:rPr>
      </w:pPr>
    </w:p>
    <w:p w:rsidR="00D801E7" w:rsidRPr="003608C7" w:rsidRDefault="00660509" w:rsidP="00660509">
      <w:pPr>
        <w:tabs>
          <w:tab w:val="left" w:pos="4145"/>
          <w:tab w:val="left" w:pos="5977"/>
        </w:tabs>
        <w:spacing w:after="0" w:line="240" w:lineRule="auto"/>
        <w:rPr>
          <w:rFonts w:cstheme="minorHAnsi"/>
          <w:sz w:val="24"/>
          <w:szCs w:val="24"/>
          <w:lang w:val="tr-TR"/>
        </w:rPr>
      </w:pPr>
      <w:r>
        <w:rPr>
          <w:rFonts w:cstheme="minorHAnsi"/>
          <w:sz w:val="24"/>
          <w:szCs w:val="24"/>
          <w:lang w:val="tr-TR"/>
        </w:rPr>
        <w:t xml:space="preserve">        </w:t>
      </w:r>
      <w:r w:rsidR="00D801E7" w:rsidRPr="00DE1C59">
        <w:rPr>
          <w:lang w:val="tr-TR"/>
        </w:rPr>
        <w:t xml:space="preserve">    </w:t>
      </w:r>
      <w:r w:rsidR="001479E2">
        <w:rPr>
          <w:rFonts w:cstheme="minorHAnsi"/>
          <w:sz w:val="24"/>
          <w:szCs w:val="24"/>
          <w:lang w:val="tr-TR"/>
        </w:rPr>
        <w:t xml:space="preserve">Bir gaye etrafında toplanmış ve belirli hedefe ( iki dünya saadeti ne ) ulaşmak için bir yetki sistemi  icerisinde planlı programlı çalışan şuurlu insan topluluğuna </w:t>
      </w:r>
      <w:r w:rsidR="00D801E7" w:rsidRPr="003608C7">
        <w:rPr>
          <w:rFonts w:cstheme="minorHAnsi"/>
          <w:sz w:val="24"/>
          <w:szCs w:val="24"/>
          <w:lang w:val="tr-TR"/>
        </w:rPr>
        <w:t xml:space="preserve"> </w:t>
      </w:r>
      <w:r w:rsidR="00D801E7" w:rsidRPr="003608C7">
        <w:rPr>
          <w:rFonts w:cstheme="minorHAnsi"/>
          <w:b/>
          <w:sz w:val="24"/>
          <w:szCs w:val="24"/>
          <w:lang w:val="tr-TR"/>
        </w:rPr>
        <w:t>‘’Teşkilât’’</w:t>
      </w:r>
      <w:r w:rsidR="00D801E7" w:rsidRPr="003608C7">
        <w:rPr>
          <w:rFonts w:cstheme="minorHAnsi"/>
          <w:sz w:val="24"/>
          <w:szCs w:val="24"/>
          <w:lang w:val="tr-TR"/>
        </w:rPr>
        <w:t xml:space="preserve"> denir.</w:t>
      </w:r>
    </w:p>
    <w:p w:rsidR="00D801E7" w:rsidRPr="003608C7" w:rsidRDefault="001479E2" w:rsidP="003608C7">
      <w:pPr>
        <w:jc w:val="both"/>
        <w:rPr>
          <w:rFonts w:cstheme="minorHAnsi"/>
          <w:sz w:val="24"/>
          <w:szCs w:val="24"/>
          <w:lang w:val="tr-TR"/>
        </w:rPr>
      </w:pPr>
      <w:r>
        <w:rPr>
          <w:rFonts w:cstheme="minorHAnsi"/>
          <w:sz w:val="24"/>
          <w:szCs w:val="24"/>
          <w:lang w:val="tr-TR"/>
        </w:rPr>
        <w:t xml:space="preserve">           Yeni insan kaynakları </w:t>
      </w:r>
      <w:r w:rsidR="00D801E7" w:rsidRPr="003608C7">
        <w:rPr>
          <w:rFonts w:cstheme="minorHAnsi"/>
          <w:sz w:val="24"/>
          <w:szCs w:val="24"/>
          <w:lang w:val="tr-TR"/>
        </w:rPr>
        <w:t>oluşturmak için ortaya çıkan fikri hareketlerde iki önemli unsur vardır:</w:t>
      </w:r>
    </w:p>
    <w:p w:rsidR="00D801E7" w:rsidRPr="003608C7" w:rsidRDefault="00D801E7" w:rsidP="003608C7">
      <w:pPr>
        <w:pStyle w:val="Listenabsatz"/>
        <w:numPr>
          <w:ilvl w:val="0"/>
          <w:numId w:val="3"/>
        </w:numPr>
        <w:jc w:val="both"/>
        <w:rPr>
          <w:rFonts w:cstheme="minorHAnsi"/>
          <w:sz w:val="24"/>
          <w:szCs w:val="24"/>
          <w:lang w:val="tr-TR"/>
        </w:rPr>
      </w:pPr>
      <w:r w:rsidRPr="003608C7">
        <w:rPr>
          <w:rFonts w:cstheme="minorHAnsi"/>
          <w:sz w:val="24"/>
          <w:szCs w:val="24"/>
          <w:lang w:val="tr-TR"/>
        </w:rPr>
        <w:t>İnanç</w:t>
      </w:r>
    </w:p>
    <w:p w:rsidR="00D801E7" w:rsidRPr="003608C7" w:rsidRDefault="00D801E7" w:rsidP="003608C7">
      <w:pPr>
        <w:pStyle w:val="Listenabsatz"/>
        <w:numPr>
          <w:ilvl w:val="0"/>
          <w:numId w:val="3"/>
        </w:numPr>
        <w:jc w:val="both"/>
        <w:rPr>
          <w:rFonts w:cstheme="minorHAnsi"/>
          <w:sz w:val="24"/>
          <w:szCs w:val="24"/>
          <w:lang w:val="tr-TR"/>
        </w:rPr>
      </w:pPr>
      <w:r w:rsidRPr="003608C7">
        <w:rPr>
          <w:rFonts w:cstheme="minorHAnsi"/>
          <w:sz w:val="24"/>
          <w:szCs w:val="24"/>
          <w:lang w:val="tr-TR"/>
        </w:rPr>
        <w:t>Teşkilât</w:t>
      </w:r>
    </w:p>
    <w:p w:rsidR="00D801E7" w:rsidRPr="003608C7" w:rsidRDefault="00DC55FF" w:rsidP="005A5612">
      <w:pPr>
        <w:jc w:val="both"/>
        <w:rPr>
          <w:rFonts w:cstheme="minorHAnsi"/>
          <w:sz w:val="24"/>
          <w:szCs w:val="24"/>
          <w:lang w:val="tr-TR"/>
        </w:rPr>
      </w:pPr>
      <w:r>
        <w:rPr>
          <w:rFonts w:cstheme="minorHAnsi"/>
          <w:sz w:val="24"/>
          <w:szCs w:val="24"/>
          <w:lang w:val="tr-TR"/>
        </w:rPr>
        <w:t xml:space="preserve">           Topluma faydalı ve şuurlu insanlar yetiştirmeyi </w:t>
      </w:r>
      <w:r w:rsidR="00D801E7" w:rsidRPr="003608C7">
        <w:rPr>
          <w:rFonts w:cstheme="minorHAnsi"/>
          <w:sz w:val="24"/>
          <w:szCs w:val="24"/>
          <w:lang w:val="tr-TR"/>
        </w:rPr>
        <w:t xml:space="preserve"> hedefleyen bir </w:t>
      </w:r>
      <w:r w:rsidR="005A5612">
        <w:rPr>
          <w:rFonts w:cstheme="minorHAnsi"/>
          <w:sz w:val="24"/>
          <w:szCs w:val="24"/>
          <w:lang w:val="tr-TR"/>
        </w:rPr>
        <w:t xml:space="preserve">oluşum, </w:t>
      </w:r>
      <w:r w:rsidR="008B0ECE">
        <w:rPr>
          <w:rFonts w:cstheme="minorHAnsi"/>
          <w:sz w:val="24"/>
          <w:szCs w:val="24"/>
          <w:lang w:val="tr-TR"/>
        </w:rPr>
        <w:t xml:space="preserve">sağlam bir inanca ve </w:t>
      </w:r>
      <w:r w:rsidR="00D801E7" w:rsidRPr="003608C7">
        <w:rPr>
          <w:rFonts w:cstheme="minorHAnsi"/>
          <w:sz w:val="24"/>
          <w:szCs w:val="24"/>
          <w:lang w:val="tr-TR"/>
        </w:rPr>
        <w:t>organize</w:t>
      </w:r>
      <w:r w:rsidR="008B0ECE">
        <w:rPr>
          <w:rFonts w:cstheme="minorHAnsi"/>
          <w:sz w:val="24"/>
          <w:szCs w:val="24"/>
          <w:lang w:val="tr-TR"/>
        </w:rPr>
        <w:t>ye</w:t>
      </w:r>
      <w:r w:rsidR="00D801E7" w:rsidRPr="003608C7">
        <w:rPr>
          <w:rFonts w:cstheme="minorHAnsi"/>
          <w:sz w:val="24"/>
          <w:szCs w:val="24"/>
          <w:lang w:val="tr-TR"/>
        </w:rPr>
        <w:t xml:space="preserve"> </w:t>
      </w:r>
      <w:r w:rsidR="008B0ECE">
        <w:rPr>
          <w:rFonts w:cstheme="minorHAnsi"/>
          <w:sz w:val="24"/>
          <w:szCs w:val="24"/>
          <w:lang w:val="tr-TR"/>
        </w:rPr>
        <w:t xml:space="preserve">sahip </w:t>
      </w:r>
      <w:r w:rsidR="00D801E7" w:rsidRPr="003608C7">
        <w:rPr>
          <w:rFonts w:cstheme="minorHAnsi"/>
          <w:sz w:val="24"/>
          <w:szCs w:val="24"/>
          <w:lang w:val="tr-TR"/>
        </w:rPr>
        <w:t xml:space="preserve">olmadan </w:t>
      </w:r>
      <w:r w:rsidR="008B0ECE">
        <w:rPr>
          <w:rFonts w:cstheme="minorHAnsi"/>
          <w:sz w:val="24"/>
          <w:szCs w:val="24"/>
          <w:lang w:val="tr-TR"/>
        </w:rPr>
        <w:t>(teşkilâtlanmadan) başarılı oluna</w:t>
      </w:r>
      <w:r w:rsidR="00D801E7" w:rsidRPr="003608C7">
        <w:rPr>
          <w:rFonts w:cstheme="minorHAnsi"/>
          <w:sz w:val="24"/>
          <w:szCs w:val="24"/>
          <w:lang w:val="tr-TR"/>
        </w:rPr>
        <w:t xml:space="preserve">maz. Ancak inançlı ve teşkilâtlı </w:t>
      </w:r>
      <w:r w:rsidR="005A5612">
        <w:rPr>
          <w:rFonts w:cstheme="minorHAnsi"/>
          <w:sz w:val="24"/>
          <w:szCs w:val="24"/>
          <w:lang w:val="tr-TR"/>
        </w:rPr>
        <w:t xml:space="preserve">bir </w:t>
      </w:r>
      <w:r w:rsidR="00D801E7" w:rsidRPr="003608C7">
        <w:rPr>
          <w:rFonts w:cstheme="minorHAnsi"/>
          <w:sz w:val="24"/>
          <w:szCs w:val="24"/>
          <w:lang w:val="tr-TR"/>
        </w:rPr>
        <w:t>topl</w:t>
      </w:r>
      <w:r>
        <w:rPr>
          <w:rFonts w:cstheme="minorHAnsi"/>
          <w:sz w:val="24"/>
          <w:szCs w:val="24"/>
          <w:lang w:val="tr-TR"/>
        </w:rPr>
        <w:t>uluk</w:t>
      </w:r>
      <w:r w:rsidR="005A5612">
        <w:rPr>
          <w:rFonts w:cstheme="minorHAnsi"/>
          <w:sz w:val="24"/>
          <w:szCs w:val="24"/>
          <w:lang w:val="tr-TR"/>
        </w:rPr>
        <w:t xml:space="preserve">, </w:t>
      </w:r>
      <w:r>
        <w:rPr>
          <w:rFonts w:cstheme="minorHAnsi"/>
          <w:sz w:val="24"/>
          <w:szCs w:val="24"/>
          <w:lang w:val="tr-TR"/>
        </w:rPr>
        <w:t xml:space="preserve"> inançlarının gereğini yerine getirmek</w:t>
      </w:r>
      <w:r w:rsidR="005A5612">
        <w:rPr>
          <w:rFonts w:cstheme="minorHAnsi"/>
          <w:sz w:val="24"/>
          <w:szCs w:val="24"/>
          <w:lang w:val="tr-TR"/>
        </w:rPr>
        <w:t xml:space="preserve"> ve onları hayata geçirmek için </w:t>
      </w:r>
      <w:r w:rsidR="00D801E7" w:rsidRPr="003608C7">
        <w:rPr>
          <w:rFonts w:cstheme="minorHAnsi"/>
          <w:sz w:val="24"/>
          <w:szCs w:val="24"/>
          <w:lang w:val="tr-TR"/>
        </w:rPr>
        <w:t xml:space="preserve"> </w:t>
      </w:r>
      <w:r w:rsidR="005A5612">
        <w:rPr>
          <w:rFonts w:cstheme="minorHAnsi"/>
          <w:sz w:val="24"/>
          <w:szCs w:val="24"/>
          <w:lang w:val="tr-TR"/>
        </w:rPr>
        <w:t>çalışır ve gereken g</w:t>
      </w:r>
      <w:r w:rsidR="008B0ECE">
        <w:rPr>
          <w:rFonts w:cstheme="minorHAnsi"/>
          <w:sz w:val="24"/>
          <w:szCs w:val="24"/>
          <w:lang w:val="tr-TR"/>
        </w:rPr>
        <w:t>ayreti ortaya koyar. Çalışmaların</w:t>
      </w:r>
      <w:r w:rsidR="005A5612">
        <w:rPr>
          <w:rFonts w:cstheme="minorHAnsi"/>
          <w:sz w:val="24"/>
          <w:szCs w:val="24"/>
          <w:lang w:val="tr-TR"/>
        </w:rPr>
        <w:t xml:space="preserve"> b</w:t>
      </w:r>
      <w:r w:rsidR="00D801E7" w:rsidRPr="003608C7">
        <w:rPr>
          <w:rFonts w:cstheme="minorHAnsi"/>
          <w:sz w:val="24"/>
          <w:szCs w:val="24"/>
          <w:lang w:val="tr-TR"/>
        </w:rPr>
        <w:t xml:space="preserve">aşarıya ulaşabilmesi </w:t>
      </w:r>
      <w:r w:rsidR="005A5612">
        <w:rPr>
          <w:rFonts w:cstheme="minorHAnsi"/>
          <w:sz w:val="24"/>
          <w:szCs w:val="24"/>
          <w:lang w:val="tr-TR"/>
        </w:rPr>
        <w:t>için organizeli (</w:t>
      </w:r>
      <w:r w:rsidR="00D801E7" w:rsidRPr="003608C7">
        <w:rPr>
          <w:rFonts w:cstheme="minorHAnsi"/>
          <w:sz w:val="24"/>
          <w:szCs w:val="24"/>
          <w:lang w:val="tr-TR"/>
        </w:rPr>
        <w:t>teşkilât</w:t>
      </w:r>
      <w:r w:rsidR="008B0ECE">
        <w:rPr>
          <w:rFonts w:cstheme="minorHAnsi"/>
          <w:sz w:val="24"/>
          <w:szCs w:val="24"/>
          <w:lang w:val="tr-TR"/>
        </w:rPr>
        <w:t>lı) olmak</w:t>
      </w:r>
      <w:r w:rsidR="00D801E7" w:rsidRPr="003608C7">
        <w:rPr>
          <w:rFonts w:cstheme="minorHAnsi"/>
          <w:sz w:val="24"/>
          <w:szCs w:val="24"/>
          <w:lang w:val="tr-TR"/>
        </w:rPr>
        <w:t xml:space="preserve"> şart</w:t>
      </w:r>
      <w:r w:rsidR="008B0ECE">
        <w:rPr>
          <w:rFonts w:cstheme="minorHAnsi"/>
          <w:sz w:val="24"/>
          <w:szCs w:val="24"/>
          <w:lang w:val="tr-TR"/>
        </w:rPr>
        <w:t>tır. Teşkilâtsız bir çalışmanın</w:t>
      </w:r>
      <w:r w:rsidR="00D801E7" w:rsidRPr="003608C7">
        <w:rPr>
          <w:rFonts w:cstheme="minorHAnsi"/>
          <w:sz w:val="24"/>
          <w:szCs w:val="24"/>
          <w:lang w:val="tr-TR"/>
        </w:rPr>
        <w:t xml:space="preserve"> başarıya ulaşması mümkün değildir.  </w:t>
      </w:r>
    </w:p>
    <w:p w:rsidR="00D801E7" w:rsidRPr="0097780E" w:rsidRDefault="00D801E7" w:rsidP="005A5612">
      <w:pPr>
        <w:jc w:val="both"/>
        <w:rPr>
          <w:rFonts w:cstheme="minorHAnsi"/>
          <w:sz w:val="24"/>
          <w:szCs w:val="24"/>
          <w:lang w:val="tr-TR"/>
        </w:rPr>
      </w:pPr>
      <w:r w:rsidRPr="003608C7">
        <w:rPr>
          <w:rFonts w:cstheme="minorHAnsi"/>
          <w:sz w:val="24"/>
          <w:szCs w:val="24"/>
          <w:lang w:val="tr-TR"/>
        </w:rPr>
        <w:t xml:space="preserve">            Kâinat’taki canlı ve cansız tüm varlıklar mükemmel bir düzen</w:t>
      </w:r>
      <w:r w:rsidR="005A5612">
        <w:rPr>
          <w:rFonts w:cstheme="minorHAnsi"/>
          <w:sz w:val="24"/>
          <w:szCs w:val="24"/>
          <w:lang w:val="tr-TR"/>
        </w:rPr>
        <w:t xml:space="preserve"> ve </w:t>
      </w:r>
      <w:r w:rsidRPr="003608C7">
        <w:rPr>
          <w:rFonts w:cstheme="minorHAnsi"/>
          <w:sz w:val="24"/>
          <w:szCs w:val="24"/>
          <w:lang w:val="tr-TR"/>
        </w:rPr>
        <w:t xml:space="preserve">mükemmel bir </w:t>
      </w:r>
      <w:r w:rsidR="005A5612">
        <w:rPr>
          <w:rFonts w:cstheme="minorHAnsi"/>
          <w:sz w:val="24"/>
          <w:szCs w:val="24"/>
          <w:lang w:val="tr-TR"/>
        </w:rPr>
        <w:t xml:space="preserve">organize dahilinde </w:t>
      </w:r>
      <w:r w:rsidRPr="003608C7">
        <w:rPr>
          <w:rFonts w:cstheme="minorHAnsi"/>
          <w:sz w:val="24"/>
          <w:szCs w:val="24"/>
          <w:lang w:val="tr-TR"/>
        </w:rPr>
        <w:t xml:space="preserve">yaratılmıştır. Kâinat’ın her zerresinde âhenkli bir teşkilât yapısı vardır. </w:t>
      </w:r>
      <w:r w:rsidR="005A5612">
        <w:rPr>
          <w:rFonts w:cstheme="minorHAnsi"/>
          <w:sz w:val="24"/>
          <w:szCs w:val="24"/>
          <w:lang w:val="tr-TR"/>
        </w:rPr>
        <w:t>örneğin, a</w:t>
      </w:r>
      <w:r w:rsidRPr="003608C7">
        <w:rPr>
          <w:rFonts w:cstheme="minorHAnsi"/>
          <w:sz w:val="24"/>
          <w:szCs w:val="24"/>
          <w:lang w:val="tr-TR"/>
        </w:rPr>
        <w:t>tom</w:t>
      </w:r>
      <w:r w:rsidR="0097780E">
        <w:rPr>
          <w:rFonts w:cstheme="minorHAnsi"/>
          <w:sz w:val="24"/>
          <w:szCs w:val="24"/>
          <w:lang w:val="tr-TR"/>
        </w:rPr>
        <w:t xml:space="preserve"> </w:t>
      </w:r>
      <w:r w:rsidRPr="003608C7">
        <w:rPr>
          <w:rFonts w:cstheme="minorHAnsi"/>
          <w:sz w:val="24"/>
          <w:szCs w:val="24"/>
          <w:lang w:val="tr-TR"/>
        </w:rPr>
        <w:t>daki proton,</w:t>
      </w:r>
      <w:r w:rsidR="003608C7">
        <w:rPr>
          <w:rFonts w:cstheme="minorHAnsi"/>
          <w:sz w:val="24"/>
          <w:szCs w:val="24"/>
          <w:lang w:val="tr-TR"/>
        </w:rPr>
        <w:t xml:space="preserve"> </w:t>
      </w:r>
      <w:r w:rsidRPr="003608C7">
        <w:rPr>
          <w:rFonts w:cstheme="minorHAnsi"/>
          <w:sz w:val="24"/>
          <w:szCs w:val="24"/>
          <w:lang w:val="tr-TR"/>
        </w:rPr>
        <w:t xml:space="preserve">nötron ve elektronlar arasındaki denge ve düzen hep </w:t>
      </w:r>
      <w:r w:rsidR="005A5612">
        <w:rPr>
          <w:rFonts w:cstheme="minorHAnsi"/>
          <w:sz w:val="24"/>
          <w:szCs w:val="24"/>
          <w:lang w:val="tr-TR"/>
        </w:rPr>
        <w:t xml:space="preserve">bir düzen ve </w:t>
      </w:r>
      <w:r w:rsidRPr="003608C7">
        <w:rPr>
          <w:rFonts w:cstheme="minorHAnsi"/>
          <w:sz w:val="24"/>
          <w:szCs w:val="24"/>
          <w:lang w:val="tr-TR"/>
        </w:rPr>
        <w:t>teşkilât</w:t>
      </w:r>
      <w:r w:rsidR="005A5612">
        <w:rPr>
          <w:rFonts w:cstheme="minorHAnsi"/>
          <w:sz w:val="24"/>
          <w:szCs w:val="24"/>
          <w:lang w:val="tr-TR"/>
        </w:rPr>
        <w:t xml:space="preserve"> yapısına sahiptir. </w:t>
      </w:r>
    </w:p>
    <w:p w:rsidR="00D801E7" w:rsidRPr="003608C7" w:rsidRDefault="00D801E7" w:rsidP="003608C7">
      <w:pPr>
        <w:jc w:val="both"/>
        <w:rPr>
          <w:rFonts w:cstheme="minorHAnsi"/>
          <w:sz w:val="24"/>
          <w:szCs w:val="24"/>
          <w:lang w:val="tr-TR"/>
        </w:rPr>
      </w:pPr>
      <w:r w:rsidRPr="003608C7">
        <w:rPr>
          <w:rFonts w:cstheme="minorHAnsi"/>
          <w:sz w:val="24"/>
          <w:szCs w:val="24"/>
          <w:lang w:val="tr-TR"/>
        </w:rPr>
        <w:t xml:space="preserve">            Bitkilerin, hayvanların ve insanların yaratılışında, hücre yapısında ve çalışma </w:t>
      </w:r>
      <w:r w:rsidR="005A5612">
        <w:rPr>
          <w:rFonts w:cstheme="minorHAnsi"/>
          <w:sz w:val="24"/>
          <w:szCs w:val="24"/>
          <w:lang w:val="tr-TR"/>
        </w:rPr>
        <w:t xml:space="preserve">     sistemle</w:t>
      </w:r>
      <w:r w:rsidRPr="003608C7">
        <w:rPr>
          <w:rFonts w:cstheme="minorHAnsi"/>
          <w:sz w:val="24"/>
          <w:szCs w:val="24"/>
          <w:lang w:val="tr-TR"/>
        </w:rPr>
        <w:t xml:space="preserve">rinde de teşkilât mevcuttur. Vücudumuzdaki tüm organlarımız, beynimizden emir ve talimat alarak, denge, düzen  ve uyum içerisinde  en güzel teşkilât örneğini ortaya koymaktadır. </w:t>
      </w:r>
    </w:p>
    <w:p w:rsidR="00D801E7" w:rsidRPr="003608C7" w:rsidRDefault="00D801E7" w:rsidP="003608C7">
      <w:pPr>
        <w:jc w:val="both"/>
        <w:rPr>
          <w:rFonts w:cstheme="minorHAnsi"/>
          <w:sz w:val="24"/>
          <w:szCs w:val="24"/>
          <w:lang w:val="tr-TR"/>
        </w:rPr>
      </w:pPr>
      <w:r w:rsidRPr="003608C7">
        <w:rPr>
          <w:rFonts w:cstheme="minorHAnsi"/>
          <w:sz w:val="24"/>
          <w:szCs w:val="24"/>
          <w:lang w:val="tr-TR"/>
        </w:rPr>
        <w:t xml:space="preserve">           Aslında hayat bir teşkilâttır. Toplumun en küçük kurumu olan aile de organizeli bir yapıdır. Yani teşkilâtlıdır. Teşkilâtsız bir  toplum tam şekillenmemiş, plânsız-programsız bir kalabalıktan öteye geçemez. Teşkilâtsız insanlar, tek tek eğitilmiş olsalar bile bir anlam ifade etmezler. Çünkü, bir duvar yapılırken bile, önce taşlara şekil verilir. Ondan sonra da bu taşlar düzenli, disiplinli ve organizeli bir şekilde yanyana, üstüste yerleştirilir. Duvar, kendisini meydana getiren taşların birbirlerine bağlandıkları, birbirlerine destek oldukları sürece duvar olma özelliğini koruyabilir.</w:t>
      </w:r>
    </w:p>
    <w:p w:rsidR="00D801E7" w:rsidRPr="003608C7" w:rsidRDefault="00D801E7" w:rsidP="00A37E50">
      <w:pPr>
        <w:jc w:val="both"/>
        <w:rPr>
          <w:rFonts w:cstheme="minorHAnsi"/>
          <w:sz w:val="24"/>
          <w:szCs w:val="24"/>
          <w:lang w:val="tr-TR"/>
        </w:rPr>
      </w:pPr>
      <w:r w:rsidRPr="003608C7">
        <w:rPr>
          <w:rFonts w:cstheme="minorHAnsi"/>
          <w:sz w:val="24"/>
          <w:szCs w:val="24"/>
          <w:lang w:val="tr-TR"/>
        </w:rPr>
        <w:t xml:space="preserve">           Müslümanların, hak ve hürriyetlerini </w:t>
      </w:r>
      <w:r w:rsidR="005A5612">
        <w:rPr>
          <w:rFonts w:cstheme="minorHAnsi"/>
          <w:sz w:val="24"/>
          <w:szCs w:val="24"/>
          <w:lang w:val="tr-TR"/>
        </w:rPr>
        <w:t xml:space="preserve">koruyabilmelerinin ve hakları olan şeyleri elde edebilmeleri hep organizeli </w:t>
      </w:r>
      <w:r w:rsidR="00A37E50">
        <w:rPr>
          <w:rFonts w:cstheme="minorHAnsi"/>
          <w:sz w:val="24"/>
          <w:szCs w:val="24"/>
          <w:lang w:val="tr-TR"/>
        </w:rPr>
        <w:t xml:space="preserve">bir şekilde çalışmaları ile mümkündür. Çünkü Cenab-ı Hak, Kur’an-ı Kerim’inde  </w:t>
      </w:r>
      <w:r w:rsidR="00A37E50" w:rsidRPr="00A37E50">
        <w:rPr>
          <w:rFonts w:ascii="Traditional Arabic" w:hAnsi="Traditional Arabic" w:cs="Traditional Arabic"/>
          <w:b/>
          <w:bCs/>
          <w:sz w:val="28"/>
          <w:szCs w:val="28"/>
          <w:rtl/>
          <w:lang w:val="tr-TR"/>
        </w:rPr>
        <w:t>وَأَن لَّيْسَ لِلْإِنسَانِ إِلَّا مَا سَعَىٰ [٥٣:٣٩]</w:t>
      </w:r>
      <w:r w:rsidR="00A37E50" w:rsidRPr="00A37E50">
        <w:rPr>
          <w:rFonts w:cstheme="minorHAnsi"/>
          <w:sz w:val="28"/>
          <w:szCs w:val="28"/>
          <w:rtl/>
          <w:lang w:val="tr-TR"/>
        </w:rPr>
        <w:t xml:space="preserve"> </w:t>
      </w:r>
      <w:r w:rsidR="00A37E50" w:rsidRPr="00A37E50">
        <w:rPr>
          <w:rFonts w:cstheme="minorHAnsi"/>
          <w:sz w:val="28"/>
          <w:szCs w:val="28"/>
          <w:lang w:val="tr-TR"/>
        </w:rPr>
        <w:t xml:space="preserve"> </w:t>
      </w:r>
      <w:r w:rsidR="00A37E50" w:rsidRPr="00A37E50">
        <w:rPr>
          <w:rFonts w:cstheme="minorHAnsi"/>
          <w:b/>
          <w:bCs/>
          <w:sz w:val="24"/>
          <w:szCs w:val="24"/>
          <w:lang w:val="tr-TR"/>
        </w:rPr>
        <w:t>“Bilsin ki insan için kendi çalışmasından başka bir şey yoktur.”</w:t>
      </w:r>
      <w:r w:rsidR="00A37E50">
        <w:rPr>
          <w:rStyle w:val="Funotenzeichen"/>
          <w:rFonts w:cstheme="minorHAnsi"/>
          <w:b/>
          <w:bCs/>
          <w:sz w:val="24"/>
          <w:szCs w:val="24"/>
          <w:lang w:val="tr-TR"/>
        </w:rPr>
        <w:footnoteReference w:id="1"/>
      </w:r>
      <w:r w:rsidR="00A37E50" w:rsidRPr="00A37E50">
        <w:rPr>
          <w:rFonts w:cstheme="minorHAnsi"/>
          <w:b/>
          <w:bCs/>
          <w:sz w:val="24"/>
          <w:szCs w:val="24"/>
          <w:lang w:val="tr-TR"/>
        </w:rPr>
        <w:t xml:space="preserve"> </w:t>
      </w:r>
      <w:r w:rsidR="00A37E50" w:rsidRPr="00A37E50">
        <w:rPr>
          <w:rFonts w:cstheme="minorHAnsi"/>
          <w:sz w:val="24"/>
          <w:szCs w:val="24"/>
          <w:lang w:val="tr-TR"/>
        </w:rPr>
        <w:t>b</w:t>
      </w:r>
      <w:r w:rsidR="00A37E50">
        <w:rPr>
          <w:rFonts w:cstheme="minorHAnsi"/>
          <w:sz w:val="24"/>
          <w:szCs w:val="24"/>
          <w:lang w:val="tr-TR"/>
        </w:rPr>
        <w:t>uyurmuştur. İşte biz bu gayretlie çaşılmaların adına “Cihad” diyoruz</w:t>
      </w:r>
    </w:p>
    <w:p w:rsidR="00D801E7" w:rsidRPr="00130B66" w:rsidRDefault="00A37E50" w:rsidP="00A37E50">
      <w:pPr>
        <w:jc w:val="both"/>
        <w:rPr>
          <w:rFonts w:cstheme="minorHAnsi"/>
          <w:sz w:val="24"/>
          <w:szCs w:val="24"/>
          <w:lang w:val="tr-TR"/>
        </w:rPr>
      </w:pPr>
      <w:r>
        <w:rPr>
          <w:rFonts w:cstheme="minorHAnsi"/>
          <w:sz w:val="24"/>
          <w:szCs w:val="24"/>
          <w:lang w:val="tr-TR"/>
        </w:rPr>
        <w:t xml:space="preserve">            Teşkilât, bir başka deyişle </w:t>
      </w:r>
      <w:r w:rsidR="00D801E7" w:rsidRPr="00130B66">
        <w:rPr>
          <w:rFonts w:cstheme="minorHAnsi"/>
          <w:b/>
          <w:sz w:val="24"/>
          <w:szCs w:val="24"/>
          <w:lang w:val="tr-TR"/>
        </w:rPr>
        <w:t xml:space="preserve">inanç, hareket </w:t>
      </w:r>
      <w:r w:rsidR="00D801E7" w:rsidRPr="00130B66">
        <w:rPr>
          <w:rFonts w:cstheme="minorHAnsi"/>
          <w:sz w:val="24"/>
          <w:szCs w:val="24"/>
          <w:lang w:val="tr-TR"/>
        </w:rPr>
        <w:t>ve</w:t>
      </w:r>
      <w:r w:rsidR="00D801E7" w:rsidRPr="00130B66">
        <w:rPr>
          <w:rFonts w:cstheme="minorHAnsi"/>
          <w:b/>
          <w:sz w:val="24"/>
          <w:szCs w:val="24"/>
          <w:lang w:val="tr-TR"/>
        </w:rPr>
        <w:t xml:space="preserve">  amaç</w:t>
      </w:r>
      <w:r w:rsidR="00D801E7" w:rsidRPr="00130B66">
        <w:rPr>
          <w:rFonts w:cstheme="minorHAnsi"/>
          <w:sz w:val="24"/>
          <w:szCs w:val="24"/>
          <w:lang w:val="tr-TR"/>
        </w:rPr>
        <w:t xml:space="preserve"> birliğinin adıdır. </w:t>
      </w:r>
    </w:p>
    <w:p w:rsidR="00D801E7" w:rsidRPr="00130B66" w:rsidRDefault="00D801E7" w:rsidP="00F76478">
      <w:pPr>
        <w:jc w:val="both"/>
        <w:rPr>
          <w:rFonts w:cstheme="minorHAnsi"/>
          <w:sz w:val="24"/>
          <w:szCs w:val="24"/>
          <w:lang w:val="tr-TR"/>
        </w:rPr>
      </w:pPr>
      <w:r w:rsidRPr="00130B66">
        <w:rPr>
          <w:rFonts w:cstheme="minorHAnsi"/>
          <w:sz w:val="24"/>
          <w:szCs w:val="24"/>
          <w:lang w:val="tr-TR"/>
        </w:rPr>
        <w:lastRenderedPageBreak/>
        <w:t xml:space="preserve">            </w:t>
      </w:r>
      <w:r w:rsidRPr="00130B66">
        <w:rPr>
          <w:rFonts w:cstheme="minorHAnsi"/>
          <w:b/>
          <w:sz w:val="24"/>
          <w:szCs w:val="24"/>
          <w:lang w:val="tr-TR"/>
        </w:rPr>
        <w:t>İnanç:</w:t>
      </w:r>
      <w:r w:rsidRPr="00130B66">
        <w:rPr>
          <w:rFonts w:cstheme="minorHAnsi"/>
          <w:sz w:val="24"/>
          <w:szCs w:val="24"/>
          <w:lang w:val="tr-TR"/>
        </w:rPr>
        <w:t xml:space="preserve"> </w:t>
      </w:r>
      <w:r w:rsidR="00130B66" w:rsidRPr="00130B66">
        <w:rPr>
          <w:rFonts w:cstheme="minorHAnsi"/>
          <w:sz w:val="24"/>
          <w:szCs w:val="24"/>
          <w:lang w:val="tr-TR"/>
        </w:rPr>
        <w:t xml:space="preserve"> </w:t>
      </w:r>
      <w:r w:rsidRPr="00130B66">
        <w:rPr>
          <w:rFonts w:cstheme="minorHAnsi"/>
          <w:sz w:val="24"/>
          <w:szCs w:val="24"/>
          <w:lang w:val="tr-TR"/>
        </w:rPr>
        <w:t xml:space="preserve">İslâm’ın, </w:t>
      </w:r>
      <w:r w:rsidR="00A37E50">
        <w:rPr>
          <w:rFonts w:cstheme="minorHAnsi"/>
          <w:sz w:val="24"/>
          <w:szCs w:val="24"/>
          <w:lang w:val="tr-TR"/>
        </w:rPr>
        <w:t xml:space="preserve">sınırlarını </w:t>
      </w:r>
      <w:r w:rsidRPr="00130B66">
        <w:rPr>
          <w:rFonts w:cstheme="minorHAnsi"/>
          <w:sz w:val="24"/>
          <w:szCs w:val="24"/>
          <w:lang w:val="tr-TR"/>
        </w:rPr>
        <w:t>belirlediği</w:t>
      </w:r>
      <w:r w:rsidR="00A37E50">
        <w:rPr>
          <w:rFonts w:cstheme="minorHAnsi"/>
          <w:sz w:val="24"/>
          <w:szCs w:val="24"/>
          <w:lang w:val="tr-TR"/>
        </w:rPr>
        <w:t xml:space="preserve">, kabul edilmesini ve </w:t>
      </w:r>
      <w:r w:rsidRPr="00130B66">
        <w:rPr>
          <w:rFonts w:cstheme="minorHAnsi"/>
          <w:sz w:val="24"/>
          <w:szCs w:val="24"/>
          <w:lang w:val="tr-TR"/>
        </w:rPr>
        <w:t>sahip olunmasını istediği imandır. Gerçek iman, Allah’ın insanlar</w:t>
      </w:r>
      <w:r w:rsidR="00F76478">
        <w:rPr>
          <w:rFonts w:cstheme="minorHAnsi"/>
          <w:sz w:val="24"/>
          <w:szCs w:val="24"/>
          <w:lang w:val="tr-TR"/>
        </w:rPr>
        <w:t xml:space="preserve"> için seçtiği ve </w:t>
      </w:r>
      <w:r w:rsidRPr="00130B66">
        <w:rPr>
          <w:rFonts w:cstheme="minorHAnsi"/>
          <w:sz w:val="24"/>
          <w:szCs w:val="24"/>
          <w:lang w:val="tr-TR"/>
        </w:rPr>
        <w:t xml:space="preserve">dünya ve ahiret </w:t>
      </w:r>
      <w:r w:rsidR="00F76478">
        <w:rPr>
          <w:rFonts w:cstheme="minorHAnsi"/>
          <w:sz w:val="24"/>
          <w:szCs w:val="24"/>
          <w:lang w:val="tr-TR"/>
        </w:rPr>
        <w:t xml:space="preserve">saadet ve mutluluklarını istediği esaslara inanmak ve bu uğurda gayretle çalışmaktır.  </w:t>
      </w:r>
      <w:r w:rsidRPr="00130B66">
        <w:rPr>
          <w:rFonts w:cstheme="minorHAnsi"/>
          <w:sz w:val="24"/>
          <w:szCs w:val="24"/>
          <w:lang w:val="tr-TR"/>
        </w:rPr>
        <w:t xml:space="preserve">  </w:t>
      </w:r>
    </w:p>
    <w:p w:rsidR="00D801E7" w:rsidRPr="00F76478" w:rsidRDefault="00D801E7" w:rsidP="00F76478">
      <w:pPr>
        <w:jc w:val="both"/>
        <w:rPr>
          <w:rFonts w:cstheme="minorHAnsi"/>
          <w:bCs/>
          <w:sz w:val="24"/>
          <w:szCs w:val="24"/>
          <w:lang w:val="tr-TR"/>
        </w:rPr>
      </w:pPr>
      <w:r w:rsidRPr="00130B66">
        <w:rPr>
          <w:rFonts w:cstheme="minorHAnsi"/>
          <w:sz w:val="24"/>
          <w:szCs w:val="24"/>
          <w:lang w:val="tr-TR"/>
        </w:rPr>
        <w:t xml:space="preserve">             </w:t>
      </w:r>
      <w:r w:rsidR="00F76478" w:rsidRPr="0097780E">
        <w:rPr>
          <w:rFonts w:cstheme="minorHAnsi"/>
          <w:b/>
          <w:sz w:val="24"/>
          <w:szCs w:val="24"/>
          <w:lang w:val="tr-TR"/>
        </w:rPr>
        <w:t>Amaç</w:t>
      </w:r>
      <w:r w:rsidR="00F76478" w:rsidRPr="00F76478">
        <w:rPr>
          <w:rFonts w:cstheme="minorHAnsi"/>
          <w:bCs/>
          <w:sz w:val="24"/>
          <w:szCs w:val="24"/>
          <w:lang w:val="tr-TR"/>
        </w:rPr>
        <w:t xml:space="preserve"> ise, bütün bunların neticesinde Allah rızasına kavuşmaktır. </w:t>
      </w:r>
    </w:p>
    <w:p w:rsidR="000F7AEB" w:rsidRDefault="00D801E7" w:rsidP="000F7AEB">
      <w:pPr>
        <w:jc w:val="both"/>
        <w:rPr>
          <w:sz w:val="24"/>
          <w:lang w:val="tr-TR"/>
        </w:rPr>
      </w:pPr>
      <w:r w:rsidRPr="00130B66">
        <w:rPr>
          <w:rFonts w:cstheme="minorHAnsi"/>
          <w:sz w:val="24"/>
          <w:szCs w:val="24"/>
          <w:lang w:val="tr-TR"/>
        </w:rPr>
        <w:t xml:space="preserve">             Müslümanların </w:t>
      </w:r>
      <w:r w:rsidR="00F76478">
        <w:rPr>
          <w:rFonts w:cstheme="minorHAnsi"/>
          <w:sz w:val="24"/>
          <w:szCs w:val="24"/>
          <w:lang w:val="tr-TR"/>
        </w:rPr>
        <w:t xml:space="preserve">işte bu inanç ve amaçları uğrunda organizeli bir şekilde </w:t>
      </w:r>
      <w:r w:rsidR="00622AB7">
        <w:rPr>
          <w:rFonts w:cstheme="minorHAnsi"/>
          <w:sz w:val="24"/>
          <w:szCs w:val="24"/>
          <w:lang w:val="tr-TR"/>
        </w:rPr>
        <w:t>ç</w:t>
      </w:r>
      <w:r w:rsidRPr="00130B66">
        <w:rPr>
          <w:rFonts w:cstheme="minorHAnsi"/>
          <w:sz w:val="24"/>
          <w:szCs w:val="24"/>
          <w:lang w:val="tr-TR"/>
        </w:rPr>
        <w:t>alışmalar</w:t>
      </w:r>
      <w:r w:rsidR="00622AB7">
        <w:rPr>
          <w:rFonts w:cstheme="minorHAnsi"/>
          <w:sz w:val="24"/>
          <w:szCs w:val="24"/>
          <w:lang w:val="tr-TR"/>
        </w:rPr>
        <w:t xml:space="preserve">ı gerekir. </w:t>
      </w:r>
      <w:r w:rsidR="000F7AEB">
        <w:rPr>
          <w:rFonts w:cstheme="minorHAnsi"/>
          <w:sz w:val="24"/>
          <w:szCs w:val="24"/>
          <w:lang w:val="tr-TR"/>
        </w:rPr>
        <w:t xml:space="preserve">Nitekim yukarda zikredilen Necm Suresinde geçen ayet-i kerime bize bunu anlatıyor. Peygamber Efendimiz (as) da </w:t>
      </w:r>
      <w:r w:rsidR="004E768D" w:rsidRPr="004E768D">
        <w:rPr>
          <w:rFonts w:cstheme="minorHAnsi"/>
          <w:i/>
          <w:iCs/>
          <w:sz w:val="24"/>
          <w:szCs w:val="24"/>
          <w:lang w:val="tr-TR"/>
        </w:rPr>
        <w:t>“Allah Teâlâ buyurduki: Sırf benim için sevişen, benim için meclis kuran, benim uğrumda birbirini ziyaret eden, benim uğrumda infak edenler, benim sevgime hak kazanmışlardır.”</w:t>
      </w:r>
      <w:r w:rsidR="000F7AEB">
        <w:rPr>
          <w:rStyle w:val="Funotenzeichen"/>
          <w:rFonts w:cstheme="minorHAnsi"/>
          <w:i/>
          <w:iCs/>
          <w:sz w:val="24"/>
          <w:szCs w:val="24"/>
          <w:lang w:val="tr-TR"/>
        </w:rPr>
        <w:footnoteReference w:id="2"/>
      </w:r>
      <w:r w:rsidR="004E768D" w:rsidRPr="004E768D">
        <w:rPr>
          <w:rFonts w:cstheme="minorHAnsi"/>
          <w:i/>
          <w:iCs/>
          <w:sz w:val="24"/>
          <w:szCs w:val="24"/>
          <w:lang w:val="tr-TR"/>
        </w:rPr>
        <w:t xml:space="preserve"> </w:t>
      </w:r>
      <w:r w:rsidR="004E768D" w:rsidRPr="004E768D">
        <w:rPr>
          <w:rFonts w:cstheme="minorHAnsi"/>
          <w:sz w:val="24"/>
          <w:szCs w:val="24"/>
          <w:lang w:val="tr-TR"/>
        </w:rPr>
        <w:t xml:space="preserve"> </w:t>
      </w:r>
      <w:r w:rsidR="000F7AEB">
        <w:rPr>
          <w:rFonts w:cstheme="minorHAnsi"/>
          <w:sz w:val="24"/>
          <w:szCs w:val="24"/>
          <w:lang w:val="tr-TR"/>
        </w:rPr>
        <w:t xml:space="preserve">buyurarak bize bir bakıma bunu anlatmıştır. </w:t>
      </w:r>
    </w:p>
    <w:p w:rsidR="00D801E7" w:rsidRPr="00DB654E" w:rsidRDefault="000F7AEB" w:rsidP="00DB654E">
      <w:pPr>
        <w:ind w:firstLine="708"/>
        <w:jc w:val="both"/>
        <w:rPr>
          <w:sz w:val="24"/>
          <w:lang w:val="tr-TR"/>
        </w:rPr>
      </w:pPr>
      <w:r>
        <w:rPr>
          <w:sz w:val="24"/>
          <w:lang w:val="tr-TR"/>
        </w:rPr>
        <w:t>Organizeli çalışmak cemaatle yani toplumla bir renk ve ahenk içinde</w:t>
      </w:r>
      <w:r w:rsidR="00DB654E">
        <w:rPr>
          <w:sz w:val="24"/>
          <w:lang w:val="tr-TR"/>
        </w:rPr>
        <w:t xml:space="preserve"> hareket edip, ayrılıp dağılmadan bir bütünlük içinde yürümekle olur. </w:t>
      </w:r>
      <w:r w:rsidR="00D801E7" w:rsidRPr="00DE1C59">
        <w:rPr>
          <w:rFonts w:cstheme="minorHAnsi"/>
          <w:sz w:val="24"/>
          <w:szCs w:val="24"/>
          <w:lang w:val="tr-TR"/>
        </w:rPr>
        <w:t>Nitekim Cenab-ı Hak</w:t>
      </w:r>
      <w:r w:rsidR="00DB654E">
        <w:rPr>
          <w:rFonts w:cstheme="minorHAnsi"/>
          <w:sz w:val="24"/>
          <w:szCs w:val="24"/>
          <w:lang w:val="tr-TR"/>
        </w:rPr>
        <w:t xml:space="preserve">, </w:t>
      </w:r>
      <w:r w:rsidR="00D801E7" w:rsidRPr="00DE1C59">
        <w:rPr>
          <w:rFonts w:cstheme="minorHAnsi"/>
          <w:sz w:val="24"/>
          <w:szCs w:val="24"/>
          <w:lang w:val="tr-TR"/>
        </w:rPr>
        <w:t>şöyle buyurur:</w:t>
      </w:r>
    </w:p>
    <w:p w:rsidR="00DB654E" w:rsidRDefault="00D801E7" w:rsidP="00DB654E">
      <w:pPr>
        <w:tabs>
          <w:tab w:val="left" w:pos="4145"/>
          <w:tab w:val="left" w:pos="5977"/>
        </w:tabs>
        <w:spacing w:after="0" w:line="240" w:lineRule="auto"/>
        <w:ind w:right="-709"/>
        <w:jc w:val="center"/>
        <w:rPr>
          <w:rFonts w:cstheme="minorHAnsi"/>
          <w:b/>
          <w:sz w:val="32"/>
          <w:szCs w:val="32"/>
          <w:lang w:val="tr-TR"/>
        </w:rPr>
      </w:pPr>
      <w:r w:rsidRPr="00DE1C59">
        <w:rPr>
          <w:rFonts w:ascii="Arial" w:hAnsi="Arial" w:cs="Arial" w:hint="cs"/>
          <w:color w:val="000000"/>
          <w:sz w:val="32"/>
          <w:szCs w:val="32"/>
          <w:rtl/>
        </w:rPr>
        <w:t>وَاعْتَصِمُواْ</w:t>
      </w:r>
      <w:r w:rsidRPr="00DE1C59">
        <w:rPr>
          <w:rFonts w:cstheme="minorHAnsi"/>
          <w:color w:val="000000"/>
          <w:sz w:val="32"/>
          <w:szCs w:val="32"/>
          <w:rtl/>
        </w:rPr>
        <w:t xml:space="preserve"> </w:t>
      </w:r>
      <w:r w:rsidRPr="00DE1C59">
        <w:rPr>
          <w:rFonts w:ascii="Arial" w:hAnsi="Arial" w:cs="Arial" w:hint="cs"/>
          <w:color w:val="000000"/>
          <w:sz w:val="32"/>
          <w:szCs w:val="32"/>
          <w:rtl/>
        </w:rPr>
        <w:t>بِحَبْلِ</w:t>
      </w:r>
      <w:r w:rsidRPr="00DE1C59">
        <w:rPr>
          <w:rFonts w:cstheme="minorHAnsi"/>
          <w:color w:val="000000"/>
          <w:sz w:val="32"/>
          <w:szCs w:val="32"/>
          <w:rtl/>
        </w:rPr>
        <w:t xml:space="preserve"> </w:t>
      </w:r>
      <w:r w:rsidRPr="00DE1C59">
        <w:rPr>
          <w:rFonts w:ascii="Arial" w:hAnsi="Arial" w:cs="Arial" w:hint="cs"/>
          <w:color w:val="000000"/>
          <w:sz w:val="32"/>
          <w:szCs w:val="32"/>
          <w:rtl/>
        </w:rPr>
        <w:t>اللّهِ</w:t>
      </w:r>
      <w:r w:rsidRPr="00DE1C59">
        <w:rPr>
          <w:rFonts w:cstheme="minorHAnsi"/>
          <w:color w:val="000000"/>
          <w:sz w:val="32"/>
          <w:szCs w:val="32"/>
          <w:rtl/>
        </w:rPr>
        <w:t xml:space="preserve"> </w:t>
      </w:r>
      <w:r w:rsidRPr="00DE1C59">
        <w:rPr>
          <w:rFonts w:ascii="Arial" w:hAnsi="Arial" w:cs="Arial" w:hint="cs"/>
          <w:color w:val="000000"/>
          <w:sz w:val="32"/>
          <w:szCs w:val="32"/>
          <w:rtl/>
        </w:rPr>
        <w:t>جَمِيعًا</w:t>
      </w:r>
      <w:r w:rsidRPr="00DE1C59">
        <w:rPr>
          <w:rFonts w:cstheme="minorHAnsi"/>
          <w:color w:val="000000"/>
          <w:sz w:val="32"/>
          <w:szCs w:val="32"/>
          <w:rtl/>
        </w:rPr>
        <w:t xml:space="preserve"> </w:t>
      </w:r>
      <w:r w:rsidRPr="00DE1C59">
        <w:rPr>
          <w:rFonts w:ascii="Arial" w:hAnsi="Arial" w:cs="Arial" w:hint="cs"/>
          <w:color w:val="000000"/>
          <w:sz w:val="32"/>
          <w:szCs w:val="32"/>
          <w:rtl/>
        </w:rPr>
        <w:t>وَلاَ</w:t>
      </w:r>
      <w:r w:rsidRPr="00DE1C59">
        <w:rPr>
          <w:rFonts w:cstheme="minorHAnsi"/>
          <w:color w:val="000000"/>
          <w:sz w:val="32"/>
          <w:szCs w:val="32"/>
          <w:rtl/>
        </w:rPr>
        <w:t xml:space="preserve"> </w:t>
      </w:r>
      <w:r w:rsidRPr="00DE1C59">
        <w:rPr>
          <w:rFonts w:ascii="Arial" w:hAnsi="Arial" w:cs="Arial" w:hint="cs"/>
          <w:color w:val="000000"/>
          <w:sz w:val="32"/>
          <w:szCs w:val="32"/>
          <w:rtl/>
        </w:rPr>
        <w:t>تَفَرَّقُواْ</w:t>
      </w:r>
      <w:r w:rsidRPr="00DE1C59">
        <w:rPr>
          <w:rFonts w:cstheme="minorHAnsi"/>
          <w:color w:val="000000"/>
          <w:sz w:val="32"/>
          <w:szCs w:val="32"/>
          <w:rtl/>
        </w:rPr>
        <w:t xml:space="preserve"> </w:t>
      </w:r>
    </w:p>
    <w:p w:rsidR="00DB654E" w:rsidRPr="003B6F16" w:rsidRDefault="00D801E7" w:rsidP="003B6F16">
      <w:pPr>
        <w:tabs>
          <w:tab w:val="left" w:pos="4145"/>
          <w:tab w:val="left" w:pos="5977"/>
        </w:tabs>
        <w:spacing w:after="0" w:line="240" w:lineRule="auto"/>
        <w:ind w:right="-709"/>
        <w:rPr>
          <w:rFonts w:cstheme="minorHAnsi"/>
          <w:b/>
          <w:sz w:val="32"/>
          <w:szCs w:val="32"/>
          <w:lang w:val="tr-TR"/>
        </w:rPr>
      </w:pPr>
      <w:r w:rsidRPr="00DE1C59">
        <w:rPr>
          <w:rFonts w:cstheme="minorHAnsi"/>
          <w:b/>
          <w:sz w:val="24"/>
          <w:szCs w:val="24"/>
          <w:lang w:val="tr-TR"/>
        </w:rPr>
        <w:t>‘’Hep birlikte Allah’ın ipine (İslâm’a) topluca sımsıkı yapışın, bölünüp parçalanmayın...’’</w:t>
      </w:r>
      <w:r w:rsidR="0090028C">
        <w:rPr>
          <w:rStyle w:val="Funotenzeichen"/>
          <w:rFonts w:cstheme="minorHAnsi"/>
          <w:b/>
          <w:sz w:val="24"/>
          <w:szCs w:val="24"/>
          <w:lang w:val="tr-TR"/>
        </w:rPr>
        <w:footnoteReference w:id="3"/>
      </w:r>
      <w:r w:rsidRPr="00DE1C59">
        <w:rPr>
          <w:rFonts w:cstheme="minorHAnsi"/>
          <w:sz w:val="24"/>
          <w:szCs w:val="24"/>
          <w:lang w:val="tr-TR"/>
        </w:rPr>
        <w:t xml:space="preserve"> </w:t>
      </w:r>
    </w:p>
    <w:p w:rsidR="00D801E7" w:rsidRPr="00660509" w:rsidRDefault="00D801E7" w:rsidP="00DB654E">
      <w:pPr>
        <w:ind w:firstLine="540"/>
        <w:jc w:val="both"/>
        <w:rPr>
          <w:b/>
          <w:sz w:val="24"/>
          <w:lang w:val="tr-TR"/>
        </w:rPr>
      </w:pPr>
      <w:r w:rsidRPr="00660509">
        <w:rPr>
          <w:sz w:val="24"/>
          <w:lang w:val="tr-TR"/>
        </w:rPr>
        <w:t xml:space="preserve">Cemaat </w:t>
      </w:r>
      <w:r w:rsidR="00DB654E">
        <w:rPr>
          <w:sz w:val="24"/>
          <w:lang w:val="tr-TR"/>
        </w:rPr>
        <w:t xml:space="preserve">yani tertipli ve düzenli bir müslüman toplum </w:t>
      </w:r>
      <w:r w:rsidRPr="00660509">
        <w:rPr>
          <w:sz w:val="24"/>
          <w:lang w:val="tr-TR"/>
        </w:rPr>
        <w:t>olabilme</w:t>
      </w:r>
      <w:r w:rsidR="00DB654E">
        <w:rPr>
          <w:sz w:val="24"/>
          <w:lang w:val="tr-TR"/>
        </w:rPr>
        <w:t xml:space="preserve">k için </w:t>
      </w:r>
      <w:r w:rsidRPr="00660509">
        <w:rPr>
          <w:sz w:val="24"/>
          <w:lang w:val="tr-TR"/>
        </w:rPr>
        <w:t>iki şart vardır:</w:t>
      </w:r>
    </w:p>
    <w:p w:rsidR="00D801E7" w:rsidRPr="00660509" w:rsidRDefault="00D801E7" w:rsidP="00660509">
      <w:pPr>
        <w:pStyle w:val="Listenabsatz"/>
        <w:numPr>
          <w:ilvl w:val="0"/>
          <w:numId w:val="5"/>
        </w:numPr>
        <w:jc w:val="both"/>
        <w:rPr>
          <w:sz w:val="24"/>
          <w:lang w:val="tr-TR"/>
        </w:rPr>
      </w:pPr>
      <w:r w:rsidRPr="00660509">
        <w:rPr>
          <w:sz w:val="24"/>
          <w:lang w:val="tr-TR"/>
        </w:rPr>
        <w:t>İslâm’a toptan yapışarak, tevhid üzere toplanmak ve birleşmek,</w:t>
      </w:r>
    </w:p>
    <w:p w:rsidR="00D801E7" w:rsidRPr="00660509" w:rsidRDefault="00D801E7" w:rsidP="00660509">
      <w:pPr>
        <w:pStyle w:val="Listenabsatz"/>
        <w:numPr>
          <w:ilvl w:val="0"/>
          <w:numId w:val="5"/>
        </w:numPr>
        <w:jc w:val="both"/>
        <w:rPr>
          <w:sz w:val="24"/>
          <w:lang w:val="tr-TR"/>
        </w:rPr>
      </w:pPr>
      <w:r w:rsidRPr="00660509">
        <w:rPr>
          <w:sz w:val="24"/>
          <w:lang w:val="tr-TR"/>
        </w:rPr>
        <w:t>Tefrikadan sakınmak, bölünüp parçalanmamak.</w:t>
      </w:r>
    </w:p>
    <w:p w:rsidR="00D801E7" w:rsidRPr="00660509" w:rsidRDefault="00D801E7" w:rsidP="00660509">
      <w:pPr>
        <w:jc w:val="both"/>
        <w:rPr>
          <w:sz w:val="24"/>
          <w:lang w:val="tr-TR"/>
        </w:rPr>
      </w:pPr>
      <w:r w:rsidRPr="00660509">
        <w:rPr>
          <w:sz w:val="24"/>
          <w:lang w:val="tr-TR"/>
        </w:rPr>
        <w:t>Yani cemaat olabilmek:</w:t>
      </w:r>
    </w:p>
    <w:p w:rsidR="00D801E7" w:rsidRPr="00660509" w:rsidRDefault="00D801E7" w:rsidP="00660509">
      <w:pPr>
        <w:pStyle w:val="Listenabsatz"/>
        <w:numPr>
          <w:ilvl w:val="0"/>
          <w:numId w:val="6"/>
        </w:numPr>
        <w:jc w:val="both"/>
        <w:rPr>
          <w:sz w:val="24"/>
          <w:lang w:val="tr-TR"/>
        </w:rPr>
      </w:pPr>
      <w:r w:rsidRPr="00660509">
        <w:rPr>
          <w:sz w:val="24"/>
          <w:lang w:val="tr-TR"/>
        </w:rPr>
        <w:t>Evvelâ kalplerin birleşmesine,</w:t>
      </w:r>
    </w:p>
    <w:p w:rsidR="00D801E7" w:rsidRPr="00660509" w:rsidRDefault="00D801E7" w:rsidP="00660509">
      <w:pPr>
        <w:pStyle w:val="Listenabsatz"/>
        <w:numPr>
          <w:ilvl w:val="0"/>
          <w:numId w:val="6"/>
        </w:numPr>
        <w:jc w:val="both"/>
        <w:rPr>
          <w:sz w:val="24"/>
          <w:lang w:val="tr-TR"/>
        </w:rPr>
      </w:pPr>
      <w:r w:rsidRPr="00660509">
        <w:rPr>
          <w:sz w:val="24"/>
          <w:lang w:val="tr-TR"/>
        </w:rPr>
        <w:t>İkinci olarak fiillerin birliğine bağlıdır.</w:t>
      </w:r>
      <w:r w:rsidR="0090028C" w:rsidRPr="00660509">
        <w:rPr>
          <w:sz w:val="24"/>
          <w:lang w:val="tr-TR"/>
        </w:rPr>
        <w:t xml:space="preserve"> </w:t>
      </w:r>
      <w:r w:rsidR="0090028C" w:rsidRPr="00660509">
        <w:rPr>
          <w:rStyle w:val="Funotenzeichen"/>
          <w:rFonts w:cstheme="minorHAnsi"/>
          <w:sz w:val="28"/>
          <w:szCs w:val="24"/>
          <w:lang w:val="tr-TR"/>
        </w:rPr>
        <w:footnoteReference w:id="4"/>
      </w:r>
    </w:p>
    <w:p w:rsidR="00D801E7" w:rsidRPr="00660509" w:rsidRDefault="00D801E7" w:rsidP="00353A6C">
      <w:pPr>
        <w:ind w:firstLine="540"/>
        <w:jc w:val="both"/>
        <w:rPr>
          <w:sz w:val="24"/>
          <w:szCs w:val="24"/>
          <w:lang w:val="tr-TR"/>
        </w:rPr>
      </w:pPr>
      <w:r w:rsidRPr="00660509">
        <w:rPr>
          <w:sz w:val="24"/>
          <w:szCs w:val="24"/>
          <w:lang w:val="tr-TR"/>
        </w:rPr>
        <w:t xml:space="preserve">‘’Ben yalnız başıma dinimi, imanımı koruyabilirim ve yaşayabilirim’’ demek </w:t>
      </w:r>
      <w:r w:rsidR="00DB654E">
        <w:rPr>
          <w:sz w:val="24"/>
          <w:szCs w:val="24"/>
          <w:lang w:val="tr-TR"/>
        </w:rPr>
        <w:t xml:space="preserve">doğru değildir. </w:t>
      </w:r>
      <w:r w:rsidRPr="00660509">
        <w:rPr>
          <w:sz w:val="24"/>
          <w:szCs w:val="24"/>
          <w:lang w:val="tr-TR"/>
        </w:rPr>
        <w:t>Kendi başlarına kalmak isteyen fertlerin iman</w:t>
      </w:r>
      <w:r w:rsidR="00353A6C">
        <w:rPr>
          <w:sz w:val="24"/>
          <w:szCs w:val="24"/>
          <w:lang w:val="tr-TR"/>
        </w:rPr>
        <w:t>i</w:t>
      </w:r>
      <w:r w:rsidRPr="00660509">
        <w:rPr>
          <w:sz w:val="24"/>
          <w:szCs w:val="24"/>
          <w:lang w:val="tr-TR"/>
        </w:rPr>
        <w:t xml:space="preserve"> ve İslâm</w:t>
      </w:r>
      <w:r w:rsidR="00353A6C">
        <w:rPr>
          <w:sz w:val="24"/>
          <w:szCs w:val="24"/>
          <w:lang w:val="tr-TR"/>
        </w:rPr>
        <w:t xml:space="preserve">i değerlerini tam manasıyla koruyabilmeleri mümkün değildir. </w:t>
      </w:r>
      <w:r w:rsidRPr="00660509">
        <w:rPr>
          <w:sz w:val="24"/>
          <w:szCs w:val="24"/>
          <w:lang w:val="tr-TR"/>
        </w:rPr>
        <w:t>Çünkü ‘</w:t>
      </w:r>
      <w:r w:rsidRPr="00660509">
        <w:rPr>
          <w:b/>
          <w:sz w:val="24"/>
          <w:szCs w:val="24"/>
          <w:lang w:val="tr-TR"/>
        </w:rPr>
        <w:t>’Allah</w:t>
      </w:r>
      <w:r w:rsidR="00353A6C">
        <w:rPr>
          <w:b/>
          <w:sz w:val="24"/>
          <w:szCs w:val="24"/>
          <w:lang w:val="tr-TR"/>
        </w:rPr>
        <w:t xml:space="preserve">, </w:t>
      </w:r>
      <w:r w:rsidRPr="00660509">
        <w:rPr>
          <w:b/>
          <w:sz w:val="24"/>
          <w:szCs w:val="24"/>
          <w:lang w:val="tr-TR"/>
        </w:rPr>
        <w:t>yardımı</w:t>
      </w:r>
      <w:r w:rsidR="00353A6C">
        <w:rPr>
          <w:b/>
          <w:sz w:val="24"/>
          <w:szCs w:val="24"/>
          <w:lang w:val="tr-TR"/>
        </w:rPr>
        <w:t xml:space="preserve">nı </w:t>
      </w:r>
      <w:r w:rsidRPr="00660509">
        <w:rPr>
          <w:b/>
          <w:sz w:val="24"/>
          <w:szCs w:val="24"/>
          <w:lang w:val="tr-TR"/>
        </w:rPr>
        <w:t>cemaat</w:t>
      </w:r>
      <w:r w:rsidR="00353A6C">
        <w:rPr>
          <w:b/>
          <w:sz w:val="24"/>
          <w:szCs w:val="24"/>
          <w:lang w:val="tr-TR"/>
        </w:rPr>
        <w:t>e nasip ediyor.”</w:t>
      </w:r>
      <w:r w:rsidR="0090028C" w:rsidRPr="00660509">
        <w:rPr>
          <w:rStyle w:val="Funotenzeichen"/>
          <w:rFonts w:cstheme="minorHAnsi"/>
          <w:b/>
          <w:sz w:val="24"/>
          <w:szCs w:val="24"/>
          <w:lang w:val="tr-TR"/>
        </w:rPr>
        <w:footnoteReference w:id="5"/>
      </w:r>
      <w:r w:rsidRPr="00660509">
        <w:rPr>
          <w:sz w:val="24"/>
          <w:szCs w:val="24"/>
          <w:lang w:val="tr-TR"/>
        </w:rPr>
        <w:t xml:space="preserve"> Bunun içindir ki cemaatlerin</w:t>
      </w:r>
      <w:r w:rsidR="00353A6C">
        <w:rPr>
          <w:sz w:val="24"/>
          <w:szCs w:val="24"/>
          <w:lang w:val="tr-TR"/>
        </w:rPr>
        <w:t xml:space="preserve">den ayrılanlar neticede perişan olabilirler. Dahası </w:t>
      </w:r>
      <w:r w:rsidRPr="00660509">
        <w:rPr>
          <w:sz w:val="24"/>
          <w:szCs w:val="24"/>
          <w:lang w:val="tr-TR"/>
        </w:rPr>
        <w:t>Allah’</w:t>
      </w:r>
      <w:r w:rsidR="00353A6C">
        <w:rPr>
          <w:sz w:val="24"/>
          <w:szCs w:val="24"/>
          <w:lang w:val="tr-TR"/>
        </w:rPr>
        <w:t xml:space="preserve">a </w:t>
      </w:r>
      <w:r w:rsidRPr="00660509">
        <w:rPr>
          <w:sz w:val="24"/>
          <w:szCs w:val="24"/>
          <w:lang w:val="tr-TR"/>
        </w:rPr>
        <w:t xml:space="preserve">hakkıyla </w:t>
      </w:r>
      <w:r w:rsidR="00353A6C">
        <w:rPr>
          <w:sz w:val="24"/>
          <w:szCs w:val="24"/>
          <w:lang w:val="tr-TR"/>
        </w:rPr>
        <w:t xml:space="preserve">ibadet edemezler ve sakınıp </w:t>
      </w:r>
      <w:r w:rsidRPr="00660509">
        <w:rPr>
          <w:sz w:val="24"/>
          <w:szCs w:val="24"/>
          <w:lang w:val="tr-TR"/>
        </w:rPr>
        <w:t>kor</w:t>
      </w:r>
      <w:r w:rsidR="00353A6C">
        <w:rPr>
          <w:sz w:val="24"/>
          <w:szCs w:val="24"/>
          <w:lang w:val="tr-TR"/>
        </w:rPr>
        <w:t xml:space="preserve">unamazlar. Neticede </w:t>
      </w:r>
      <w:r w:rsidRPr="00660509">
        <w:rPr>
          <w:sz w:val="24"/>
          <w:szCs w:val="24"/>
          <w:lang w:val="tr-TR"/>
        </w:rPr>
        <w:t>Allah’a ulaşamazlar.</w:t>
      </w:r>
    </w:p>
    <w:p w:rsidR="00D801E7" w:rsidRPr="00660509" w:rsidRDefault="00D801E7" w:rsidP="00353A6C">
      <w:pPr>
        <w:jc w:val="both"/>
        <w:rPr>
          <w:sz w:val="24"/>
          <w:szCs w:val="24"/>
          <w:lang w:val="tr-TR"/>
        </w:rPr>
      </w:pPr>
      <w:r w:rsidRPr="00660509">
        <w:rPr>
          <w:sz w:val="24"/>
          <w:szCs w:val="24"/>
          <w:lang w:val="tr-TR"/>
        </w:rPr>
        <w:t xml:space="preserve">       </w:t>
      </w:r>
      <w:r w:rsidR="00660509">
        <w:rPr>
          <w:sz w:val="24"/>
          <w:szCs w:val="24"/>
          <w:lang w:val="tr-TR"/>
        </w:rPr>
        <w:tab/>
      </w:r>
      <w:r w:rsidRPr="00660509">
        <w:rPr>
          <w:sz w:val="24"/>
          <w:szCs w:val="24"/>
          <w:lang w:val="tr-TR"/>
        </w:rPr>
        <w:t xml:space="preserve"> Bir cemaatin Allah’a ulaşma yolu ise, Allah’ın ipine, yani İslâm’a-Kur’ân’a sımsıkı sarılmaktan geçer.</w:t>
      </w:r>
      <w:r w:rsidR="00353A6C">
        <w:rPr>
          <w:sz w:val="24"/>
          <w:szCs w:val="24"/>
          <w:lang w:val="tr-TR"/>
        </w:rPr>
        <w:t xml:space="preserve"> </w:t>
      </w:r>
      <w:r w:rsidRPr="00660509">
        <w:rPr>
          <w:sz w:val="24"/>
          <w:szCs w:val="24"/>
          <w:lang w:val="tr-TR"/>
        </w:rPr>
        <w:t>Bu düşünceden ortaya çıkan sosyal topluluk, Kur’ân etrafında sürekli yükselen bir İslâm cemaatinin örneğini oluşturur. Resulullah (s</w:t>
      </w:r>
      <w:r w:rsidR="00353A6C">
        <w:rPr>
          <w:sz w:val="24"/>
          <w:szCs w:val="24"/>
          <w:lang w:val="tr-TR"/>
        </w:rPr>
        <w:t xml:space="preserve">as) </w:t>
      </w:r>
      <w:r w:rsidRPr="00660509">
        <w:rPr>
          <w:sz w:val="24"/>
          <w:szCs w:val="24"/>
          <w:lang w:val="tr-TR"/>
        </w:rPr>
        <w:t>şöyle buyurmaktadır:</w:t>
      </w:r>
    </w:p>
    <w:p w:rsidR="0090028C" w:rsidRPr="00DE1C59" w:rsidRDefault="0090028C" w:rsidP="00D801E7">
      <w:pPr>
        <w:tabs>
          <w:tab w:val="left" w:pos="4145"/>
          <w:tab w:val="left" w:pos="5977"/>
        </w:tabs>
        <w:spacing w:after="0" w:line="240" w:lineRule="auto"/>
        <w:ind w:right="-709"/>
        <w:rPr>
          <w:rFonts w:cstheme="minorHAnsi"/>
          <w:sz w:val="24"/>
          <w:szCs w:val="24"/>
          <w:lang w:val="tr-TR"/>
        </w:rPr>
      </w:pPr>
    </w:p>
    <w:p w:rsidR="00D801E7" w:rsidRPr="00660509" w:rsidRDefault="00D801E7" w:rsidP="00AB2D6F">
      <w:pPr>
        <w:tabs>
          <w:tab w:val="left" w:pos="4145"/>
          <w:tab w:val="left" w:pos="5977"/>
        </w:tabs>
        <w:spacing w:after="0" w:line="240" w:lineRule="auto"/>
        <w:ind w:right="-709"/>
        <w:jc w:val="center"/>
        <w:rPr>
          <w:rFonts w:cstheme="minorHAnsi"/>
          <w:b/>
          <w:sz w:val="32"/>
          <w:szCs w:val="32"/>
          <w:lang w:val="tr-TR"/>
        </w:rPr>
      </w:pPr>
      <w:r w:rsidRPr="00660509">
        <w:rPr>
          <w:rFonts w:cstheme="minorHAnsi"/>
          <w:b/>
          <w:noProof/>
          <w:sz w:val="32"/>
          <w:szCs w:val="32"/>
          <w:lang w:eastAsia="de-DE"/>
        </w:rPr>
        <w:drawing>
          <wp:inline distT="0" distB="0" distL="0" distR="0">
            <wp:extent cx="5770179" cy="346841"/>
            <wp:effectExtent l="0" t="0" r="2540" b="0"/>
            <wp:docPr id="104" name="Grafik 104" descr="G:\hadis scanns\7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hadis scanns\7 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966" cy="353861"/>
                    </a:xfrm>
                    <a:prstGeom prst="rect">
                      <a:avLst/>
                    </a:prstGeom>
                    <a:noFill/>
                    <a:ln>
                      <a:noFill/>
                    </a:ln>
                  </pic:spPr>
                </pic:pic>
              </a:graphicData>
            </a:graphic>
          </wp:inline>
        </w:drawing>
      </w:r>
    </w:p>
    <w:p w:rsidR="0090028C" w:rsidRPr="0090028C" w:rsidRDefault="00D801E7" w:rsidP="00AB2D6F">
      <w:pPr>
        <w:tabs>
          <w:tab w:val="left" w:pos="4145"/>
          <w:tab w:val="left" w:pos="5977"/>
        </w:tabs>
        <w:spacing w:after="0" w:line="240" w:lineRule="auto"/>
        <w:jc w:val="center"/>
        <w:rPr>
          <w:rFonts w:cstheme="minorHAnsi"/>
          <w:b/>
          <w:sz w:val="24"/>
          <w:szCs w:val="24"/>
          <w:lang w:val="tr-TR"/>
        </w:rPr>
      </w:pPr>
      <w:r w:rsidRPr="00660509">
        <w:rPr>
          <w:rFonts w:cstheme="minorHAnsi"/>
          <w:b/>
          <w:noProof/>
          <w:sz w:val="32"/>
          <w:szCs w:val="32"/>
          <w:lang w:eastAsia="de-DE"/>
        </w:rPr>
        <w:drawing>
          <wp:inline distT="0" distB="0" distL="0" distR="0">
            <wp:extent cx="367029" cy="270662"/>
            <wp:effectExtent l="0" t="0" r="0" b="0"/>
            <wp:docPr id="107" name="Grafik 107" descr="G:\hadis scanns\7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hadis scanns\7 0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528" cy="271030"/>
                    </a:xfrm>
                    <a:prstGeom prst="rect">
                      <a:avLst/>
                    </a:prstGeom>
                    <a:noFill/>
                    <a:ln>
                      <a:noFill/>
                    </a:ln>
                  </pic:spPr>
                </pic:pic>
              </a:graphicData>
            </a:graphic>
          </wp:inline>
        </w:drawing>
      </w:r>
    </w:p>
    <w:p w:rsidR="00D801E7" w:rsidRDefault="00D801E7" w:rsidP="00D801E7">
      <w:pPr>
        <w:tabs>
          <w:tab w:val="left" w:pos="4145"/>
          <w:tab w:val="left" w:pos="5977"/>
        </w:tabs>
        <w:spacing w:after="0" w:line="240" w:lineRule="auto"/>
        <w:ind w:right="-709"/>
        <w:rPr>
          <w:rFonts w:cstheme="minorHAnsi"/>
          <w:b/>
          <w:sz w:val="24"/>
          <w:szCs w:val="24"/>
          <w:lang w:val="tr-TR"/>
        </w:rPr>
      </w:pPr>
    </w:p>
    <w:p w:rsidR="00D801E7" w:rsidRPr="00660509" w:rsidRDefault="00D801E7" w:rsidP="00660509">
      <w:pPr>
        <w:jc w:val="both"/>
        <w:rPr>
          <w:b/>
          <w:sz w:val="24"/>
          <w:szCs w:val="24"/>
          <w:lang w:val="tr-TR"/>
        </w:rPr>
      </w:pPr>
      <w:r w:rsidRPr="00660509">
        <w:rPr>
          <w:b/>
          <w:sz w:val="24"/>
          <w:szCs w:val="24"/>
          <w:lang w:val="tr-TR"/>
        </w:rPr>
        <w:lastRenderedPageBreak/>
        <w:t xml:space="preserve"> </w:t>
      </w:r>
      <w:r w:rsidR="00660509">
        <w:rPr>
          <w:b/>
          <w:sz w:val="24"/>
          <w:szCs w:val="24"/>
          <w:lang w:val="tr-TR"/>
        </w:rPr>
        <w:tab/>
      </w:r>
      <w:r w:rsidRPr="00660509">
        <w:rPr>
          <w:b/>
          <w:sz w:val="24"/>
          <w:szCs w:val="24"/>
          <w:lang w:val="tr-TR"/>
        </w:rPr>
        <w:t>‘’Müslümanların arasına karışarak onların eziyetlerine katlanan kimse, halk arasına karışmayıp eziyete katlanmayan kimseden daha hayırlıdır.’’</w:t>
      </w:r>
      <w:r w:rsidR="0090028C" w:rsidRPr="00660509">
        <w:rPr>
          <w:b/>
          <w:sz w:val="24"/>
          <w:szCs w:val="24"/>
          <w:lang w:val="tr-TR"/>
        </w:rPr>
        <w:t xml:space="preserve"> </w:t>
      </w:r>
      <w:r w:rsidR="0090028C" w:rsidRPr="00660509">
        <w:rPr>
          <w:rStyle w:val="Funotenzeichen"/>
          <w:rFonts w:cstheme="minorHAnsi"/>
          <w:b/>
          <w:sz w:val="24"/>
          <w:szCs w:val="24"/>
          <w:lang w:val="tr-TR"/>
        </w:rPr>
        <w:footnoteReference w:id="6"/>
      </w:r>
    </w:p>
    <w:p w:rsidR="00D801E7" w:rsidRPr="00660509" w:rsidRDefault="00D801E7" w:rsidP="003B6F16">
      <w:pPr>
        <w:jc w:val="both"/>
        <w:rPr>
          <w:sz w:val="24"/>
          <w:lang w:val="tr-TR"/>
        </w:rPr>
      </w:pPr>
      <w:r>
        <w:rPr>
          <w:lang w:val="tr-TR"/>
        </w:rPr>
        <w:t xml:space="preserve">        </w:t>
      </w:r>
      <w:r w:rsidR="00660509">
        <w:rPr>
          <w:lang w:val="tr-TR"/>
        </w:rPr>
        <w:tab/>
      </w:r>
      <w:r>
        <w:rPr>
          <w:lang w:val="tr-TR"/>
        </w:rPr>
        <w:t xml:space="preserve"> </w:t>
      </w:r>
      <w:r w:rsidRPr="00660509">
        <w:rPr>
          <w:sz w:val="24"/>
          <w:lang w:val="tr-TR"/>
        </w:rPr>
        <w:t xml:space="preserve">Ancak, Allah’ın ipine sımsıkı tutunmak için mutlaka bir cemaat olması da </w:t>
      </w:r>
      <w:r w:rsidR="003B6F16">
        <w:rPr>
          <w:sz w:val="24"/>
          <w:lang w:val="tr-TR"/>
        </w:rPr>
        <w:t xml:space="preserve">yeterli değildir. Çünkü bu cemaatin bazı özelliklerinin de bulunması gerekir. Bu hususu beyan buyuran </w:t>
      </w:r>
      <w:r w:rsidRPr="00660509">
        <w:rPr>
          <w:sz w:val="24"/>
          <w:lang w:val="tr-TR"/>
        </w:rPr>
        <w:t>Allahu Teâlâ şöyle buyurmaktadır:</w:t>
      </w:r>
    </w:p>
    <w:p w:rsidR="00D801E7" w:rsidRPr="00DE1C59" w:rsidRDefault="00D801E7" w:rsidP="00D801E7">
      <w:pPr>
        <w:tabs>
          <w:tab w:val="left" w:pos="4145"/>
          <w:tab w:val="left" w:pos="5977"/>
        </w:tabs>
        <w:spacing w:after="0" w:line="240" w:lineRule="auto"/>
        <w:ind w:right="-709"/>
        <w:rPr>
          <w:rFonts w:cstheme="minorHAnsi"/>
          <w:sz w:val="24"/>
          <w:szCs w:val="24"/>
          <w:lang w:val="tr-TR"/>
        </w:rPr>
      </w:pPr>
    </w:p>
    <w:p w:rsidR="00D801E7" w:rsidRPr="00DE1C59" w:rsidRDefault="00D801E7" w:rsidP="00660509">
      <w:pPr>
        <w:tabs>
          <w:tab w:val="left" w:pos="4145"/>
          <w:tab w:val="left" w:pos="5977"/>
        </w:tabs>
        <w:spacing w:after="0" w:line="240" w:lineRule="auto"/>
        <w:jc w:val="center"/>
        <w:rPr>
          <w:rFonts w:cstheme="minorHAnsi"/>
          <w:b/>
          <w:sz w:val="32"/>
          <w:szCs w:val="32"/>
          <w:lang w:val="tr-TR"/>
        </w:rPr>
      </w:pPr>
      <w:r w:rsidRPr="00DE1C59">
        <w:rPr>
          <w:rFonts w:ascii="Arial" w:hAnsi="Arial" w:cs="Arial" w:hint="cs"/>
          <w:color w:val="000000"/>
          <w:sz w:val="32"/>
          <w:szCs w:val="32"/>
          <w:rtl/>
        </w:rPr>
        <w:t>وَلْتَكُن</w:t>
      </w:r>
      <w:r w:rsidRPr="00DE1C59">
        <w:rPr>
          <w:rFonts w:cstheme="minorHAnsi"/>
          <w:color w:val="000000"/>
          <w:sz w:val="32"/>
          <w:szCs w:val="32"/>
          <w:rtl/>
        </w:rPr>
        <w:t xml:space="preserve"> </w:t>
      </w:r>
      <w:r w:rsidRPr="00DE1C59">
        <w:rPr>
          <w:rFonts w:ascii="Arial" w:hAnsi="Arial" w:cs="Arial" w:hint="cs"/>
          <w:color w:val="000000"/>
          <w:sz w:val="32"/>
          <w:szCs w:val="32"/>
          <w:rtl/>
        </w:rPr>
        <w:t>مِّنكُمْ</w:t>
      </w:r>
      <w:r w:rsidRPr="00DE1C59">
        <w:rPr>
          <w:rFonts w:cstheme="minorHAnsi"/>
          <w:color w:val="000000"/>
          <w:sz w:val="32"/>
          <w:szCs w:val="32"/>
          <w:rtl/>
        </w:rPr>
        <w:t xml:space="preserve"> </w:t>
      </w:r>
      <w:r w:rsidRPr="00DE1C59">
        <w:rPr>
          <w:rFonts w:ascii="Arial" w:hAnsi="Arial" w:cs="Arial" w:hint="cs"/>
          <w:color w:val="000000"/>
          <w:sz w:val="32"/>
          <w:szCs w:val="32"/>
          <w:rtl/>
        </w:rPr>
        <w:t>أُمَّةٌ</w:t>
      </w:r>
      <w:r w:rsidRPr="00DE1C59">
        <w:rPr>
          <w:rFonts w:cstheme="minorHAnsi"/>
          <w:color w:val="000000"/>
          <w:sz w:val="32"/>
          <w:szCs w:val="32"/>
          <w:rtl/>
        </w:rPr>
        <w:t xml:space="preserve"> </w:t>
      </w:r>
      <w:r w:rsidRPr="00DE1C59">
        <w:rPr>
          <w:rFonts w:ascii="Arial" w:hAnsi="Arial" w:cs="Arial" w:hint="cs"/>
          <w:color w:val="000000"/>
          <w:sz w:val="32"/>
          <w:szCs w:val="32"/>
          <w:rtl/>
        </w:rPr>
        <w:t>يَدْعُونَ</w:t>
      </w:r>
      <w:r w:rsidRPr="00DE1C59">
        <w:rPr>
          <w:rFonts w:cstheme="minorHAnsi"/>
          <w:color w:val="000000"/>
          <w:sz w:val="32"/>
          <w:szCs w:val="32"/>
          <w:rtl/>
        </w:rPr>
        <w:t xml:space="preserve"> </w:t>
      </w:r>
      <w:r w:rsidRPr="00DE1C59">
        <w:rPr>
          <w:rFonts w:ascii="Arial" w:hAnsi="Arial" w:cs="Arial" w:hint="cs"/>
          <w:color w:val="000000"/>
          <w:sz w:val="32"/>
          <w:szCs w:val="32"/>
          <w:rtl/>
        </w:rPr>
        <w:t>إِلَى</w:t>
      </w:r>
      <w:r w:rsidRPr="00DE1C59">
        <w:rPr>
          <w:rFonts w:cstheme="minorHAnsi"/>
          <w:color w:val="000000"/>
          <w:sz w:val="32"/>
          <w:szCs w:val="32"/>
          <w:rtl/>
        </w:rPr>
        <w:t xml:space="preserve"> </w:t>
      </w:r>
      <w:r w:rsidRPr="00DE1C59">
        <w:rPr>
          <w:rFonts w:ascii="Arial" w:hAnsi="Arial" w:cs="Arial" w:hint="cs"/>
          <w:color w:val="000000"/>
          <w:sz w:val="32"/>
          <w:szCs w:val="32"/>
          <w:rtl/>
        </w:rPr>
        <w:t>الْخَيْرِ</w:t>
      </w:r>
      <w:r w:rsidRPr="00DE1C59">
        <w:rPr>
          <w:rFonts w:cstheme="minorHAnsi"/>
          <w:color w:val="000000"/>
          <w:sz w:val="32"/>
          <w:szCs w:val="32"/>
          <w:rtl/>
        </w:rPr>
        <w:t xml:space="preserve"> </w:t>
      </w:r>
      <w:r w:rsidRPr="00DE1C59">
        <w:rPr>
          <w:rFonts w:ascii="Arial" w:hAnsi="Arial" w:cs="Arial" w:hint="cs"/>
          <w:color w:val="000000"/>
          <w:sz w:val="32"/>
          <w:szCs w:val="32"/>
          <w:rtl/>
        </w:rPr>
        <w:t>وَيَأْمُرُونَ</w:t>
      </w:r>
      <w:r w:rsidRPr="00DE1C59">
        <w:rPr>
          <w:rFonts w:cstheme="minorHAnsi"/>
          <w:color w:val="000000"/>
          <w:sz w:val="32"/>
          <w:szCs w:val="32"/>
          <w:rtl/>
        </w:rPr>
        <w:t xml:space="preserve"> </w:t>
      </w:r>
      <w:r w:rsidRPr="00DE1C59">
        <w:rPr>
          <w:rFonts w:ascii="Arial" w:hAnsi="Arial" w:cs="Arial" w:hint="cs"/>
          <w:color w:val="000000"/>
          <w:sz w:val="32"/>
          <w:szCs w:val="32"/>
          <w:rtl/>
        </w:rPr>
        <w:t>بِالْمَعْرُوفِ</w:t>
      </w:r>
      <w:r w:rsidRPr="00DE1C59">
        <w:rPr>
          <w:rFonts w:cstheme="minorHAnsi"/>
          <w:color w:val="000000"/>
          <w:sz w:val="32"/>
          <w:szCs w:val="32"/>
          <w:rtl/>
        </w:rPr>
        <w:t xml:space="preserve"> </w:t>
      </w:r>
      <w:r w:rsidRPr="00DE1C59">
        <w:rPr>
          <w:rFonts w:ascii="Arial" w:hAnsi="Arial" w:cs="Arial" w:hint="cs"/>
          <w:color w:val="000000"/>
          <w:sz w:val="32"/>
          <w:szCs w:val="32"/>
          <w:rtl/>
        </w:rPr>
        <w:t>وَيَنْهَوْنَ</w:t>
      </w:r>
      <w:r w:rsidRPr="00DE1C59">
        <w:rPr>
          <w:rFonts w:cstheme="minorHAnsi"/>
          <w:color w:val="000000"/>
          <w:sz w:val="32"/>
          <w:szCs w:val="32"/>
          <w:rtl/>
        </w:rPr>
        <w:t xml:space="preserve"> </w:t>
      </w:r>
      <w:r w:rsidRPr="00DE1C59">
        <w:rPr>
          <w:rFonts w:ascii="Arial" w:hAnsi="Arial" w:cs="Arial" w:hint="cs"/>
          <w:color w:val="000000"/>
          <w:sz w:val="32"/>
          <w:szCs w:val="32"/>
          <w:rtl/>
        </w:rPr>
        <w:t>عَنِ</w:t>
      </w:r>
      <w:r w:rsidRPr="00DE1C59">
        <w:rPr>
          <w:rFonts w:cstheme="minorHAnsi"/>
          <w:color w:val="000000"/>
          <w:sz w:val="32"/>
          <w:szCs w:val="32"/>
          <w:rtl/>
        </w:rPr>
        <w:t xml:space="preserve"> </w:t>
      </w:r>
      <w:r w:rsidRPr="00DE1C59">
        <w:rPr>
          <w:rFonts w:ascii="Arial" w:hAnsi="Arial" w:cs="Arial" w:hint="cs"/>
          <w:color w:val="000000"/>
          <w:sz w:val="32"/>
          <w:szCs w:val="32"/>
          <w:rtl/>
        </w:rPr>
        <w:t>الْمُنكَرِ</w:t>
      </w:r>
      <w:r w:rsidRPr="00DE1C59">
        <w:rPr>
          <w:rFonts w:cstheme="minorHAnsi"/>
          <w:color w:val="000000"/>
          <w:sz w:val="32"/>
          <w:szCs w:val="32"/>
          <w:rtl/>
        </w:rPr>
        <w:t xml:space="preserve"> </w:t>
      </w:r>
      <w:r w:rsidRPr="00DE1C59">
        <w:rPr>
          <w:rFonts w:ascii="Arial" w:hAnsi="Arial" w:cs="Arial" w:hint="cs"/>
          <w:color w:val="000000"/>
          <w:sz w:val="32"/>
          <w:szCs w:val="32"/>
          <w:rtl/>
        </w:rPr>
        <w:t>وَأُوْلَئِكَ</w:t>
      </w:r>
      <w:r w:rsidRPr="00DE1C59">
        <w:rPr>
          <w:rFonts w:cstheme="minorHAnsi"/>
          <w:color w:val="000000"/>
          <w:sz w:val="32"/>
          <w:szCs w:val="32"/>
          <w:rtl/>
        </w:rPr>
        <w:t xml:space="preserve"> </w:t>
      </w:r>
      <w:r w:rsidRPr="00DE1C59">
        <w:rPr>
          <w:rFonts w:ascii="Arial" w:hAnsi="Arial" w:cs="Arial" w:hint="cs"/>
          <w:color w:val="000000"/>
          <w:sz w:val="32"/>
          <w:szCs w:val="32"/>
          <w:rtl/>
        </w:rPr>
        <w:t>هُمُ</w:t>
      </w:r>
      <w:r w:rsidRPr="00DE1C59">
        <w:rPr>
          <w:rFonts w:cstheme="minorHAnsi"/>
          <w:color w:val="000000"/>
          <w:sz w:val="32"/>
          <w:szCs w:val="32"/>
          <w:rtl/>
        </w:rPr>
        <w:t xml:space="preserve"> </w:t>
      </w:r>
      <w:r w:rsidRPr="00DE1C59">
        <w:rPr>
          <w:rFonts w:ascii="Arial" w:hAnsi="Arial" w:cs="Arial" w:hint="cs"/>
          <w:color w:val="000000"/>
          <w:sz w:val="32"/>
          <w:szCs w:val="32"/>
          <w:rtl/>
        </w:rPr>
        <w:t>الْمُفْلِحُونَ</w:t>
      </w:r>
    </w:p>
    <w:p w:rsidR="00D801E7" w:rsidRDefault="00D801E7" w:rsidP="00D801E7">
      <w:pPr>
        <w:tabs>
          <w:tab w:val="left" w:pos="4145"/>
          <w:tab w:val="left" w:pos="5977"/>
        </w:tabs>
        <w:spacing w:after="0" w:line="240" w:lineRule="auto"/>
        <w:ind w:right="-709"/>
        <w:rPr>
          <w:rFonts w:cstheme="minorHAnsi"/>
          <w:b/>
          <w:sz w:val="24"/>
          <w:szCs w:val="24"/>
          <w:lang w:val="tr-TR"/>
        </w:rPr>
      </w:pPr>
      <w:r w:rsidRPr="00DE1C59">
        <w:rPr>
          <w:rFonts w:cstheme="minorHAnsi"/>
          <w:b/>
          <w:sz w:val="24"/>
          <w:szCs w:val="24"/>
          <w:lang w:val="tr-TR"/>
        </w:rPr>
        <w:t xml:space="preserve">       </w:t>
      </w:r>
    </w:p>
    <w:p w:rsidR="00660509" w:rsidRPr="003B6F16" w:rsidRDefault="00D801E7" w:rsidP="003B6F16">
      <w:pPr>
        <w:tabs>
          <w:tab w:val="left" w:pos="4145"/>
          <w:tab w:val="left" w:pos="5977"/>
        </w:tabs>
        <w:spacing w:after="0" w:line="240" w:lineRule="auto"/>
        <w:ind w:right="-709"/>
        <w:jc w:val="both"/>
        <w:rPr>
          <w:rFonts w:cstheme="minorHAnsi"/>
          <w:sz w:val="24"/>
          <w:szCs w:val="24"/>
          <w:lang w:val="tr-TR"/>
        </w:rPr>
      </w:pPr>
      <w:r>
        <w:rPr>
          <w:rFonts w:cstheme="minorHAnsi"/>
          <w:b/>
          <w:sz w:val="24"/>
          <w:szCs w:val="24"/>
          <w:lang w:val="tr-TR"/>
        </w:rPr>
        <w:t xml:space="preserve">    </w:t>
      </w:r>
      <w:r w:rsidRPr="00DE1C59">
        <w:rPr>
          <w:rFonts w:cstheme="minorHAnsi"/>
          <w:b/>
          <w:sz w:val="24"/>
          <w:szCs w:val="24"/>
          <w:lang w:val="tr-TR"/>
        </w:rPr>
        <w:t xml:space="preserve"> ‘</w:t>
      </w:r>
      <w:r w:rsidRPr="001479E2">
        <w:rPr>
          <w:b/>
          <w:sz w:val="24"/>
          <w:lang w:val="tr-TR"/>
        </w:rPr>
        <w:t>’Sizden hayra çağıran, iyiliği emredip kötülüğü yasaklayan bir ümmet bulunsun. İşte kurtuluşa erenler onlardır.’’</w:t>
      </w:r>
      <w:r w:rsidR="0090028C" w:rsidRPr="001479E2">
        <w:rPr>
          <w:b/>
          <w:sz w:val="24"/>
          <w:lang w:val="tr-TR"/>
        </w:rPr>
        <w:t xml:space="preserve"> </w:t>
      </w:r>
      <w:r w:rsidR="0090028C" w:rsidRPr="00660509">
        <w:rPr>
          <w:b/>
          <w:sz w:val="24"/>
        </w:rPr>
        <w:footnoteReference w:id="7"/>
      </w:r>
    </w:p>
    <w:p w:rsidR="003B6F16" w:rsidRDefault="003B6F16" w:rsidP="00660509">
      <w:pPr>
        <w:jc w:val="both"/>
        <w:rPr>
          <w:b/>
          <w:sz w:val="24"/>
          <w:lang w:val="tr-TR"/>
        </w:rPr>
      </w:pPr>
    </w:p>
    <w:p w:rsidR="00D801E7" w:rsidRPr="00660509" w:rsidRDefault="003B6F16" w:rsidP="003B6F16">
      <w:pPr>
        <w:jc w:val="both"/>
        <w:rPr>
          <w:b/>
          <w:sz w:val="24"/>
          <w:lang w:val="tr-TR"/>
        </w:rPr>
      </w:pPr>
      <w:r>
        <w:rPr>
          <w:b/>
          <w:sz w:val="24"/>
          <w:lang w:val="tr-TR"/>
        </w:rPr>
        <w:t>Öyle ise, ü</w:t>
      </w:r>
      <w:r w:rsidR="00D801E7" w:rsidRPr="00660509">
        <w:rPr>
          <w:b/>
          <w:sz w:val="24"/>
          <w:lang w:val="tr-TR"/>
        </w:rPr>
        <w:t>mmet ne demektir?</w:t>
      </w:r>
    </w:p>
    <w:p w:rsidR="00D801E7" w:rsidRPr="00660509" w:rsidRDefault="00D801E7" w:rsidP="00A1050A">
      <w:pPr>
        <w:ind w:firstLine="360"/>
        <w:jc w:val="both"/>
        <w:rPr>
          <w:sz w:val="24"/>
          <w:lang w:val="tr-TR"/>
        </w:rPr>
      </w:pPr>
      <w:r w:rsidRPr="00660509">
        <w:rPr>
          <w:sz w:val="24"/>
          <w:lang w:val="tr-TR"/>
        </w:rPr>
        <w:t>Bir dini, bir kitabı ve peygamberi olan topluluğa ümmet denir. Âyetteki ‘’ümmet’’ bu mânâda değildir.</w:t>
      </w:r>
    </w:p>
    <w:p w:rsidR="003B6F16" w:rsidRDefault="00D801E7" w:rsidP="00660509">
      <w:pPr>
        <w:pStyle w:val="Listenabsatz"/>
        <w:numPr>
          <w:ilvl w:val="0"/>
          <w:numId w:val="7"/>
        </w:numPr>
        <w:jc w:val="both"/>
        <w:rPr>
          <w:sz w:val="24"/>
          <w:lang w:val="tr-TR"/>
        </w:rPr>
      </w:pPr>
      <w:r w:rsidRPr="003B6F16">
        <w:rPr>
          <w:sz w:val="24"/>
          <w:lang w:val="tr-TR"/>
        </w:rPr>
        <w:t>Allah’a inanan, Hz. Peygamber (s</w:t>
      </w:r>
      <w:r w:rsidR="003B6F16" w:rsidRPr="003B6F16">
        <w:rPr>
          <w:sz w:val="24"/>
          <w:lang w:val="tr-TR"/>
        </w:rPr>
        <w:t>as)</w:t>
      </w:r>
      <w:r w:rsidRPr="003B6F16">
        <w:rPr>
          <w:sz w:val="24"/>
          <w:lang w:val="tr-TR"/>
        </w:rPr>
        <w:t xml:space="preserve">’i kabul eden müslümanlar topluluğuna </w:t>
      </w:r>
      <w:r w:rsidR="003B6F16" w:rsidRPr="003B6F16">
        <w:rPr>
          <w:sz w:val="24"/>
          <w:lang w:val="tr-TR"/>
        </w:rPr>
        <w:t>ümmet denir. Âyetteki ‘’ümmet’’in bu manaları içermesinin yanında, ayrıca şu anlamları da ihtiva ettiği bir aşik</w:t>
      </w:r>
      <w:r w:rsidR="003B6F16" w:rsidRPr="003B6F16">
        <w:rPr>
          <w:rFonts w:cstheme="minorHAnsi"/>
          <w:sz w:val="24"/>
          <w:lang w:val="tr-TR"/>
        </w:rPr>
        <w:t>â</w:t>
      </w:r>
      <w:r w:rsidR="003B6F16" w:rsidRPr="003B6F16">
        <w:rPr>
          <w:sz w:val="24"/>
          <w:lang w:val="tr-TR"/>
        </w:rPr>
        <w:t xml:space="preserve">rdır. Buna göre: </w:t>
      </w:r>
      <w:r w:rsidR="003B6F16">
        <w:rPr>
          <w:sz w:val="24"/>
          <w:lang w:val="tr-TR"/>
        </w:rPr>
        <w:t xml:space="preserve"> </w:t>
      </w:r>
    </w:p>
    <w:p w:rsidR="00660509" w:rsidRPr="003B6F16" w:rsidRDefault="00D801E7" w:rsidP="003B6F16">
      <w:pPr>
        <w:pStyle w:val="Listenabsatz"/>
        <w:numPr>
          <w:ilvl w:val="0"/>
          <w:numId w:val="7"/>
        </w:numPr>
        <w:jc w:val="both"/>
        <w:rPr>
          <w:sz w:val="24"/>
          <w:lang w:val="tr-TR"/>
        </w:rPr>
      </w:pPr>
      <w:r w:rsidRPr="003B6F16">
        <w:rPr>
          <w:sz w:val="24"/>
          <w:lang w:val="tr-TR"/>
        </w:rPr>
        <w:t xml:space="preserve">Organize olmuş, yani teşkilâtlanmış bir cemaate </w:t>
      </w:r>
      <w:r w:rsidR="003B6F16">
        <w:rPr>
          <w:sz w:val="24"/>
          <w:lang w:val="tr-TR"/>
        </w:rPr>
        <w:t xml:space="preserve">de </w:t>
      </w:r>
      <w:r w:rsidRPr="003B6F16">
        <w:rPr>
          <w:sz w:val="24"/>
          <w:lang w:val="tr-TR"/>
        </w:rPr>
        <w:t xml:space="preserve">‘’Ümmet’’ denir. </w:t>
      </w:r>
      <w:r w:rsidR="003B6F16">
        <w:rPr>
          <w:sz w:val="24"/>
          <w:lang w:val="tr-TR"/>
        </w:rPr>
        <w:t>İşte a</w:t>
      </w:r>
      <w:r w:rsidRPr="003B6F16">
        <w:rPr>
          <w:sz w:val="24"/>
          <w:lang w:val="tr-TR"/>
        </w:rPr>
        <w:t xml:space="preserve">yetteki ümmet </w:t>
      </w:r>
      <w:r w:rsidR="003B6F16">
        <w:rPr>
          <w:sz w:val="24"/>
          <w:lang w:val="tr-TR"/>
        </w:rPr>
        <w:t xml:space="preserve">kelimesinde </w:t>
      </w:r>
      <w:r w:rsidRPr="003B6F16">
        <w:rPr>
          <w:sz w:val="24"/>
          <w:lang w:val="tr-TR"/>
        </w:rPr>
        <w:t>bu anlam</w:t>
      </w:r>
      <w:r w:rsidR="003B6F16">
        <w:rPr>
          <w:sz w:val="24"/>
          <w:lang w:val="tr-TR"/>
        </w:rPr>
        <w:t xml:space="preserve"> </w:t>
      </w:r>
      <w:r w:rsidRPr="003B6F16">
        <w:rPr>
          <w:sz w:val="24"/>
          <w:lang w:val="tr-TR"/>
        </w:rPr>
        <w:t>da</w:t>
      </w:r>
      <w:r w:rsidR="003B6F16">
        <w:rPr>
          <w:sz w:val="24"/>
          <w:lang w:val="tr-TR"/>
        </w:rPr>
        <w:t xml:space="preserve"> vardır. </w:t>
      </w:r>
    </w:p>
    <w:p w:rsidR="003217DA" w:rsidRDefault="0097780E" w:rsidP="003217DA">
      <w:pPr>
        <w:ind w:firstLine="360"/>
        <w:jc w:val="both"/>
        <w:rPr>
          <w:sz w:val="24"/>
          <w:szCs w:val="24"/>
          <w:lang w:val="tr-TR"/>
        </w:rPr>
      </w:pPr>
      <w:r>
        <w:rPr>
          <w:sz w:val="24"/>
          <w:szCs w:val="24"/>
          <w:lang w:val="tr-TR"/>
        </w:rPr>
        <w:t xml:space="preserve">Kasdolunan ümmeti </w:t>
      </w:r>
      <w:r w:rsidR="00330338">
        <w:rPr>
          <w:sz w:val="24"/>
          <w:szCs w:val="24"/>
          <w:lang w:val="tr-TR"/>
        </w:rPr>
        <w:t>oluşturabi</w:t>
      </w:r>
      <w:r>
        <w:rPr>
          <w:sz w:val="24"/>
          <w:szCs w:val="24"/>
          <w:lang w:val="tr-TR"/>
        </w:rPr>
        <w:t>lmek</w:t>
      </w:r>
      <w:r w:rsidR="003217DA">
        <w:rPr>
          <w:sz w:val="24"/>
          <w:szCs w:val="24"/>
          <w:lang w:val="tr-TR"/>
        </w:rPr>
        <w:t xml:space="preserve"> için müslümanların </w:t>
      </w:r>
      <w:r w:rsidR="00D801E7" w:rsidRPr="00660509">
        <w:rPr>
          <w:sz w:val="24"/>
          <w:szCs w:val="24"/>
          <w:lang w:val="tr-TR"/>
        </w:rPr>
        <w:t xml:space="preserve">şu görevleri </w:t>
      </w:r>
      <w:r w:rsidR="003217DA">
        <w:rPr>
          <w:sz w:val="24"/>
          <w:szCs w:val="24"/>
          <w:lang w:val="tr-TR"/>
        </w:rPr>
        <w:t xml:space="preserve">yerine getirmeleri gerekir: </w:t>
      </w:r>
    </w:p>
    <w:p w:rsidR="003217DA" w:rsidRDefault="00D801E7" w:rsidP="003217DA">
      <w:pPr>
        <w:pStyle w:val="Listenabsatz"/>
        <w:numPr>
          <w:ilvl w:val="0"/>
          <w:numId w:val="19"/>
        </w:numPr>
        <w:jc w:val="both"/>
        <w:rPr>
          <w:sz w:val="24"/>
          <w:szCs w:val="24"/>
          <w:lang w:val="tr-TR"/>
        </w:rPr>
      </w:pPr>
      <w:r w:rsidRPr="003217DA">
        <w:rPr>
          <w:sz w:val="24"/>
          <w:szCs w:val="24"/>
          <w:lang w:val="tr-TR"/>
        </w:rPr>
        <w:t>Teşkilâtı kurmak</w:t>
      </w:r>
    </w:p>
    <w:p w:rsidR="003217DA" w:rsidRDefault="00D801E7" w:rsidP="003217DA">
      <w:pPr>
        <w:pStyle w:val="Listenabsatz"/>
        <w:numPr>
          <w:ilvl w:val="0"/>
          <w:numId w:val="19"/>
        </w:numPr>
        <w:jc w:val="both"/>
        <w:rPr>
          <w:sz w:val="24"/>
          <w:szCs w:val="24"/>
          <w:lang w:val="tr-TR"/>
        </w:rPr>
      </w:pPr>
      <w:r w:rsidRPr="003217DA">
        <w:rPr>
          <w:sz w:val="24"/>
          <w:szCs w:val="24"/>
          <w:lang w:val="tr-TR"/>
        </w:rPr>
        <w:t>Hayra davet etmek (Tevhid’e</w:t>
      </w:r>
      <w:r w:rsidR="003217DA">
        <w:rPr>
          <w:sz w:val="24"/>
          <w:szCs w:val="24"/>
          <w:lang w:val="tr-TR"/>
        </w:rPr>
        <w:t xml:space="preserve">, </w:t>
      </w:r>
      <w:r w:rsidRPr="003217DA">
        <w:rPr>
          <w:sz w:val="24"/>
          <w:szCs w:val="24"/>
          <w:lang w:val="tr-TR"/>
        </w:rPr>
        <w:t>İslâm’a),</w:t>
      </w:r>
    </w:p>
    <w:p w:rsidR="003217DA" w:rsidRDefault="00D801E7" w:rsidP="003217DA">
      <w:pPr>
        <w:pStyle w:val="Listenabsatz"/>
        <w:numPr>
          <w:ilvl w:val="0"/>
          <w:numId w:val="19"/>
        </w:numPr>
        <w:jc w:val="both"/>
        <w:rPr>
          <w:sz w:val="24"/>
          <w:szCs w:val="24"/>
          <w:lang w:val="tr-TR"/>
        </w:rPr>
      </w:pPr>
      <w:r w:rsidRPr="003217DA">
        <w:rPr>
          <w:sz w:val="24"/>
          <w:szCs w:val="24"/>
          <w:lang w:val="tr-TR"/>
        </w:rPr>
        <w:t>İyiliği emretmek  (Allah’a itaat ve ibadete),</w:t>
      </w:r>
    </w:p>
    <w:p w:rsidR="003217DA" w:rsidRDefault="00D801E7" w:rsidP="003217DA">
      <w:pPr>
        <w:pStyle w:val="Listenabsatz"/>
        <w:numPr>
          <w:ilvl w:val="0"/>
          <w:numId w:val="19"/>
        </w:numPr>
        <w:jc w:val="both"/>
        <w:rPr>
          <w:sz w:val="24"/>
          <w:szCs w:val="24"/>
          <w:lang w:val="tr-TR"/>
        </w:rPr>
      </w:pPr>
      <w:r w:rsidRPr="003217DA">
        <w:rPr>
          <w:sz w:val="24"/>
          <w:szCs w:val="24"/>
          <w:lang w:val="tr-TR"/>
        </w:rPr>
        <w:t>Kötülüğü yasaklamak (Allah’a İsyan ve günahı).</w:t>
      </w:r>
    </w:p>
    <w:p w:rsidR="00D801E7" w:rsidRPr="003217DA" w:rsidRDefault="00D801E7" w:rsidP="00CF6D7A">
      <w:pPr>
        <w:ind w:firstLine="600"/>
        <w:jc w:val="both"/>
        <w:rPr>
          <w:sz w:val="24"/>
          <w:szCs w:val="24"/>
          <w:lang w:val="tr-TR"/>
        </w:rPr>
      </w:pPr>
      <w:r w:rsidRPr="003217DA">
        <w:rPr>
          <w:sz w:val="24"/>
          <w:szCs w:val="24"/>
          <w:lang w:val="tr-TR"/>
        </w:rPr>
        <w:t>Müslümanların böyle bir ümmet oluşturması, ilk dini görevleri</w:t>
      </w:r>
      <w:r w:rsidR="00CF6D7A">
        <w:rPr>
          <w:sz w:val="24"/>
          <w:szCs w:val="24"/>
          <w:lang w:val="tr-TR"/>
        </w:rPr>
        <w:t xml:space="preserve"> arasındadır.</w:t>
      </w:r>
      <w:r w:rsidR="00293B53" w:rsidRPr="00660509">
        <w:rPr>
          <w:rStyle w:val="Funotenzeichen"/>
          <w:rFonts w:cstheme="minorHAnsi"/>
          <w:sz w:val="24"/>
          <w:szCs w:val="24"/>
          <w:lang w:val="tr-TR"/>
        </w:rPr>
        <w:footnoteReference w:id="8"/>
      </w:r>
    </w:p>
    <w:p w:rsidR="00D801E7" w:rsidRPr="00660509" w:rsidRDefault="00D801E7" w:rsidP="00660509">
      <w:pPr>
        <w:jc w:val="both"/>
        <w:rPr>
          <w:sz w:val="24"/>
          <w:szCs w:val="24"/>
          <w:lang w:val="tr-TR"/>
        </w:rPr>
      </w:pPr>
      <w:r w:rsidRPr="00660509">
        <w:rPr>
          <w:sz w:val="24"/>
          <w:szCs w:val="24"/>
          <w:lang w:val="tr-TR"/>
        </w:rPr>
        <w:t>Sonuç olarak:</w:t>
      </w:r>
    </w:p>
    <w:p w:rsidR="00D801E7" w:rsidRPr="00660509" w:rsidRDefault="00D801E7" w:rsidP="00660509">
      <w:pPr>
        <w:pStyle w:val="Listenabsatz"/>
        <w:numPr>
          <w:ilvl w:val="0"/>
          <w:numId w:val="10"/>
        </w:numPr>
        <w:jc w:val="both"/>
        <w:rPr>
          <w:b/>
          <w:sz w:val="24"/>
          <w:lang w:val="tr-TR"/>
        </w:rPr>
      </w:pPr>
      <w:r w:rsidRPr="00660509">
        <w:rPr>
          <w:b/>
          <w:sz w:val="24"/>
          <w:lang w:val="tr-TR"/>
        </w:rPr>
        <w:t>Al</w:t>
      </w:r>
      <w:r w:rsidR="007B2971">
        <w:rPr>
          <w:b/>
          <w:sz w:val="24"/>
          <w:lang w:val="tr-TR"/>
        </w:rPr>
        <w:t>lah’a karşı görevleri hakkıyla yerine getirmek için</w:t>
      </w:r>
      <w:r w:rsidRPr="00660509">
        <w:rPr>
          <w:b/>
          <w:sz w:val="24"/>
          <w:lang w:val="tr-TR"/>
        </w:rPr>
        <w:t>:</w:t>
      </w:r>
    </w:p>
    <w:p w:rsidR="00D801E7" w:rsidRPr="00CF6D7A" w:rsidRDefault="00D801E7" w:rsidP="00CF6D7A">
      <w:pPr>
        <w:pStyle w:val="Listenabsatz"/>
        <w:numPr>
          <w:ilvl w:val="0"/>
          <w:numId w:val="20"/>
        </w:numPr>
        <w:jc w:val="both"/>
        <w:rPr>
          <w:sz w:val="24"/>
          <w:lang w:val="tr-TR"/>
        </w:rPr>
      </w:pPr>
      <w:r w:rsidRPr="00CF6D7A">
        <w:rPr>
          <w:sz w:val="24"/>
          <w:lang w:val="tr-TR"/>
        </w:rPr>
        <w:t>Allah’a itaat</w:t>
      </w:r>
      <w:r w:rsidR="007B2971">
        <w:rPr>
          <w:sz w:val="24"/>
          <w:lang w:val="tr-TR"/>
        </w:rPr>
        <w:t xml:space="preserve"> etmek</w:t>
      </w:r>
    </w:p>
    <w:p w:rsidR="00CF6D7A" w:rsidRPr="00CF6D7A" w:rsidRDefault="00D801E7" w:rsidP="00CF6D7A">
      <w:pPr>
        <w:pStyle w:val="Listenabsatz"/>
        <w:numPr>
          <w:ilvl w:val="0"/>
          <w:numId w:val="20"/>
        </w:numPr>
        <w:jc w:val="both"/>
        <w:rPr>
          <w:b/>
          <w:sz w:val="24"/>
          <w:lang w:val="tr-TR"/>
        </w:rPr>
      </w:pPr>
      <w:r w:rsidRPr="00CF6D7A">
        <w:rPr>
          <w:sz w:val="24"/>
          <w:lang w:val="tr-TR"/>
        </w:rPr>
        <w:t>Allah yolunda</w:t>
      </w:r>
      <w:r w:rsidR="00CF6D7A" w:rsidRPr="00CF6D7A">
        <w:rPr>
          <w:sz w:val="24"/>
          <w:lang w:val="tr-TR"/>
        </w:rPr>
        <w:t xml:space="preserve"> bütün imkanlarıyla gayret etmek</w:t>
      </w:r>
      <w:r w:rsidR="007B2971">
        <w:rPr>
          <w:sz w:val="24"/>
          <w:lang w:val="tr-TR"/>
        </w:rPr>
        <w:t xml:space="preserve"> gerekir. </w:t>
      </w:r>
      <w:r w:rsidR="00CF6D7A" w:rsidRPr="00CF6D7A">
        <w:rPr>
          <w:sz w:val="24"/>
          <w:lang w:val="tr-TR"/>
        </w:rPr>
        <w:t xml:space="preserve"> </w:t>
      </w:r>
    </w:p>
    <w:p w:rsidR="00D801E7" w:rsidRPr="00CF6D7A" w:rsidRDefault="00D801E7" w:rsidP="00CF6D7A">
      <w:pPr>
        <w:pStyle w:val="Listenabsatz"/>
        <w:numPr>
          <w:ilvl w:val="0"/>
          <w:numId w:val="10"/>
        </w:numPr>
        <w:jc w:val="both"/>
        <w:rPr>
          <w:b/>
          <w:sz w:val="24"/>
          <w:lang w:val="tr-TR"/>
        </w:rPr>
      </w:pPr>
      <w:r w:rsidRPr="00CF6D7A">
        <w:rPr>
          <w:b/>
          <w:sz w:val="24"/>
          <w:lang w:val="tr-TR"/>
        </w:rPr>
        <w:lastRenderedPageBreak/>
        <w:t xml:space="preserve">Müslüman olarak </w:t>
      </w:r>
      <w:r w:rsidR="00CF6D7A">
        <w:rPr>
          <w:b/>
          <w:sz w:val="24"/>
          <w:lang w:val="tr-TR"/>
        </w:rPr>
        <w:t xml:space="preserve">Allah’ın huzuruna </w:t>
      </w:r>
      <w:r w:rsidRPr="00CF6D7A">
        <w:rPr>
          <w:b/>
          <w:sz w:val="24"/>
          <w:lang w:val="tr-TR"/>
        </w:rPr>
        <w:t>v</w:t>
      </w:r>
      <w:r w:rsidR="00CF6D7A">
        <w:rPr>
          <w:b/>
          <w:sz w:val="24"/>
          <w:lang w:val="tr-TR"/>
        </w:rPr>
        <w:t>arab</w:t>
      </w:r>
      <w:r w:rsidRPr="00CF6D7A">
        <w:rPr>
          <w:b/>
          <w:sz w:val="24"/>
          <w:lang w:val="tr-TR"/>
        </w:rPr>
        <w:t>ilmenin şartı:</w:t>
      </w:r>
    </w:p>
    <w:p w:rsidR="00D801E7" w:rsidRPr="00660509" w:rsidRDefault="00D801E7" w:rsidP="00CF6D7A">
      <w:pPr>
        <w:pStyle w:val="Listenabsatz"/>
        <w:numPr>
          <w:ilvl w:val="0"/>
          <w:numId w:val="12"/>
        </w:numPr>
        <w:jc w:val="both"/>
        <w:rPr>
          <w:sz w:val="24"/>
          <w:lang w:val="tr-TR"/>
        </w:rPr>
      </w:pPr>
      <w:r w:rsidRPr="00660509">
        <w:rPr>
          <w:sz w:val="24"/>
          <w:lang w:val="tr-TR"/>
        </w:rPr>
        <w:t>Allah’ın ipi</w:t>
      </w:r>
      <w:r w:rsidR="00CF6D7A">
        <w:rPr>
          <w:sz w:val="24"/>
          <w:lang w:val="tr-TR"/>
        </w:rPr>
        <w:t xml:space="preserve"> olan Kur’a</w:t>
      </w:r>
      <w:r w:rsidRPr="00660509">
        <w:rPr>
          <w:sz w:val="24"/>
          <w:lang w:val="tr-TR"/>
        </w:rPr>
        <w:t>n</w:t>
      </w:r>
      <w:r w:rsidR="00CF6D7A">
        <w:rPr>
          <w:sz w:val="24"/>
          <w:lang w:val="tr-TR"/>
        </w:rPr>
        <w:t xml:space="preserve"> ve İslam’a </w:t>
      </w:r>
      <w:r w:rsidRPr="00660509">
        <w:rPr>
          <w:sz w:val="24"/>
          <w:lang w:val="tr-TR"/>
        </w:rPr>
        <w:t>sarılmak</w:t>
      </w:r>
    </w:p>
    <w:p w:rsidR="00D801E7" w:rsidRPr="00660509" w:rsidRDefault="00D801E7" w:rsidP="00660509">
      <w:pPr>
        <w:pStyle w:val="Listenabsatz"/>
        <w:numPr>
          <w:ilvl w:val="0"/>
          <w:numId w:val="12"/>
        </w:numPr>
        <w:jc w:val="both"/>
        <w:rPr>
          <w:sz w:val="24"/>
          <w:lang w:val="tr-TR"/>
        </w:rPr>
      </w:pPr>
      <w:r w:rsidRPr="00660509">
        <w:rPr>
          <w:sz w:val="24"/>
          <w:lang w:val="tr-TR"/>
        </w:rPr>
        <w:t>Bölünüp parçalanmamak.</w:t>
      </w:r>
    </w:p>
    <w:p w:rsidR="00D801E7" w:rsidRPr="00660509" w:rsidRDefault="00D801E7" w:rsidP="00660509">
      <w:pPr>
        <w:pStyle w:val="Listenabsatz"/>
        <w:numPr>
          <w:ilvl w:val="0"/>
          <w:numId w:val="10"/>
        </w:numPr>
        <w:jc w:val="both"/>
        <w:rPr>
          <w:b/>
          <w:sz w:val="24"/>
          <w:lang w:val="tr-TR"/>
        </w:rPr>
      </w:pPr>
      <w:r w:rsidRPr="00660509">
        <w:rPr>
          <w:b/>
          <w:sz w:val="24"/>
          <w:lang w:val="tr-TR"/>
        </w:rPr>
        <w:t>Allah’ın ipine topluca sarılabilmenin ve parçalanmamanın şartı ise:</w:t>
      </w:r>
    </w:p>
    <w:p w:rsidR="00D801E7" w:rsidRPr="00660509" w:rsidRDefault="00CF6D7A" w:rsidP="00CF6D7A">
      <w:pPr>
        <w:pStyle w:val="Listenabsatz"/>
        <w:numPr>
          <w:ilvl w:val="0"/>
          <w:numId w:val="13"/>
        </w:numPr>
        <w:jc w:val="both"/>
        <w:rPr>
          <w:sz w:val="24"/>
          <w:lang w:val="tr-TR"/>
        </w:rPr>
      </w:pPr>
      <w:r>
        <w:rPr>
          <w:sz w:val="24"/>
          <w:lang w:val="tr-TR"/>
        </w:rPr>
        <w:t>Cemaatın bağrından çıkacak t</w:t>
      </w:r>
      <w:r w:rsidR="00D801E7" w:rsidRPr="00660509">
        <w:rPr>
          <w:sz w:val="24"/>
          <w:lang w:val="tr-TR"/>
        </w:rPr>
        <w:t>eşkilâtın kurulması</w:t>
      </w:r>
    </w:p>
    <w:p w:rsidR="00D801E7" w:rsidRPr="00660509" w:rsidRDefault="00D801E7" w:rsidP="00660509">
      <w:pPr>
        <w:pStyle w:val="Listenabsatz"/>
        <w:numPr>
          <w:ilvl w:val="0"/>
          <w:numId w:val="13"/>
        </w:numPr>
        <w:jc w:val="both"/>
        <w:rPr>
          <w:sz w:val="24"/>
          <w:lang w:val="tr-TR"/>
        </w:rPr>
      </w:pPr>
      <w:r w:rsidRPr="00660509">
        <w:rPr>
          <w:sz w:val="24"/>
          <w:lang w:val="tr-TR"/>
        </w:rPr>
        <w:t>Hayra davetin yapılması</w:t>
      </w:r>
    </w:p>
    <w:p w:rsidR="00D801E7" w:rsidRPr="00660509" w:rsidRDefault="00D801E7" w:rsidP="00660509">
      <w:pPr>
        <w:pStyle w:val="Listenabsatz"/>
        <w:numPr>
          <w:ilvl w:val="0"/>
          <w:numId w:val="13"/>
        </w:numPr>
        <w:jc w:val="both"/>
        <w:rPr>
          <w:sz w:val="24"/>
          <w:lang w:val="tr-TR"/>
        </w:rPr>
      </w:pPr>
      <w:r w:rsidRPr="00660509">
        <w:rPr>
          <w:sz w:val="24"/>
          <w:lang w:val="tr-TR"/>
        </w:rPr>
        <w:t>İyiliğin emredilmesi</w:t>
      </w:r>
    </w:p>
    <w:p w:rsidR="00D801E7" w:rsidRPr="00660509" w:rsidRDefault="00D801E7" w:rsidP="00660509">
      <w:pPr>
        <w:pStyle w:val="Listenabsatz"/>
        <w:numPr>
          <w:ilvl w:val="0"/>
          <w:numId w:val="13"/>
        </w:numPr>
        <w:jc w:val="both"/>
        <w:rPr>
          <w:sz w:val="24"/>
          <w:lang w:val="tr-TR"/>
        </w:rPr>
      </w:pPr>
      <w:r w:rsidRPr="00660509">
        <w:rPr>
          <w:sz w:val="24"/>
          <w:lang w:val="tr-TR"/>
        </w:rPr>
        <w:t>Kötülüğün yasaklanması’dır.</w:t>
      </w:r>
    </w:p>
    <w:p w:rsidR="00293B53" w:rsidRDefault="00D801E7" w:rsidP="00D801E7">
      <w:pPr>
        <w:tabs>
          <w:tab w:val="left" w:pos="4145"/>
          <w:tab w:val="left" w:pos="5977"/>
        </w:tabs>
        <w:spacing w:after="0" w:line="240" w:lineRule="auto"/>
        <w:ind w:right="-709"/>
        <w:rPr>
          <w:rFonts w:cstheme="minorHAnsi"/>
          <w:sz w:val="24"/>
          <w:szCs w:val="24"/>
          <w:lang w:val="tr-TR"/>
        </w:rPr>
      </w:pPr>
      <w:r>
        <w:rPr>
          <w:rFonts w:cstheme="minorHAnsi"/>
          <w:sz w:val="24"/>
          <w:szCs w:val="24"/>
          <w:lang w:val="tr-TR"/>
        </w:rPr>
        <w:t xml:space="preserve">                          </w:t>
      </w:r>
    </w:p>
    <w:p w:rsidR="00293B53" w:rsidRDefault="00293B53" w:rsidP="00D801E7">
      <w:pPr>
        <w:tabs>
          <w:tab w:val="left" w:pos="4145"/>
          <w:tab w:val="left" w:pos="5977"/>
        </w:tabs>
        <w:spacing w:after="0" w:line="240" w:lineRule="auto"/>
        <w:ind w:right="-709"/>
        <w:rPr>
          <w:rFonts w:cstheme="minorHAnsi"/>
          <w:sz w:val="24"/>
          <w:szCs w:val="24"/>
          <w:lang w:val="tr-TR"/>
        </w:rPr>
      </w:pPr>
    </w:p>
    <w:p w:rsidR="00CF6D7A" w:rsidRDefault="00D801E7" w:rsidP="00CF6D7A">
      <w:pPr>
        <w:tabs>
          <w:tab w:val="left" w:pos="4145"/>
          <w:tab w:val="left" w:pos="5977"/>
        </w:tabs>
        <w:spacing w:after="0" w:line="240" w:lineRule="auto"/>
        <w:ind w:right="-709"/>
        <w:rPr>
          <w:rFonts w:cstheme="minorHAnsi"/>
          <w:sz w:val="24"/>
          <w:szCs w:val="24"/>
          <w:lang w:val="tr-TR"/>
        </w:rPr>
      </w:pPr>
      <w:r w:rsidRPr="00DE1C59">
        <w:rPr>
          <w:rFonts w:cstheme="minorHAnsi"/>
          <w:b/>
          <w:sz w:val="24"/>
          <w:szCs w:val="24"/>
          <w:lang w:val="tr-TR"/>
        </w:rPr>
        <w:t>KURTULUŞ İSE ANCAK BUNLARLA MÜMKÜNDÜR.</w:t>
      </w:r>
    </w:p>
    <w:p w:rsidR="00AB2D6F" w:rsidRPr="00CF6D7A" w:rsidRDefault="00D801E7" w:rsidP="00CF6D7A">
      <w:pPr>
        <w:tabs>
          <w:tab w:val="left" w:pos="4145"/>
          <w:tab w:val="left" w:pos="5977"/>
        </w:tabs>
        <w:spacing w:after="0" w:line="240" w:lineRule="auto"/>
        <w:ind w:right="-709"/>
        <w:rPr>
          <w:rFonts w:cstheme="minorHAnsi"/>
          <w:sz w:val="24"/>
          <w:szCs w:val="24"/>
          <w:lang w:val="tr-TR"/>
        </w:rPr>
      </w:pPr>
      <w:r w:rsidRPr="00AB2D6F">
        <w:rPr>
          <w:sz w:val="24"/>
          <w:lang w:val="tr-TR"/>
        </w:rPr>
        <w:t xml:space="preserve">Bir vücut için beyin ve sinir sistemi ne ise, Allah yolunda </w:t>
      </w:r>
      <w:r w:rsidR="00CF6D7A">
        <w:rPr>
          <w:sz w:val="24"/>
          <w:lang w:val="tr-TR"/>
        </w:rPr>
        <w:t xml:space="preserve">gayret </w:t>
      </w:r>
      <w:r w:rsidRPr="00AB2D6F">
        <w:rPr>
          <w:sz w:val="24"/>
          <w:lang w:val="tr-TR"/>
        </w:rPr>
        <w:t>için de teşkilât odur. Allah’a hamdolsun ki, cihadın ve teşkilâtın en güzel örneğini</w:t>
      </w:r>
      <w:r w:rsidR="007B2971">
        <w:rPr>
          <w:sz w:val="24"/>
          <w:lang w:val="tr-TR"/>
        </w:rPr>
        <w:t xml:space="preserve"> sağlayan </w:t>
      </w:r>
      <w:r w:rsidRPr="00AB2D6F">
        <w:rPr>
          <w:sz w:val="24"/>
          <w:lang w:val="tr-TR"/>
        </w:rPr>
        <w:t xml:space="preserve"> ‘</w:t>
      </w:r>
      <w:r w:rsidRPr="00AB2D6F">
        <w:rPr>
          <w:b/>
          <w:sz w:val="24"/>
          <w:lang w:val="tr-TR"/>
        </w:rPr>
        <w:t>’Milli Görüş’’</w:t>
      </w:r>
      <w:r w:rsidRPr="00AB2D6F">
        <w:rPr>
          <w:sz w:val="24"/>
          <w:lang w:val="tr-TR"/>
        </w:rPr>
        <w:t xml:space="preserve"> </w:t>
      </w:r>
      <w:r w:rsidR="007B2971">
        <w:rPr>
          <w:sz w:val="24"/>
          <w:lang w:val="tr-TR"/>
        </w:rPr>
        <w:t xml:space="preserve"> gibi bir teşkilata mensubuz.</w:t>
      </w:r>
    </w:p>
    <w:p w:rsidR="00D801E7" w:rsidRPr="00AB2D6F" w:rsidRDefault="007B2971" w:rsidP="007B2971">
      <w:pPr>
        <w:jc w:val="both"/>
        <w:rPr>
          <w:b/>
          <w:sz w:val="24"/>
          <w:lang w:val="tr-TR"/>
        </w:rPr>
      </w:pPr>
      <w:r>
        <w:rPr>
          <w:b/>
          <w:sz w:val="24"/>
          <w:lang w:val="tr-TR"/>
        </w:rPr>
        <w:t xml:space="preserve">Teşkilatımız </w:t>
      </w:r>
      <w:r w:rsidR="00D801E7" w:rsidRPr="00AB2D6F">
        <w:rPr>
          <w:b/>
          <w:sz w:val="24"/>
          <w:lang w:val="tr-TR"/>
        </w:rPr>
        <w:t>bu</w:t>
      </w:r>
      <w:r w:rsidR="00030B0C">
        <w:rPr>
          <w:b/>
          <w:sz w:val="24"/>
          <w:lang w:val="tr-TR"/>
        </w:rPr>
        <w:t xml:space="preserve"> anlayış</w:t>
      </w:r>
      <w:r w:rsidR="00BF578D">
        <w:rPr>
          <w:b/>
          <w:sz w:val="24"/>
          <w:lang w:val="tr-TR"/>
        </w:rPr>
        <w:t xml:space="preserve"> </w:t>
      </w:r>
      <w:r>
        <w:rPr>
          <w:b/>
          <w:sz w:val="24"/>
          <w:lang w:val="tr-TR"/>
        </w:rPr>
        <w:t xml:space="preserve"> ile</w:t>
      </w:r>
      <w:r w:rsidR="00D801E7" w:rsidRPr="00AB2D6F">
        <w:rPr>
          <w:b/>
          <w:sz w:val="24"/>
          <w:lang w:val="tr-TR"/>
        </w:rPr>
        <w:t>:</w:t>
      </w:r>
    </w:p>
    <w:p w:rsidR="00D801E7" w:rsidRPr="00AB2D6F" w:rsidRDefault="00D801E7" w:rsidP="00AB2D6F">
      <w:pPr>
        <w:pStyle w:val="Listenabsatz"/>
        <w:numPr>
          <w:ilvl w:val="0"/>
          <w:numId w:val="14"/>
        </w:numPr>
        <w:jc w:val="both"/>
        <w:rPr>
          <w:sz w:val="24"/>
          <w:lang w:val="tr-TR"/>
        </w:rPr>
      </w:pPr>
      <w:r w:rsidRPr="00AB2D6F">
        <w:rPr>
          <w:sz w:val="24"/>
          <w:lang w:val="tr-TR"/>
        </w:rPr>
        <w:t>Allah’ın emri gereği bu teşkilâtı kurmuş,</w:t>
      </w:r>
    </w:p>
    <w:p w:rsidR="00D801E7" w:rsidRPr="00AB2D6F" w:rsidRDefault="00D801E7" w:rsidP="00AB2D6F">
      <w:pPr>
        <w:pStyle w:val="Listenabsatz"/>
        <w:numPr>
          <w:ilvl w:val="0"/>
          <w:numId w:val="14"/>
        </w:numPr>
        <w:jc w:val="both"/>
        <w:rPr>
          <w:sz w:val="24"/>
          <w:lang w:val="tr-TR"/>
        </w:rPr>
      </w:pPr>
      <w:r w:rsidRPr="00AB2D6F">
        <w:rPr>
          <w:sz w:val="24"/>
          <w:lang w:val="tr-TR"/>
        </w:rPr>
        <w:t>Bütün müslümanlara öncülük yapmakta,</w:t>
      </w:r>
    </w:p>
    <w:p w:rsidR="00D801E7" w:rsidRPr="00AB2D6F" w:rsidRDefault="00D801E7" w:rsidP="00AB2D6F">
      <w:pPr>
        <w:pStyle w:val="Listenabsatz"/>
        <w:numPr>
          <w:ilvl w:val="0"/>
          <w:numId w:val="14"/>
        </w:numPr>
        <w:jc w:val="both"/>
        <w:rPr>
          <w:sz w:val="24"/>
          <w:lang w:val="tr-TR"/>
        </w:rPr>
      </w:pPr>
      <w:r w:rsidRPr="00AB2D6F">
        <w:rPr>
          <w:sz w:val="24"/>
          <w:lang w:val="tr-TR"/>
        </w:rPr>
        <w:t>Bütün insanlığın:</w:t>
      </w:r>
    </w:p>
    <w:p w:rsidR="00AB2D6F" w:rsidRDefault="00D801E7" w:rsidP="00AB2D6F">
      <w:pPr>
        <w:pStyle w:val="Listenabsatz"/>
        <w:numPr>
          <w:ilvl w:val="0"/>
          <w:numId w:val="15"/>
        </w:numPr>
        <w:jc w:val="both"/>
        <w:rPr>
          <w:sz w:val="24"/>
          <w:lang w:val="tr-TR"/>
        </w:rPr>
      </w:pPr>
      <w:r w:rsidRPr="00AB2D6F">
        <w:rPr>
          <w:sz w:val="24"/>
          <w:lang w:val="tr-TR"/>
        </w:rPr>
        <w:t>Huzuru</w:t>
      </w:r>
    </w:p>
    <w:p w:rsidR="00AB2D6F" w:rsidRDefault="00D801E7" w:rsidP="00AB2D6F">
      <w:pPr>
        <w:pStyle w:val="Listenabsatz"/>
        <w:numPr>
          <w:ilvl w:val="0"/>
          <w:numId w:val="15"/>
        </w:numPr>
        <w:jc w:val="both"/>
        <w:rPr>
          <w:sz w:val="24"/>
          <w:lang w:val="tr-TR"/>
        </w:rPr>
      </w:pPr>
      <w:r w:rsidRPr="00AB2D6F">
        <w:rPr>
          <w:sz w:val="24"/>
          <w:lang w:val="tr-TR"/>
        </w:rPr>
        <w:t>Hürriyeti</w:t>
      </w:r>
    </w:p>
    <w:p w:rsidR="00AB2D6F" w:rsidRDefault="00AB2D6F" w:rsidP="00AB2D6F">
      <w:pPr>
        <w:pStyle w:val="Listenabsatz"/>
        <w:numPr>
          <w:ilvl w:val="0"/>
          <w:numId w:val="15"/>
        </w:numPr>
        <w:jc w:val="both"/>
        <w:rPr>
          <w:sz w:val="24"/>
          <w:lang w:val="tr-TR"/>
        </w:rPr>
      </w:pPr>
      <w:r>
        <w:rPr>
          <w:sz w:val="24"/>
          <w:lang w:val="tr-TR"/>
        </w:rPr>
        <w:t>İ</w:t>
      </w:r>
      <w:r w:rsidR="00D801E7" w:rsidRPr="00AB2D6F">
        <w:rPr>
          <w:sz w:val="24"/>
          <w:lang w:val="tr-TR"/>
        </w:rPr>
        <w:t>tibarı</w:t>
      </w:r>
    </w:p>
    <w:p w:rsidR="00AB2D6F" w:rsidRDefault="00D801E7" w:rsidP="00AB2D6F">
      <w:pPr>
        <w:pStyle w:val="Listenabsatz"/>
        <w:numPr>
          <w:ilvl w:val="0"/>
          <w:numId w:val="15"/>
        </w:numPr>
        <w:jc w:val="both"/>
        <w:rPr>
          <w:sz w:val="24"/>
          <w:lang w:val="tr-TR"/>
        </w:rPr>
      </w:pPr>
      <w:r w:rsidRPr="00AB2D6F">
        <w:rPr>
          <w:sz w:val="24"/>
          <w:lang w:val="tr-TR"/>
        </w:rPr>
        <w:t>Refâhı</w:t>
      </w:r>
    </w:p>
    <w:p w:rsidR="00D801E7" w:rsidRPr="00AB2D6F" w:rsidRDefault="000C2641" w:rsidP="00AB2D6F">
      <w:pPr>
        <w:pStyle w:val="Listenabsatz"/>
        <w:numPr>
          <w:ilvl w:val="0"/>
          <w:numId w:val="15"/>
        </w:numPr>
        <w:jc w:val="both"/>
        <w:rPr>
          <w:sz w:val="24"/>
          <w:lang w:val="tr-TR"/>
        </w:rPr>
      </w:pPr>
      <w:r>
        <w:rPr>
          <w:sz w:val="24"/>
          <w:lang w:val="tr-TR"/>
        </w:rPr>
        <w:t>Kimlik ve aidiyeti</w:t>
      </w:r>
      <w:r w:rsidR="00AB2D6F">
        <w:rPr>
          <w:sz w:val="24"/>
          <w:lang w:val="tr-TR"/>
        </w:rPr>
        <w:t xml:space="preserve"> </w:t>
      </w:r>
      <w:r w:rsidR="00D801E7" w:rsidRPr="00AB2D6F">
        <w:rPr>
          <w:rFonts w:cstheme="minorHAnsi"/>
          <w:b/>
          <w:sz w:val="24"/>
          <w:szCs w:val="24"/>
          <w:lang w:val="tr-TR"/>
        </w:rPr>
        <w:t>İÇİN BÜTÜN GÜCÜYLE ÇALIŞMAKTADIR.</w:t>
      </w:r>
    </w:p>
    <w:p w:rsidR="00D801E7" w:rsidRPr="00AB2D6F" w:rsidRDefault="00D801E7" w:rsidP="00AB2D6F">
      <w:pPr>
        <w:jc w:val="both"/>
        <w:rPr>
          <w:b/>
          <w:sz w:val="24"/>
          <w:lang w:val="tr-TR"/>
        </w:rPr>
      </w:pPr>
      <w:r w:rsidRPr="00AB2D6F">
        <w:rPr>
          <w:b/>
          <w:sz w:val="24"/>
          <w:lang w:val="tr-TR"/>
        </w:rPr>
        <w:t>Alınacak Dersler:</w:t>
      </w:r>
    </w:p>
    <w:p w:rsidR="00D801E7" w:rsidRPr="00AB2D6F" w:rsidRDefault="00D801E7" w:rsidP="00AB2D6F">
      <w:pPr>
        <w:pStyle w:val="Listenabsatz"/>
        <w:numPr>
          <w:ilvl w:val="0"/>
          <w:numId w:val="16"/>
        </w:numPr>
        <w:jc w:val="both"/>
        <w:rPr>
          <w:sz w:val="24"/>
          <w:lang w:val="tr-TR"/>
        </w:rPr>
      </w:pPr>
      <w:r w:rsidRPr="00AB2D6F">
        <w:rPr>
          <w:sz w:val="24"/>
          <w:lang w:val="tr-TR"/>
        </w:rPr>
        <w:t xml:space="preserve">İslâm Dini, cemaat ve teşkilât dinidir.  </w:t>
      </w:r>
    </w:p>
    <w:p w:rsidR="00D801E7" w:rsidRPr="00AB2D6F" w:rsidRDefault="00D801E7" w:rsidP="00AB2D6F">
      <w:pPr>
        <w:pStyle w:val="Listenabsatz"/>
        <w:numPr>
          <w:ilvl w:val="0"/>
          <w:numId w:val="16"/>
        </w:numPr>
        <w:jc w:val="both"/>
        <w:rPr>
          <w:sz w:val="24"/>
          <w:lang w:val="tr-TR"/>
        </w:rPr>
      </w:pPr>
      <w:r w:rsidRPr="00AB2D6F">
        <w:rPr>
          <w:sz w:val="24"/>
          <w:lang w:val="tr-TR"/>
        </w:rPr>
        <w:t>Teşkilat kurmak ve teşkilatla çalışmak  Allah’ın em</w:t>
      </w:r>
      <w:r w:rsidR="00CF6D7A">
        <w:rPr>
          <w:sz w:val="24"/>
          <w:lang w:val="tr-TR"/>
        </w:rPr>
        <w:t>irlerinden bi</w:t>
      </w:r>
      <w:r w:rsidRPr="00AB2D6F">
        <w:rPr>
          <w:sz w:val="24"/>
          <w:lang w:val="tr-TR"/>
        </w:rPr>
        <w:t>ridir.</w:t>
      </w:r>
    </w:p>
    <w:p w:rsidR="00D801E7" w:rsidRPr="00AB2D6F" w:rsidRDefault="00D801E7" w:rsidP="00AB2D6F">
      <w:pPr>
        <w:pStyle w:val="Listenabsatz"/>
        <w:numPr>
          <w:ilvl w:val="0"/>
          <w:numId w:val="16"/>
        </w:numPr>
        <w:jc w:val="both"/>
        <w:rPr>
          <w:sz w:val="24"/>
          <w:lang w:val="tr-TR"/>
        </w:rPr>
      </w:pPr>
      <w:r w:rsidRPr="00AB2D6F">
        <w:rPr>
          <w:sz w:val="24"/>
          <w:lang w:val="tr-TR"/>
        </w:rPr>
        <w:t>Müslümanların imandan sonra en önemli görevleri; hayra davet edecek, iyiliği emredecek, kötülüğe engel olacak bir teşkilât kurmaları ve çalışmalarını teşkilât çatısı altında yürütmeleridir.</w:t>
      </w:r>
    </w:p>
    <w:p w:rsidR="00D801E7" w:rsidRPr="00AB2D6F" w:rsidRDefault="00D801E7" w:rsidP="00AB2D6F">
      <w:pPr>
        <w:pStyle w:val="Listenabsatz"/>
        <w:numPr>
          <w:ilvl w:val="0"/>
          <w:numId w:val="16"/>
        </w:numPr>
        <w:jc w:val="both"/>
        <w:rPr>
          <w:sz w:val="24"/>
          <w:lang w:val="tr-TR"/>
        </w:rPr>
      </w:pPr>
      <w:r w:rsidRPr="00AB2D6F">
        <w:rPr>
          <w:sz w:val="24"/>
          <w:lang w:val="tr-TR"/>
        </w:rPr>
        <w:t>Milli Görüş Teşkîlâtı bu esaslara göre kurulmuş, müslümanlara öncülük yapmakta ve tüm insanlığın saadeti için çalışmaktadır.</w:t>
      </w:r>
    </w:p>
    <w:p w:rsidR="00AB2D6F" w:rsidRPr="00CF6D7A" w:rsidRDefault="00D801E7" w:rsidP="00CF6D7A">
      <w:pPr>
        <w:pStyle w:val="Listenabsatz"/>
        <w:numPr>
          <w:ilvl w:val="0"/>
          <w:numId w:val="16"/>
        </w:numPr>
        <w:jc w:val="both"/>
        <w:rPr>
          <w:sz w:val="24"/>
          <w:lang w:val="tr-TR"/>
        </w:rPr>
      </w:pPr>
      <w:r w:rsidRPr="00AB2D6F">
        <w:rPr>
          <w:sz w:val="24"/>
          <w:lang w:val="tr-TR"/>
        </w:rPr>
        <w:t>Teşkilâtta itaat ve disiplin şarttır.</w:t>
      </w:r>
    </w:p>
    <w:p w:rsidR="00AB2D6F" w:rsidRPr="00AB2D6F" w:rsidRDefault="00D801E7" w:rsidP="00AB2D6F">
      <w:pPr>
        <w:jc w:val="both"/>
        <w:rPr>
          <w:b/>
          <w:sz w:val="24"/>
          <w:lang w:val="tr-TR"/>
        </w:rPr>
      </w:pPr>
      <w:r w:rsidRPr="00AB2D6F">
        <w:rPr>
          <w:b/>
          <w:sz w:val="24"/>
          <w:lang w:val="tr-TR"/>
        </w:rPr>
        <w:t>Not:</w:t>
      </w:r>
    </w:p>
    <w:p w:rsidR="00AB2D6F" w:rsidRDefault="00D801E7" w:rsidP="00AB2D6F">
      <w:pPr>
        <w:pStyle w:val="Listenabsatz"/>
        <w:numPr>
          <w:ilvl w:val="0"/>
          <w:numId w:val="17"/>
        </w:numPr>
        <w:jc w:val="both"/>
        <w:rPr>
          <w:sz w:val="24"/>
          <w:lang w:val="tr-TR"/>
        </w:rPr>
      </w:pPr>
      <w:r w:rsidRPr="00AB2D6F">
        <w:rPr>
          <w:sz w:val="24"/>
          <w:lang w:val="tr-TR"/>
        </w:rPr>
        <w:t>Bu hafta; takva sahibi olabi</w:t>
      </w:r>
      <w:r w:rsidR="00AB2D6F">
        <w:rPr>
          <w:sz w:val="24"/>
          <w:lang w:val="tr-TR"/>
        </w:rPr>
        <w:t>lmenin iki şartını ezberleyelim</w:t>
      </w:r>
    </w:p>
    <w:p w:rsidR="00D801E7" w:rsidRPr="00AB2D6F" w:rsidRDefault="00D801E7" w:rsidP="00AB2D6F">
      <w:pPr>
        <w:pStyle w:val="Listenabsatz"/>
        <w:numPr>
          <w:ilvl w:val="0"/>
          <w:numId w:val="17"/>
        </w:numPr>
        <w:jc w:val="both"/>
        <w:rPr>
          <w:sz w:val="24"/>
          <w:lang w:val="tr-TR"/>
        </w:rPr>
      </w:pPr>
      <w:r w:rsidRPr="00AB2D6F">
        <w:rPr>
          <w:sz w:val="24"/>
          <w:lang w:val="tr-TR"/>
        </w:rPr>
        <w:t>Teşkîlâttaki çalışmalarımızı-görevlerimizi ve itaatımızı gözden geçirelim.</w:t>
      </w:r>
    </w:p>
    <w:p w:rsidR="00A45177" w:rsidRPr="00AB2D6F" w:rsidRDefault="00D801E7" w:rsidP="00AB2D6F">
      <w:pPr>
        <w:pStyle w:val="Listenabsatz"/>
        <w:numPr>
          <w:ilvl w:val="0"/>
          <w:numId w:val="17"/>
        </w:numPr>
        <w:jc w:val="both"/>
        <w:rPr>
          <w:sz w:val="24"/>
          <w:lang w:val="tr-TR"/>
        </w:rPr>
      </w:pPr>
      <w:r w:rsidRPr="00AB2D6F">
        <w:rPr>
          <w:sz w:val="24"/>
          <w:lang w:val="tr-TR"/>
        </w:rPr>
        <w:t>Āl-i İmrân Sûresi 104. âyeti</w:t>
      </w:r>
      <w:r w:rsidR="00CF6D7A">
        <w:rPr>
          <w:sz w:val="24"/>
          <w:lang w:val="tr-TR"/>
        </w:rPr>
        <w:t>ni</w:t>
      </w:r>
      <w:r w:rsidRPr="00AB2D6F">
        <w:rPr>
          <w:sz w:val="24"/>
          <w:lang w:val="tr-TR"/>
        </w:rPr>
        <w:t xml:space="preserve"> mânâsıyla birlikte ezberleyelim.</w:t>
      </w:r>
    </w:p>
    <w:sectPr w:rsidR="00A45177" w:rsidRPr="00AB2D6F" w:rsidSect="00660509">
      <w:headerReference w:type="default" r:id="rId11"/>
      <w:footerReference w:type="default" r:id="rId12"/>
      <w:pgSz w:w="11906" w:h="16838"/>
      <w:pgMar w:top="1417" w:right="1417" w:bottom="993" w:left="1417" w:header="426"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C8" w:rsidRDefault="00C95BC8" w:rsidP="00D801E7">
      <w:pPr>
        <w:spacing w:after="0" w:line="240" w:lineRule="auto"/>
      </w:pPr>
      <w:r>
        <w:separator/>
      </w:r>
    </w:p>
  </w:endnote>
  <w:endnote w:type="continuationSeparator" w:id="0">
    <w:p w:rsidR="00C95BC8" w:rsidRDefault="00C95BC8" w:rsidP="00D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E4" w:rsidRPr="00130B66" w:rsidRDefault="00E160E4" w:rsidP="00E160E4">
    <w:pPr>
      <w:pBdr>
        <w:top w:val="thinThickSmallGap" w:sz="24" w:space="0" w:color="622423"/>
      </w:pBdr>
      <w:tabs>
        <w:tab w:val="center" w:pos="4536"/>
        <w:tab w:val="left" w:pos="7188"/>
        <w:tab w:val="right" w:pos="9072"/>
      </w:tabs>
      <w:jc w:val="right"/>
      <w:rPr>
        <w:rFonts w:eastAsia="Times New Roman" w:cstheme="minorHAnsi"/>
      </w:rPr>
    </w:pPr>
    <w:r>
      <w:rPr>
        <w:rFonts w:eastAsia="Times New Roman" w:cstheme="minorHAnsi"/>
        <w:b/>
        <w:sz w:val="20"/>
        <w:szCs w:val="28"/>
        <w:lang w:val="fr-FR" w:eastAsia="de-DE"/>
      </w:rPr>
      <w:tab/>
    </w:r>
    <w:r w:rsidRPr="00130B66">
      <w:rPr>
        <w:rFonts w:cstheme="minorHAnsi"/>
        <w:b/>
        <w:sz w:val="20"/>
        <w:lang w:val="tr-TR"/>
      </w:rPr>
      <w:t xml:space="preserve">NİÇİN  TEŞKİLAT ?  </w:t>
    </w:r>
    <w:r w:rsidRPr="00130B66">
      <w:rPr>
        <w:rFonts w:eastAsia="Times New Roman" w:cstheme="minorHAnsi"/>
        <w:b/>
        <w:sz w:val="20"/>
        <w:lang w:val="tr-TR" w:eastAsia="de-DE"/>
      </w:rPr>
      <w:t>-</w:t>
    </w:r>
    <w:r w:rsidRPr="00130B66">
      <w:rPr>
        <w:rFonts w:eastAsia="Times New Roman" w:cstheme="minorHAnsi"/>
        <w:sz w:val="20"/>
      </w:rPr>
      <w:t xml:space="preserve">   </w:t>
    </w:r>
    <w:r w:rsidR="002D71FE" w:rsidRPr="00130B66">
      <w:rPr>
        <w:rFonts w:eastAsia="Times New Roman" w:cstheme="minorHAnsi"/>
        <w:sz w:val="20"/>
      </w:rPr>
      <w:fldChar w:fldCharType="begin"/>
    </w:r>
    <w:r w:rsidRPr="00130B66">
      <w:rPr>
        <w:rFonts w:eastAsia="Calibri" w:cstheme="minorHAnsi"/>
        <w:sz w:val="20"/>
      </w:rPr>
      <w:instrText>PAGE   \* MERGEFORMAT</w:instrText>
    </w:r>
    <w:r w:rsidR="002D71FE" w:rsidRPr="00130B66">
      <w:rPr>
        <w:rFonts w:eastAsia="Times New Roman" w:cstheme="minorHAnsi"/>
        <w:sz w:val="20"/>
      </w:rPr>
      <w:fldChar w:fldCharType="separate"/>
    </w:r>
    <w:r w:rsidR="00E20AD1" w:rsidRPr="00E20AD1">
      <w:rPr>
        <w:rFonts w:eastAsia="Times New Roman" w:cstheme="minorHAnsi"/>
        <w:noProof/>
        <w:sz w:val="20"/>
      </w:rPr>
      <w:t>1</w:t>
    </w:r>
    <w:r w:rsidR="002D71FE" w:rsidRPr="00130B66">
      <w:rPr>
        <w:rFonts w:eastAsia="Times New Roman"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C8" w:rsidRDefault="00C95BC8" w:rsidP="00D801E7">
      <w:pPr>
        <w:spacing w:after="0" w:line="240" w:lineRule="auto"/>
      </w:pPr>
      <w:r>
        <w:separator/>
      </w:r>
    </w:p>
  </w:footnote>
  <w:footnote w:type="continuationSeparator" w:id="0">
    <w:p w:rsidR="00C95BC8" w:rsidRDefault="00C95BC8" w:rsidP="00D801E7">
      <w:pPr>
        <w:spacing w:after="0" w:line="240" w:lineRule="auto"/>
      </w:pPr>
      <w:r>
        <w:continuationSeparator/>
      </w:r>
    </w:p>
  </w:footnote>
  <w:footnote w:id="1">
    <w:p w:rsidR="00A37E50" w:rsidRPr="00A37E50" w:rsidRDefault="00A37E50">
      <w:pPr>
        <w:pStyle w:val="Funotentext"/>
        <w:rPr>
          <w:lang w:val="tr-TR"/>
        </w:rPr>
      </w:pPr>
      <w:r>
        <w:rPr>
          <w:rStyle w:val="Funotenzeichen"/>
        </w:rPr>
        <w:footnoteRef/>
      </w:r>
      <w:r>
        <w:t xml:space="preserve"> </w:t>
      </w:r>
      <w:r>
        <w:rPr>
          <w:lang w:val="tr-TR"/>
        </w:rPr>
        <w:t>Necm, 53:39</w:t>
      </w:r>
    </w:p>
  </w:footnote>
  <w:footnote w:id="2">
    <w:p w:rsidR="000F7AEB" w:rsidRPr="000F7AEB" w:rsidRDefault="000F7AEB">
      <w:pPr>
        <w:pStyle w:val="Funotentext"/>
        <w:rPr>
          <w:lang w:val="en-US"/>
        </w:rPr>
      </w:pPr>
      <w:r>
        <w:rPr>
          <w:rStyle w:val="Funotenzeichen"/>
        </w:rPr>
        <w:footnoteRef/>
      </w:r>
      <w:r w:rsidRPr="000F7AEB">
        <w:rPr>
          <w:lang w:val="en-US"/>
        </w:rPr>
        <w:t xml:space="preserve"> </w:t>
      </w:r>
      <w:r>
        <w:rPr>
          <w:lang w:val="en-US"/>
        </w:rPr>
        <w:t>Muvatta</w:t>
      </w:r>
    </w:p>
  </w:footnote>
  <w:footnote w:id="3">
    <w:p w:rsidR="0090028C" w:rsidRPr="0090028C" w:rsidRDefault="0090028C">
      <w:pPr>
        <w:pStyle w:val="Funotentext"/>
        <w:rPr>
          <w:lang w:val="tr-TR"/>
        </w:rPr>
      </w:pPr>
      <w:r>
        <w:rPr>
          <w:rStyle w:val="Funotenzeichen"/>
        </w:rPr>
        <w:footnoteRef/>
      </w:r>
      <w:r w:rsidRPr="001479E2">
        <w:rPr>
          <w:lang w:val="en-US"/>
        </w:rPr>
        <w:t xml:space="preserve"> </w:t>
      </w:r>
      <w:r w:rsidRPr="0090028C">
        <w:rPr>
          <w:rFonts w:cstheme="minorHAnsi"/>
          <w:sz w:val="18"/>
          <w:szCs w:val="18"/>
          <w:lang w:val="tr-TR"/>
        </w:rPr>
        <w:t>Âl-i İmrân Sûresi, 103.âyet.</w:t>
      </w:r>
    </w:p>
  </w:footnote>
  <w:footnote w:id="4">
    <w:p w:rsidR="0090028C" w:rsidRPr="0090028C" w:rsidRDefault="0090028C">
      <w:pPr>
        <w:pStyle w:val="Funotentext"/>
        <w:rPr>
          <w:lang w:val="tr-TR"/>
        </w:rPr>
      </w:pPr>
      <w:r>
        <w:rPr>
          <w:rStyle w:val="Funotenzeichen"/>
        </w:rPr>
        <w:footnoteRef/>
      </w:r>
      <w:r w:rsidRPr="001479E2">
        <w:rPr>
          <w:sz w:val="18"/>
          <w:szCs w:val="18"/>
          <w:lang w:val="tr-TR"/>
        </w:rPr>
        <w:t xml:space="preserve"> </w:t>
      </w:r>
      <w:r w:rsidRPr="0090028C">
        <w:rPr>
          <w:rFonts w:cstheme="minorHAnsi"/>
          <w:sz w:val="18"/>
          <w:szCs w:val="18"/>
          <w:lang w:val="tr-TR"/>
        </w:rPr>
        <w:t>Hak Dini Kur’ân Dili, Elmalılı M. Hamdi Yazır, C.2, sh.365.</w:t>
      </w:r>
    </w:p>
  </w:footnote>
  <w:footnote w:id="5">
    <w:p w:rsidR="0090028C" w:rsidRPr="0090028C" w:rsidRDefault="0090028C">
      <w:pPr>
        <w:pStyle w:val="Funotentext"/>
        <w:rPr>
          <w:lang w:val="tr-TR"/>
        </w:rPr>
      </w:pPr>
      <w:r>
        <w:rPr>
          <w:rStyle w:val="Funotenzeichen"/>
        </w:rPr>
        <w:footnoteRef/>
      </w:r>
      <w:r w:rsidRPr="001479E2">
        <w:rPr>
          <w:lang w:val="tr-TR"/>
        </w:rPr>
        <w:t xml:space="preserve"> </w:t>
      </w:r>
      <w:r w:rsidRPr="0090028C">
        <w:rPr>
          <w:rFonts w:cstheme="minorHAnsi"/>
          <w:sz w:val="18"/>
          <w:szCs w:val="18"/>
          <w:lang w:val="tr-TR"/>
        </w:rPr>
        <w:t>Sünen-i Tirmîzi, Fiten 7.</w:t>
      </w:r>
    </w:p>
  </w:footnote>
  <w:footnote w:id="6">
    <w:p w:rsidR="0090028C" w:rsidRPr="0090028C" w:rsidRDefault="0090028C">
      <w:pPr>
        <w:pStyle w:val="Funotentext"/>
        <w:rPr>
          <w:lang w:val="tr-TR"/>
        </w:rPr>
      </w:pPr>
      <w:r>
        <w:rPr>
          <w:rStyle w:val="Funotenzeichen"/>
        </w:rPr>
        <w:footnoteRef/>
      </w:r>
      <w:r w:rsidRPr="001479E2">
        <w:rPr>
          <w:lang w:val="tr-TR"/>
        </w:rPr>
        <w:t xml:space="preserve"> </w:t>
      </w:r>
      <w:r w:rsidRPr="0090028C">
        <w:rPr>
          <w:rFonts w:cstheme="minorHAnsi"/>
          <w:sz w:val="18"/>
          <w:szCs w:val="18"/>
          <w:lang w:val="tr-TR"/>
        </w:rPr>
        <w:t>Sünen-i Tirmîzi, Fiten 7.</w:t>
      </w:r>
    </w:p>
  </w:footnote>
  <w:footnote w:id="7">
    <w:p w:rsidR="0090028C" w:rsidRPr="00293B53" w:rsidRDefault="0090028C" w:rsidP="00293B53">
      <w:pPr>
        <w:tabs>
          <w:tab w:val="left" w:pos="4145"/>
          <w:tab w:val="left" w:pos="5977"/>
        </w:tabs>
        <w:spacing w:after="0" w:line="240" w:lineRule="auto"/>
        <w:ind w:right="-709"/>
        <w:rPr>
          <w:rFonts w:cstheme="minorHAnsi"/>
          <w:sz w:val="24"/>
          <w:szCs w:val="24"/>
          <w:lang w:val="tr-TR"/>
        </w:rPr>
      </w:pPr>
      <w:r>
        <w:rPr>
          <w:rStyle w:val="Funotenzeichen"/>
        </w:rPr>
        <w:footnoteRef/>
      </w:r>
      <w:r w:rsidRPr="001479E2">
        <w:rPr>
          <w:lang w:val="tr-TR"/>
        </w:rPr>
        <w:t xml:space="preserve"> </w:t>
      </w:r>
      <w:r w:rsidRPr="0090028C">
        <w:rPr>
          <w:rFonts w:cstheme="minorHAnsi"/>
          <w:sz w:val="18"/>
          <w:szCs w:val="18"/>
          <w:lang w:val="tr-TR"/>
        </w:rPr>
        <w:t>Âl-i İmrân Sûresi, 104.âyet.</w:t>
      </w:r>
    </w:p>
  </w:footnote>
  <w:footnote w:id="8">
    <w:p w:rsidR="00293B53" w:rsidRDefault="00293B53">
      <w:pPr>
        <w:pStyle w:val="Funotentext"/>
        <w:rPr>
          <w:rFonts w:cstheme="minorHAnsi"/>
          <w:sz w:val="24"/>
          <w:szCs w:val="24"/>
          <w:lang w:val="tr-TR"/>
        </w:rPr>
      </w:pPr>
      <w:r>
        <w:rPr>
          <w:rStyle w:val="Funotenzeichen"/>
        </w:rPr>
        <w:footnoteRef/>
      </w:r>
      <w:r w:rsidRPr="001479E2">
        <w:rPr>
          <w:lang w:val="tr-TR"/>
        </w:rPr>
        <w:t xml:space="preserve"> </w:t>
      </w:r>
      <w:r w:rsidRPr="00293B53">
        <w:rPr>
          <w:rFonts w:cstheme="minorHAnsi"/>
          <w:sz w:val="18"/>
          <w:szCs w:val="18"/>
          <w:lang w:val="tr-TR"/>
        </w:rPr>
        <w:t>Hak Dini Kur’ân Dili, Elmalılı M. Hamdi Yazır, C.2, sh.366.</w:t>
      </w:r>
    </w:p>
    <w:p w:rsidR="00293B53" w:rsidRDefault="00293B53">
      <w:pPr>
        <w:pStyle w:val="Funotentext"/>
        <w:rPr>
          <w:rFonts w:cstheme="minorHAnsi"/>
          <w:sz w:val="24"/>
          <w:szCs w:val="24"/>
          <w:lang w:val="tr-TR"/>
        </w:rPr>
      </w:pPr>
    </w:p>
    <w:p w:rsidR="00293B53" w:rsidRPr="00293B53" w:rsidRDefault="00293B53">
      <w:pPr>
        <w:pStyle w:val="Funotentext"/>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7" w:rsidRPr="008461D2" w:rsidRDefault="003608C7" w:rsidP="003608C7">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tab/>
    </w:r>
    <w:r>
      <w:rPr>
        <w:rFonts w:ascii="Cambria" w:eastAsia="Times New Roman" w:hAnsi="Cambria" w:cs="Times New Roman"/>
        <w:b/>
        <w:noProof/>
        <w:sz w:val="32"/>
        <w:szCs w:val="32"/>
        <w:lang w:eastAsia="de-DE"/>
      </w:rPr>
      <w:drawing>
        <wp:anchor distT="0" distB="0" distL="114300" distR="114300" simplePos="0" relativeHeight="251659264" behindDoc="1" locked="0" layoutInCell="1" allowOverlap="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pic:spPr>
              </pic:pic>
            </a:graphicData>
          </a:graphic>
        </wp:anchor>
      </w:drawing>
    </w:r>
  </w:p>
  <w:p w:rsidR="003608C7" w:rsidRPr="003608C7" w:rsidRDefault="003608C7" w:rsidP="003608C7">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38F"/>
    <w:multiLevelType w:val="hybridMultilevel"/>
    <w:tmpl w:val="0FC2E724"/>
    <w:lvl w:ilvl="0" w:tplc="577A6AD6">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
    <w:nsid w:val="0FC22802"/>
    <w:multiLevelType w:val="hybridMultilevel"/>
    <w:tmpl w:val="F00C7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7247D7"/>
    <w:multiLevelType w:val="hybridMultilevel"/>
    <w:tmpl w:val="CF4C13E2"/>
    <w:lvl w:ilvl="0" w:tplc="52247DDC">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nsid w:val="28EA44E0"/>
    <w:multiLevelType w:val="hybridMultilevel"/>
    <w:tmpl w:val="1D2695F0"/>
    <w:lvl w:ilvl="0" w:tplc="5D96DEE2">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4">
    <w:nsid w:val="2B77319D"/>
    <w:multiLevelType w:val="hybridMultilevel"/>
    <w:tmpl w:val="1B085C22"/>
    <w:lvl w:ilvl="0" w:tplc="04070001">
      <w:start w:val="1"/>
      <w:numFmt w:val="bullet"/>
      <w:lvlText w:val=""/>
      <w:lvlJc w:val="left"/>
      <w:pPr>
        <w:ind w:left="1204" w:hanging="360"/>
      </w:pPr>
      <w:rPr>
        <w:rFonts w:ascii="Symbol" w:hAnsi="Symbol" w:hint="default"/>
      </w:rPr>
    </w:lvl>
    <w:lvl w:ilvl="1" w:tplc="04070003" w:tentative="1">
      <w:start w:val="1"/>
      <w:numFmt w:val="bullet"/>
      <w:lvlText w:val="o"/>
      <w:lvlJc w:val="left"/>
      <w:pPr>
        <w:ind w:left="1924" w:hanging="360"/>
      </w:pPr>
      <w:rPr>
        <w:rFonts w:ascii="Courier New" w:hAnsi="Courier New" w:cs="Courier New" w:hint="default"/>
      </w:rPr>
    </w:lvl>
    <w:lvl w:ilvl="2" w:tplc="04070005" w:tentative="1">
      <w:start w:val="1"/>
      <w:numFmt w:val="bullet"/>
      <w:lvlText w:val=""/>
      <w:lvlJc w:val="left"/>
      <w:pPr>
        <w:ind w:left="2644" w:hanging="360"/>
      </w:pPr>
      <w:rPr>
        <w:rFonts w:ascii="Wingdings" w:hAnsi="Wingdings" w:hint="default"/>
      </w:rPr>
    </w:lvl>
    <w:lvl w:ilvl="3" w:tplc="04070001" w:tentative="1">
      <w:start w:val="1"/>
      <w:numFmt w:val="bullet"/>
      <w:lvlText w:val=""/>
      <w:lvlJc w:val="left"/>
      <w:pPr>
        <w:ind w:left="3364" w:hanging="360"/>
      </w:pPr>
      <w:rPr>
        <w:rFonts w:ascii="Symbol" w:hAnsi="Symbol" w:hint="default"/>
      </w:rPr>
    </w:lvl>
    <w:lvl w:ilvl="4" w:tplc="04070003" w:tentative="1">
      <w:start w:val="1"/>
      <w:numFmt w:val="bullet"/>
      <w:lvlText w:val="o"/>
      <w:lvlJc w:val="left"/>
      <w:pPr>
        <w:ind w:left="4084" w:hanging="360"/>
      </w:pPr>
      <w:rPr>
        <w:rFonts w:ascii="Courier New" w:hAnsi="Courier New" w:cs="Courier New" w:hint="default"/>
      </w:rPr>
    </w:lvl>
    <w:lvl w:ilvl="5" w:tplc="04070005" w:tentative="1">
      <w:start w:val="1"/>
      <w:numFmt w:val="bullet"/>
      <w:lvlText w:val=""/>
      <w:lvlJc w:val="left"/>
      <w:pPr>
        <w:ind w:left="4804" w:hanging="360"/>
      </w:pPr>
      <w:rPr>
        <w:rFonts w:ascii="Wingdings" w:hAnsi="Wingdings" w:hint="default"/>
      </w:rPr>
    </w:lvl>
    <w:lvl w:ilvl="6" w:tplc="04070001" w:tentative="1">
      <w:start w:val="1"/>
      <w:numFmt w:val="bullet"/>
      <w:lvlText w:val=""/>
      <w:lvlJc w:val="left"/>
      <w:pPr>
        <w:ind w:left="5524" w:hanging="360"/>
      </w:pPr>
      <w:rPr>
        <w:rFonts w:ascii="Symbol" w:hAnsi="Symbol" w:hint="default"/>
      </w:rPr>
    </w:lvl>
    <w:lvl w:ilvl="7" w:tplc="04070003" w:tentative="1">
      <w:start w:val="1"/>
      <w:numFmt w:val="bullet"/>
      <w:lvlText w:val="o"/>
      <w:lvlJc w:val="left"/>
      <w:pPr>
        <w:ind w:left="6244" w:hanging="360"/>
      </w:pPr>
      <w:rPr>
        <w:rFonts w:ascii="Courier New" w:hAnsi="Courier New" w:cs="Courier New" w:hint="default"/>
      </w:rPr>
    </w:lvl>
    <w:lvl w:ilvl="8" w:tplc="04070005" w:tentative="1">
      <w:start w:val="1"/>
      <w:numFmt w:val="bullet"/>
      <w:lvlText w:val=""/>
      <w:lvlJc w:val="left"/>
      <w:pPr>
        <w:ind w:left="6964" w:hanging="360"/>
      </w:pPr>
      <w:rPr>
        <w:rFonts w:ascii="Wingdings" w:hAnsi="Wingdings" w:hint="default"/>
      </w:rPr>
    </w:lvl>
  </w:abstractNum>
  <w:abstractNum w:abstractNumId="5">
    <w:nsid w:val="32CC05F3"/>
    <w:multiLevelType w:val="hybridMultilevel"/>
    <w:tmpl w:val="4554354E"/>
    <w:lvl w:ilvl="0" w:tplc="ED4ADC7C">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6">
    <w:nsid w:val="377A0C15"/>
    <w:multiLevelType w:val="hybridMultilevel"/>
    <w:tmpl w:val="C602DD9E"/>
    <w:lvl w:ilvl="0" w:tplc="B35C5F62">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7">
    <w:nsid w:val="39BD5510"/>
    <w:multiLevelType w:val="hybridMultilevel"/>
    <w:tmpl w:val="2356F548"/>
    <w:lvl w:ilvl="0" w:tplc="0407000F">
      <w:start w:val="1"/>
      <w:numFmt w:val="decimal"/>
      <w:lvlText w:val="%1."/>
      <w:lvlJc w:val="left"/>
      <w:pPr>
        <w:ind w:left="960" w:hanging="360"/>
      </w:pPr>
      <w:rPr>
        <w:rFonts w:hint="default"/>
        <w:b w:val="0"/>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8">
    <w:nsid w:val="4455362D"/>
    <w:multiLevelType w:val="hybridMultilevel"/>
    <w:tmpl w:val="B51A44D0"/>
    <w:lvl w:ilvl="0" w:tplc="0407000F">
      <w:start w:val="1"/>
      <w:numFmt w:val="decimal"/>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9">
    <w:nsid w:val="4760603E"/>
    <w:multiLevelType w:val="hybridMultilevel"/>
    <w:tmpl w:val="BD5E75D8"/>
    <w:lvl w:ilvl="0" w:tplc="D3FE3CB8">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0">
    <w:nsid w:val="489242AD"/>
    <w:multiLevelType w:val="hybridMultilevel"/>
    <w:tmpl w:val="75B2B8A8"/>
    <w:lvl w:ilvl="0" w:tplc="E07C96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F535C5"/>
    <w:multiLevelType w:val="hybridMultilevel"/>
    <w:tmpl w:val="8814D66A"/>
    <w:lvl w:ilvl="0" w:tplc="61626A68">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2">
    <w:nsid w:val="4D3818DB"/>
    <w:multiLevelType w:val="hybridMultilevel"/>
    <w:tmpl w:val="23FE4E62"/>
    <w:lvl w:ilvl="0" w:tplc="A0322530">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3">
    <w:nsid w:val="562B79AA"/>
    <w:multiLevelType w:val="hybridMultilevel"/>
    <w:tmpl w:val="65D06274"/>
    <w:lvl w:ilvl="0" w:tplc="04070001">
      <w:start w:val="1"/>
      <w:numFmt w:val="bullet"/>
      <w:lvlText w:val=""/>
      <w:lvlJc w:val="left"/>
      <w:pPr>
        <w:ind w:left="1376" w:hanging="360"/>
      </w:pPr>
      <w:rPr>
        <w:rFonts w:ascii="Symbol" w:hAnsi="Symbol" w:hint="default"/>
      </w:rPr>
    </w:lvl>
    <w:lvl w:ilvl="1" w:tplc="04070003" w:tentative="1">
      <w:start w:val="1"/>
      <w:numFmt w:val="bullet"/>
      <w:lvlText w:val="o"/>
      <w:lvlJc w:val="left"/>
      <w:pPr>
        <w:ind w:left="2096" w:hanging="360"/>
      </w:pPr>
      <w:rPr>
        <w:rFonts w:ascii="Courier New" w:hAnsi="Courier New" w:cs="Courier New" w:hint="default"/>
      </w:rPr>
    </w:lvl>
    <w:lvl w:ilvl="2" w:tplc="04070005" w:tentative="1">
      <w:start w:val="1"/>
      <w:numFmt w:val="bullet"/>
      <w:lvlText w:val=""/>
      <w:lvlJc w:val="left"/>
      <w:pPr>
        <w:ind w:left="2816" w:hanging="360"/>
      </w:pPr>
      <w:rPr>
        <w:rFonts w:ascii="Wingdings" w:hAnsi="Wingdings" w:hint="default"/>
      </w:rPr>
    </w:lvl>
    <w:lvl w:ilvl="3" w:tplc="04070001" w:tentative="1">
      <w:start w:val="1"/>
      <w:numFmt w:val="bullet"/>
      <w:lvlText w:val=""/>
      <w:lvlJc w:val="left"/>
      <w:pPr>
        <w:ind w:left="3536" w:hanging="360"/>
      </w:pPr>
      <w:rPr>
        <w:rFonts w:ascii="Symbol" w:hAnsi="Symbol" w:hint="default"/>
      </w:rPr>
    </w:lvl>
    <w:lvl w:ilvl="4" w:tplc="04070003" w:tentative="1">
      <w:start w:val="1"/>
      <w:numFmt w:val="bullet"/>
      <w:lvlText w:val="o"/>
      <w:lvlJc w:val="left"/>
      <w:pPr>
        <w:ind w:left="4256" w:hanging="360"/>
      </w:pPr>
      <w:rPr>
        <w:rFonts w:ascii="Courier New" w:hAnsi="Courier New" w:cs="Courier New" w:hint="default"/>
      </w:rPr>
    </w:lvl>
    <w:lvl w:ilvl="5" w:tplc="04070005" w:tentative="1">
      <w:start w:val="1"/>
      <w:numFmt w:val="bullet"/>
      <w:lvlText w:val=""/>
      <w:lvlJc w:val="left"/>
      <w:pPr>
        <w:ind w:left="4976" w:hanging="360"/>
      </w:pPr>
      <w:rPr>
        <w:rFonts w:ascii="Wingdings" w:hAnsi="Wingdings" w:hint="default"/>
      </w:rPr>
    </w:lvl>
    <w:lvl w:ilvl="6" w:tplc="04070001" w:tentative="1">
      <w:start w:val="1"/>
      <w:numFmt w:val="bullet"/>
      <w:lvlText w:val=""/>
      <w:lvlJc w:val="left"/>
      <w:pPr>
        <w:ind w:left="5696" w:hanging="360"/>
      </w:pPr>
      <w:rPr>
        <w:rFonts w:ascii="Symbol" w:hAnsi="Symbol" w:hint="default"/>
      </w:rPr>
    </w:lvl>
    <w:lvl w:ilvl="7" w:tplc="04070003" w:tentative="1">
      <w:start w:val="1"/>
      <w:numFmt w:val="bullet"/>
      <w:lvlText w:val="o"/>
      <w:lvlJc w:val="left"/>
      <w:pPr>
        <w:ind w:left="6416" w:hanging="360"/>
      </w:pPr>
      <w:rPr>
        <w:rFonts w:ascii="Courier New" w:hAnsi="Courier New" w:cs="Courier New" w:hint="default"/>
      </w:rPr>
    </w:lvl>
    <w:lvl w:ilvl="8" w:tplc="04070005" w:tentative="1">
      <w:start w:val="1"/>
      <w:numFmt w:val="bullet"/>
      <w:lvlText w:val=""/>
      <w:lvlJc w:val="left"/>
      <w:pPr>
        <w:ind w:left="7136" w:hanging="360"/>
      </w:pPr>
      <w:rPr>
        <w:rFonts w:ascii="Wingdings" w:hAnsi="Wingdings" w:hint="default"/>
      </w:rPr>
    </w:lvl>
  </w:abstractNum>
  <w:abstractNum w:abstractNumId="14">
    <w:nsid w:val="57604788"/>
    <w:multiLevelType w:val="hybridMultilevel"/>
    <w:tmpl w:val="DE167B8A"/>
    <w:lvl w:ilvl="0" w:tplc="0FC8D2C8">
      <w:start w:val="1"/>
      <w:numFmt w:val="upperLetter"/>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5">
    <w:nsid w:val="640272EA"/>
    <w:multiLevelType w:val="hybridMultilevel"/>
    <w:tmpl w:val="A4225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F659A4"/>
    <w:multiLevelType w:val="hybridMultilevel"/>
    <w:tmpl w:val="9C8409AA"/>
    <w:lvl w:ilvl="0" w:tplc="0D062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C7D3D02"/>
    <w:multiLevelType w:val="hybridMultilevel"/>
    <w:tmpl w:val="F3302E6E"/>
    <w:lvl w:ilvl="0" w:tplc="8E18D87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E959A4"/>
    <w:multiLevelType w:val="hybridMultilevel"/>
    <w:tmpl w:val="7068AC22"/>
    <w:lvl w:ilvl="0" w:tplc="4BF21A4E">
      <w:start w:val="1"/>
      <w:numFmt w:val="decimal"/>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9">
    <w:nsid w:val="78AE0C59"/>
    <w:multiLevelType w:val="hybridMultilevel"/>
    <w:tmpl w:val="E2AC7248"/>
    <w:lvl w:ilvl="0" w:tplc="5F6652D4">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num w:numId="1">
    <w:abstractNumId w:val="4"/>
  </w:num>
  <w:num w:numId="2">
    <w:abstractNumId w:val="13"/>
  </w:num>
  <w:num w:numId="3">
    <w:abstractNumId w:val="0"/>
  </w:num>
  <w:num w:numId="4">
    <w:abstractNumId w:val="3"/>
  </w:num>
  <w:num w:numId="5">
    <w:abstractNumId w:val="2"/>
  </w:num>
  <w:num w:numId="6">
    <w:abstractNumId w:val="9"/>
  </w:num>
  <w:num w:numId="7">
    <w:abstractNumId w:val="15"/>
  </w:num>
  <w:num w:numId="8">
    <w:abstractNumId w:val="16"/>
  </w:num>
  <w:num w:numId="9">
    <w:abstractNumId w:val="18"/>
  </w:num>
  <w:num w:numId="10">
    <w:abstractNumId w:val="14"/>
  </w:num>
  <w:num w:numId="11">
    <w:abstractNumId w:val="5"/>
  </w:num>
  <w:num w:numId="12">
    <w:abstractNumId w:val="19"/>
  </w:num>
  <w:num w:numId="13">
    <w:abstractNumId w:val="12"/>
  </w:num>
  <w:num w:numId="14">
    <w:abstractNumId w:val="11"/>
  </w:num>
  <w:num w:numId="15">
    <w:abstractNumId w:val="17"/>
  </w:num>
  <w:num w:numId="16">
    <w:abstractNumId w:val="6"/>
  </w:num>
  <w:num w:numId="17">
    <w:abstractNumId w:val="10"/>
  </w:num>
  <w:num w:numId="18">
    <w:abstractNumId w:val="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9A"/>
    <w:rsid w:val="00030B0C"/>
    <w:rsid w:val="0007445A"/>
    <w:rsid w:val="000B37AD"/>
    <w:rsid w:val="000C2641"/>
    <w:rsid w:val="000F7AEB"/>
    <w:rsid w:val="00130B66"/>
    <w:rsid w:val="00136ACA"/>
    <w:rsid w:val="001479E2"/>
    <w:rsid w:val="0024184B"/>
    <w:rsid w:val="00293B53"/>
    <w:rsid w:val="002D71FE"/>
    <w:rsid w:val="003217DA"/>
    <w:rsid w:val="00330338"/>
    <w:rsid w:val="00353A6C"/>
    <w:rsid w:val="003608C7"/>
    <w:rsid w:val="003B6F16"/>
    <w:rsid w:val="003C086E"/>
    <w:rsid w:val="00424771"/>
    <w:rsid w:val="004E768D"/>
    <w:rsid w:val="00512078"/>
    <w:rsid w:val="005A5612"/>
    <w:rsid w:val="00622AB7"/>
    <w:rsid w:val="00646EEB"/>
    <w:rsid w:val="00660509"/>
    <w:rsid w:val="00697B63"/>
    <w:rsid w:val="0079107F"/>
    <w:rsid w:val="007B1151"/>
    <w:rsid w:val="007B2971"/>
    <w:rsid w:val="007C4AC1"/>
    <w:rsid w:val="008B0ECE"/>
    <w:rsid w:val="008E1ACB"/>
    <w:rsid w:val="0090028C"/>
    <w:rsid w:val="009043DD"/>
    <w:rsid w:val="0097780E"/>
    <w:rsid w:val="00A1050A"/>
    <w:rsid w:val="00A37E50"/>
    <w:rsid w:val="00AB2D6F"/>
    <w:rsid w:val="00AB6CF4"/>
    <w:rsid w:val="00BF578D"/>
    <w:rsid w:val="00C57AB6"/>
    <w:rsid w:val="00C95BC8"/>
    <w:rsid w:val="00CF6D7A"/>
    <w:rsid w:val="00D005D0"/>
    <w:rsid w:val="00D1419A"/>
    <w:rsid w:val="00D23A0E"/>
    <w:rsid w:val="00D801E7"/>
    <w:rsid w:val="00DB654E"/>
    <w:rsid w:val="00DC55FF"/>
    <w:rsid w:val="00DE027C"/>
    <w:rsid w:val="00E160E4"/>
    <w:rsid w:val="00E20AD1"/>
    <w:rsid w:val="00E70147"/>
    <w:rsid w:val="00E90D70"/>
    <w:rsid w:val="00F33FF7"/>
    <w:rsid w:val="00F76478"/>
    <w:rsid w:val="00F80E4A"/>
    <w:rsid w:val="00FE20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uiPriority w:val="99"/>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01E7"/>
    <w:rPr>
      <w:sz w:val="20"/>
      <w:szCs w:val="20"/>
    </w:rPr>
  </w:style>
  <w:style w:type="character" w:styleId="Funotenzeichen">
    <w:name w:val="footnote reference"/>
    <w:basedOn w:val="Absatz-Standardschriftart"/>
    <w:uiPriority w:val="99"/>
    <w:semiHidden/>
    <w:unhideWhenUsed/>
    <w:rsid w:val="00D801E7"/>
    <w:rPr>
      <w:vertAlign w:val="superscript"/>
    </w:rPr>
  </w:style>
  <w:style w:type="paragraph" w:styleId="Kopfzeile">
    <w:name w:val="header"/>
    <w:basedOn w:val="Standard"/>
    <w:link w:val="KopfzeileZchn"/>
    <w:uiPriority w:val="99"/>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uiPriority w:val="99"/>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01E7"/>
    <w:rPr>
      <w:sz w:val="20"/>
      <w:szCs w:val="20"/>
    </w:rPr>
  </w:style>
  <w:style w:type="character" w:styleId="Funotenzeichen">
    <w:name w:val="footnote reference"/>
    <w:basedOn w:val="Absatz-Standardschriftart"/>
    <w:uiPriority w:val="99"/>
    <w:semiHidden/>
    <w:unhideWhenUsed/>
    <w:rsid w:val="00D801E7"/>
    <w:rPr>
      <w:vertAlign w:val="superscript"/>
    </w:rPr>
  </w:style>
  <w:style w:type="paragraph" w:styleId="Kopfzeile">
    <w:name w:val="header"/>
    <w:basedOn w:val="Standard"/>
    <w:link w:val="KopfzeileZchn"/>
    <w:uiPriority w:val="99"/>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1967">
      <w:bodyDiv w:val="1"/>
      <w:marLeft w:val="0"/>
      <w:marRight w:val="0"/>
      <w:marTop w:val="0"/>
      <w:marBottom w:val="0"/>
      <w:divBdr>
        <w:top w:val="none" w:sz="0" w:space="0" w:color="auto"/>
        <w:left w:val="none" w:sz="0" w:space="0" w:color="auto"/>
        <w:bottom w:val="none" w:sz="0" w:space="0" w:color="auto"/>
        <w:right w:val="none" w:sz="0" w:space="0" w:color="auto"/>
      </w:divBdr>
      <w:divsChild>
        <w:div w:id="1282568457">
          <w:marLeft w:val="0"/>
          <w:marRight w:val="0"/>
          <w:marTop w:val="0"/>
          <w:marBottom w:val="0"/>
          <w:divBdr>
            <w:top w:val="none" w:sz="0" w:space="0" w:color="auto"/>
            <w:left w:val="none" w:sz="0" w:space="0" w:color="auto"/>
            <w:bottom w:val="none" w:sz="0" w:space="0" w:color="auto"/>
            <w:right w:val="none" w:sz="0" w:space="0" w:color="auto"/>
          </w:divBdr>
          <w:divsChild>
            <w:div w:id="1691451213">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2044362169">
                      <w:marLeft w:val="0"/>
                      <w:marRight w:val="0"/>
                      <w:marTop w:val="0"/>
                      <w:marBottom w:val="0"/>
                      <w:divBdr>
                        <w:top w:val="none" w:sz="0" w:space="0" w:color="auto"/>
                        <w:left w:val="none" w:sz="0" w:space="0" w:color="auto"/>
                        <w:bottom w:val="none" w:sz="0" w:space="0" w:color="auto"/>
                        <w:right w:val="none" w:sz="0" w:space="0" w:color="auto"/>
                      </w:divBdr>
                      <w:divsChild>
                        <w:div w:id="1892500843">
                          <w:marLeft w:val="0"/>
                          <w:marRight w:val="0"/>
                          <w:marTop w:val="0"/>
                          <w:marBottom w:val="0"/>
                          <w:divBdr>
                            <w:top w:val="none" w:sz="0" w:space="0" w:color="auto"/>
                            <w:left w:val="none" w:sz="0" w:space="0" w:color="auto"/>
                            <w:bottom w:val="none" w:sz="0" w:space="0" w:color="auto"/>
                            <w:right w:val="none" w:sz="0" w:space="0" w:color="auto"/>
                          </w:divBdr>
                        </w:div>
                        <w:div w:id="9973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6779">
      <w:bodyDiv w:val="1"/>
      <w:marLeft w:val="0"/>
      <w:marRight w:val="0"/>
      <w:marTop w:val="0"/>
      <w:marBottom w:val="0"/>
      <w:divBdr>
        <w:top w:val="none" w:sz="0" w:space="0" w:color="auto"/>
        <w:left w:val="none" w:sz="0" w:space="0" w:color="auto"/>
        <w:bottom w:val="none" w:sz="0" w:space="0" w:color="auto"/>
        <w:right w:val="none" w:sz="0" w:space="0" w:color="auto"/>
      </w:divBdr>
      <w:divsChild>
        <w:div w:id="435441024">
          <w:marLeft w:val="0"/>
          <w:marRight w:val="0"/>
          <w:marTop w:val="0"/>
          <w:marBottom w:val="0"/>
          <w:divBdr>
            <w:top w:val="none" w:sz="0" w:space="0" w:color="auto"/>
            <w:left w:val="none" w:sz="0" w:space="0" w:color="auto"/>
            <w:bottom w:val="none" w:sz="0" w:space="0" w:color="auto"/>
            <w:right w:val="none" w:sz="0" w:space="0" w:color="auto"/>
          </w:divBdr>
          <w:divsChild>
            <w:div w:id="1137575013">
              <w:marLeft w:val="0"/>
              <w:marRight w:val="0"/>
              <w:marTop w:val="0"/>
              <w:marBottom w:val="0"/>
              <w:divBdr>
                <w:top w:val="none" w:sz="0" w:space="0" w:color="auto"/>
                <w:left w:val="none" w:sz="0" w:space="0" w:color="auto"/>
                <w:bottom w:val="none" w:sz="0" w:space="0" w:color="auto"/>
                <w:right w:val="none" w:sz="0" w:space="0" w:color="auto"/>
              </w:divBdr>
              <w:divsChild>
                <w:div w:id="1561093259">
                  <w:marLeft w:val="0"/>
                  <w:marRight w:val="0"/>
                  <w:marTop w:val="0"/>
                  <w:marBottom w:val="0"/>
                  <w:divBdr>
                    <w:top w:val="none" w:sz="0" w:space="0" w:color="auto"/>
                    <w:left w:val="none" w:sz="0" w:space="0" w:color="auto"/>
                    <w:bottom w:val="none" w:sz="0" w:space="0" w:color="auto"/>
                    <w:right w:val="none" w:sz="0" w:space="0" w:color="auto"/>
                  </w:divBdr>
                  <w:divsChild>
                    <w:div w:id="1785611234">
                      <w:marLeft w:val="0"/>
                      <w:marRight w:val="0"/>
                      <w:marTop w:val="0"/>
                      <w:marBottom w:val="0"/>
                      <w:divBdr>
                        <w:top w:val="none" w:sz="0" w:space="0" w:color="auto"/>
                        <w:left w:val="none" w:sz="0" w:space="0" w:color="auto"/>
                        <w:bottom w:val="none" w:sz="0" w:space="0" w:color="auto"/>
                        <w:right w:val="none" w:sz="0" w:space="0" w:color="auto"/>
                      </w:divBdr>
                      <w:divsChild>
                        <w:div w:id="1407875017">
                          <w:marLeft w:val="0"/>
                          <w:marRight w:val="0"/>
                          <w:marTop w:val="0"/>
                          <w:marBottom w:val="0"/>
                          <w:divBdr>
                            <w:top w:val="none" w:sz="0" w:space="0" w:color="auto"/>
                            <w:left w:val="none" w:sz="0" w:space="0" w:color="auto"/>
                            <w:bottom w:val="none" w:sz="0" w:space="0" w:color="auto"/>
                            <w:right w:val="none" w:sz="0" w:space="0" w:color="auto"/>
                          </w:divBdr>
                        </w:div>
                        <w:div w:id="21288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1957">
      <w:bodyDiv w:val="1"/>
      <w:marLeft w:val="0"/>
      <w:marRight w:val="0"/>
      <w:marTop w:val="0"/>
      <w:marBottom w:val="0"/>
      <w:divBdr>
        <w:top w:val="none" w:sz="0" w:space="0" w:color="auto"/>
        <w:left w:val="none" w:sz="0" w:space="0" w:color="auto"/>
        <w:bottom w:val="none" w:sz="0" w:space="0" w:color="auto"/>
        <w:right w:val="none" w:sz="0" w:space="0" w:color="auto"/>
      </w:divBdr>
      <w:divsChild>
        <w:div w:id="1007101847">
          <w:marLeft w:val="0"/>
          <w:marRight w:val="0"/>
          <w:marTop w:val="0"/>
          <w:marBottom w:val="0"/>
          <w:divBdr>
            <w:top w:val="none" w:sz="0" w:space="0" w:color="auto"/>
            <w:left w:val="none" w:sz="0" w:space="0" w:color="auto"/>
            <w:bottom w:val="none" w:sz="0" w:space="0" w:color="auto"/>
            <w:right w:val="none" w:sz="0" w:space="0" w:color="auto"/>
          </w:divBdr>
          <w:divsChild>
            <w:div w:id="343165698">
              <w:marLeft w:val="0"/>
              <w:marRight w:val="0"/>
              <w:marTop w:val="0"/>
              <w:marBottom w:val="0"/>
              <w:divBdr>
                <w:top w:val="none" w:sz="0" w:space="0" w:color="auto"/>
                <w:left w:val="none" w:sz="0" w:space="0" w:color="auto"/>
                <w:bottom w:val="none" w:sz="0" w:space="0" w:color="auto"/>
                <w:right w:val="none" w:sz="0" w:space="0" w:color="auto"/>
              </w:divBdr>
              <w:divsChild>
                <w:div w:id="1865747767">
                  <w:marLeft w:val="0"/>
                  <w:marRight w:val="0"/>
                  <w:marTop w:val="0"/>
                  <w:marBottom w:val="0"/>
                  <w:divBdr>
                    <w:top w:val="none" w:sz="0" w:space="0" w:color="auto"/>
                    <w:left w:val="none" w:sz="0" w:space="0" w:color="auto"/>
                    <w:bottom w:val="none" w:sz="0" w:space="0" w:color="auto"/>
                    <w:right w:val="none" w:sz="0" w:space="0" w:color="auto"/>
                  </w:divBdr>
                  <w:divsChild>
                    <w:div w:id="232278794">
                      <w:marLeft w:val="0"/>
                      <w:marRight w:val="0"/>
                      <w:marTop w:val="0"/>
                      <w:marBottom w:val="0"/>
                      <w:divBdr>
                        <w:top w:val="none" w:sz="0" w:space="0" w:color="auto"/>
                        <w:left w:val="none" w:sz="0" w:space="0" w:color="auto"/>
                        <w:bottom w:val="none" w:sz="0" w:space="0" w:color="auto"/>
                        <w:right w:val="none" w:sz="0" w:space="0" w:color="auto"/>
                      </w:divBdr>
                      <w:divsChild>
                        <w:div w:id="1188563627">
                          <w:marLeft w:val="0"/>
                          <w:marRight w:val="0"/>
                          <w:marTop w:val="0"/>
                          <w:marBottom w:val="0"/>
                          <w:divBdr>
                            <w:top w:val="none" w:sz="0" w:space="0" w:color="auto"/>
                            <w:left w:val="none" w:sz="0" w:space="0" w:color="auto"/>
                            <w:bottom w:val="none" w:sz="0" w:space="0" w:color="auto"/>
                            <w:right w:val="none" w:sz="0" w:space="0" w:color="auto"/>
                          </w:divBdr>
                        </w:div>
                        <w:div w:id="12646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83C8-9C30-43FE-BD39-10DAB54E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Mini Saral</cp:lastModifiedBy>
  <cp:revision>2</cp:revision>
  <dcterms:created xsi:type="dcterms:W3CDTF">2012-12-19T11:17:00Z</dcterms:created>
  <dcterms:modified xsi:type="dcterms:W3CDTF">2012-12-19T11:17:00Z</dcterms:modified>
</cp:coreProperties>
</file>